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3D71E" w14:textId="6920EF19" w:rsidR="00D96896" w:rsidRPr="00645310" w:rsidRDefault="000E0946" w:rsidP="00946602">
      <w:pPr>
        <w:rPr>
          <w:rFonts w:cs="Tahoma"/>
          <w:sz w:val="20"/>
          <w:szCs w:val="20"/>
          <w:lang w:val="en"/>
        </w:rPr>
      </w:pPr>
      <w:r w:rsidRPr="00645310">
        <w:rPr>
          <w:noProof/>
          <w:lang w:eastAsia="en-GB"/>
        </w:rPr>
        <mc:AlternateContent>
          <mc:Choice Requires="wps">
            <w:drawing>
              <wp:anchor distT="0" distB="0" distL="114300" distR="114300" simplePos="0" relativeHeight="251658241" behindDoc="0" locked="0" layoutInCell="1" allowOverlap="1" wp14:anchorId="10AC971D" wp14:editId="4ACC79DE">
                <wp:simplePos x="0" y="0"/>
                <wp:positionH relativeFrom="page">
                  <wp:align>center</wp:align>
                </wp:positionH>
                <wp:positionV relativeFrom="paragraph">
                  <wp:posOffset>3184457</wp:posOffset>
                </wp:positionV>
                <wp:extent cx="5924550" cy="41719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924550" cy="4171950"/>
                        </a:xfrm>
                        <a:prstGeom prst="rect">
                          <a:avLst/>
                        </a:prstGeom>
                        <a:solidFill>
                          <a:schemeClr val="lt1"/>
                        </a:solidFill>
                        <a:ln w="6350">
                          <a:solidFill>
                            <a:schemeClr val="bg1"/>
                          </a:solidFill>
                        </a:ln>
                      </wps:spPr>
                      <wps:txbx>
                        <w:txbxContent>
                          <w:p w14:paraId="26BEB056" w14:textId="4DF09BA7" w:rsidR="000E1A5D" w:rsidRDefault="002F6CFC" w:rsidP="002F6CFC">
                            <w:pPr>
                              <w:jc w:val="center"/>
                            </w:pPr>
                            <w:r>
                              <w:rPr>
                                <w:noProof/>
                              </w:rPr>
                              <w:drawing>
                                <wp:inline distT="0" distB="0" distL="0" distR="0" wp14:anchorId="061B746F" wp14:editId="664E6CD6">
                                  <wp:extent cx="5236406" cy="33997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9212" cy="3408105"/>
                                          </a:xfrm>
                                          <a:prstGeom prst="rect">
                                            <a:avLst/>
                                          </a:prstGeom>
                                          <a:noFill/>
                                          <a:ln>
                                            <a:noFill/>
                                          </a:ln>
                                        </pic:spPr>
                                      </pic:pic>
                                    </a:graphicData>
                                  </a:graphic>
                                </wp:inline>
                              </w:drawing>
                            </w:r>
                          </w:p>
                          <w:p w14:paraId="680014FD" w14:textId="54881635" w:rsidR="000E0946" w:rsidRDefault="000E0946" w:rsidP="002F6CFC">
                            <w:pPr>
                              <w:jc w:val="center"/>
                            </w:pPr>
                          </w:p>
                          <w:p w14:paraId="3E1C3A42" w14:textId="77777777" w:rsidR="000E0946" w:rsidRDefault="000E0946" w:rsidP="003D532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AC971D" id="_x0000_t202" coordsize="21600,21600" o:spt="202" path="m,l,21600r21600,l21600,xe">
                <v:stroke joinstyle="miter"/>
                <v:path gradientshapeok="t" o:connecttype="rect"/>
              </v:shapetype>
              <v:shape id="Text Box 21" o:spid="_x0000_s1026" type="#_x0000_t202" style="position:absolute;margin-left:0;margin-top:250.75pt;width:466.5pt;height:328.5pt;z-index:251658241;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" fillcolor="white [3201]" strokecolor="white [3212]" strokeweight=".5pt">
                <v:textbox>
                  <w:txbxContent>
                    <w:p w14:paraId="26BEB056" w14:textId="4DF09BA7" w:rsidR="000E1A5D" w:rsidRDefault="002F6CFC" w:rsidP="002F6CFC">
                      <w:pPr>
                        <w:jc w:val="center"/>
                      </w:pPr>
                      <w:r>
                        <w:rPr>
                          <w:noProof/>
                        </w:rPr>
                        <w:drawing>
                          <wp:inline distT="0" distB="0" distL="0" distR="0" wp14:anchorId="061B746F" wp14:editId="664E6CD6">
                            <wp:extent cx="5236406" cy="33997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9212" cy="3408105"/>
                                    </a:xfrm>
                                    <a:prstGeom prst="rect">
                                      <a:avLst/>
                                    </a:prstGeom>
                                    <a:noFill/>
                                    <a:ln>
                                      <a:noFill/>
                                    </a:ln>
                                  </pic:spPr>
                                </pic:pic>
                              </a:graphicData>
                            </a:graphic>
                          </wp:inline>
                        </w:drawing>
                      </w:r>
                    </w:p>
                    <w:p w14:paraId="680014FD" w14:textId="54881635" w:rsidR="000E0946" w:rsidRDefault="000E0946" w:rsidP="002F6CFC">
                      <w:pPr>
                        <w:jc w:val="center"/>
                      </w:pPr>
                    </w:p>
                    <w:p w14:paraId="3E1C3A42" w14:textId="77777777" w:rsidR="000E0946" w:rsidRDefault="000E0946" w:rsidP="003D5321">
                      <w:pPr>
                        <w:jc w:val="center"/>
                      </w:pPr>
                    </w:p>
                  </w:txbxContent>
                </v:textbox>
                <w10:wrap anchorx="page"/>
              </v:shape>
            </w:pict>
          </mc:Fallback>
        </mc:AlternateContent>
      </w:r>
      <w:r w:rsidR="00BE752F" w:rsidRPr="00645310">
        <w:rPr>
          <w:noProof/>
          <w:lang w:eastAsia="en-GB"/>
        </w:rPr>
        <mc:AlternateContent>
          <mc:Choice Requires="wps">
            <w:drawing>
              <wp:anchor distT="0" distB="0" distL="114300" distR="114300" simplePos="0" relativeHeight="251658240" behindDoc="0" locked="0" layoutInCell="1" allowOverlap="1" wp14:anchorId="6DFFBD3E" wp14:editId="6E1F9E80">
                <wp:simplePos x="0" y="0"/>
                <wp:positionH relativeFrom="margin">
                  <wp:align>left</wp:align>
                </wp:positionH>
                <wp:positionV relativeFrom="paragraph">
                  <wp:posOffset>58140</wp:posOffset>
                </wp:positionV>
                <wp:extent cx="6025487" cy="282248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025487" cy="2822483"/>
                        </a:xfrm>
                        <a:prstGeom prst="rect">
                          <a:avLst/>
                        </a:prstGeom>
                        <a:noFill/>
                        <a:ln w="6350">
                          <a:noFill/>
                        </a:ln>
                      </wps:spPr>
                      <wps:txbx>
                        <w:txbxContent>
                          <w:p w14:paraId="26C01D3C" w14:textId="109B64FB" w:rsidR="000E1A5D" w:rsidRPr="00BE752F" w:rsidRDefault="000E1A5D" w:rsidP="003342D1">
                            <w:pPr>
                              <w:rPr>
                                <w:b/>
                                <w:bCs/>
                                <w:color w:val="7030A0"/>
                                <w:sz w:val="52"/>
                                <w:szCs w:val="52"/>
                              </w:rPr>
                            </w:pPr>
                          </w:p>
                          <w:p w14:paraId="3E57C283" w14:textId="1F349418" w:rsidR="00A51D44" w:rsidRPr="002755E5" w:rsidRDefault="00A51D44" w:rsidP="00A51D44">
                            <w:pPr>
                              <w:jc w:val="center"/>
                              <w:rPr>
                                <w:rFonts w:cstheme="majorHAnsi"/>
                                <w:sz w:val="52"/>
                                <w:szCs w:val="52"/>
                              </w:rPr>
                            </w:pPr>
                            <w:r w:rsidRPr="002755E5">
                              <w:rPr>
                                <w:rFonts w:cstheme="majorHAnsi"/>
                                <w:sz w:val="52"/>
                                <w:szCs w:val="52"/>
                              </w:rPr>
                              <w:t>Children</w:t>
                            </w:r>
                            <w:r>
                              <w:rPr>
                                <w:rFonts w:cstheme="majorHAnsi"/>
                                <w:sz w:val="52"/>
                                <w:szCs w:val="52"/>
                              </w:rPr>
                              <w:t>,</w:t>
                            </w:r>
                            <w:r w:rsidRPr="002755E5">
                              <w:rPr>
                                <w:rFonts w:cstheme="majorHAnsi"/>
                                <w:sz w:val="52"/>
                                <w:szCs w:val="52"/>
                              </w:rPr>
                              <w:t xml:space="preserve"> </w:t>
                            </w:r>
                            <w:r>
                              <w:rPr>
                                <w:rFonts w:cstheme="majorHAnsi"/>
                                <w:sz w:val="52"/>
                                <w:szCs w:val="52"/>
                              </w:rPr>
                              <w:t>Young People &amp; Learning Department</w:t>
                            </w:r>
                            <w:r w:rsidR="00FD625F">
                              <w:rPr>
                                <w:rFonts w:cstheme="majorHAnsi"/>
                                <w:sz w:val="52"/>
                                <w:szCs w:val="52"/>
                              </w:rPr>
                              <w:t xml:space="preserve"> (DRAFT)</w:t>
                            </w:r>
                          </w:p>
                          <w:p w14:paraId="47CE0397" w14:textId="77777777" w:rsidR="00A51D44" w:rsidRPr="002755E5" w:rsidRDefault="00A51D44" w:rsidP="00A51D44">
                            <w:pPr>
                              <w:jc w:val="center"/>
                              <w:rPr>
                                <w:rFonts w:cstheme="majorHAnsi"/>
                                <w:sz w:val="44"/>
                                <w:szCs w:val="44"/>
                              </w:rPr>
                            </w:pPr>
                            <w:r w:rsidRPr="002755E5">
                              <w:rPr>
                                <w:rFonts w:cstheme="majorHAnsi"/>
                                <w:sz w:val="44"/>
                                <w:szCs w:val="44"/>
                              </w:rPr>
                              <w:t xml:space="preserve">Workforce Development </w:t>
                            </w:r>
                            <w:r>
                              <w:rPr>
                                <w:rFonts w:cstheme="majorHAnsi"/>
                                <w:sz w:val="44"/>
                                <w:szCs w:val="44"/>
                              </w:rPr>
                              <w:t>Plan</w:t>
                            </w:r>
                          </w:p>
                          <w:p w14:paraId="456C9631" w14:textId="46ED2B62" w:rsidR="00A51D44" w:rsidRPr="002755E5" w:rsidRDefault="00A51D44" w:rsidP="00A51D44">
                            <w:pPr>
                              <w:jc w:val="center"/>
                              <w:rPr>
                                <w:rFonts w:cstheme="majorHAnsi"/>
                                <w:sz w:val="44"/>
                                <w:szCs w:val="44"/>
                              </w:rPr>
                            </w:pPr>
                            <w:r>
                              <w:rPr>
                                <w:rFonts w:cstheme="majorHAnsi"/>
                                <w:sz w:val="44"/>
                                <w:szCs w:val="44"/>
                              </w:rPr>
                              <w:t>202</w:t>
                            </w:r>
                            <w:r w:rsidR="00D96302">
                              <w:rPr>
                                <w:rFonts w:cstheme="majorHAnsi"/>
                                <w:sz w:val="44"/>
                                <w:szCs w:val="44"/>
                              </w:rPr>
                              <w:t>4</w:t>
                            </w:r>
                            <w:r>
                              <w:rPr>
                                <w:rFonts w:cstheme="majorHAnsi"/>
                                <w:sz w:val="44"/>
                                <w:szCs w:val="44"/>
                              </w:rPr>
                              <w:t>-2</w:t>
                            </w:r>
                            <w:r w:rsidR="00D96302">
                              <w:rPr>
                                <w:rFonts w:cstheme="majorHAnsi"/>
                                <w:sz w:val="44"/>
                                <w:szCs w:val="44"/>
                              </w:rPr>
                              <w:t>6</w:t>
                            </w:r>
                          </w:p>
                          <w:p w14:paraId="095923FB" w14:textId="2DAAF43F" w:rsidR="000E1A5D" w:rsidRPr="00F331C7" w:rsidRDefault="000E1A5D" w:rsidP="00BC64CC">
                            <w:pPr>
                              <w:rPr>
                                <w:color w:val="7030A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FBD3E" id="Text Box 10" o:spid="_x0000_s1027" type="#_x0000_t202" style="position:absolute;margin-left:0;margin-top:4.6pt;width:474.45pt;height:22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" filled="f" stroked="f" strokeweight=".5pt">
                <v:textbox>
                  <w:txbxContent>
                    <w:p w14:paraId="26C01D3C" w14:textId="109B64FB" w:rsidR="000E1A5D" w:rsidRPr="00BE752F" w:rsidRDefault="000E1A5D" w:rsidP="003342D1">
                      <w:pPr>
                        <w:rPr>
                          <w:b/>
                          <w:bCs/>
                          <w:color w:val="7030A0"/>
                          <w:sz w:val="52"/>
                          <w:szCs w:val="52"/>
                        </w:rPr>
                      </w:pPr>
                    </w:p>
                    <w:p w14:paraId="3E57C283" w14:textId="1F349418" w:rsidR="00A51D44" w:rsidRPr="002755E5" w:rsidRDefault="00A51D44" w:rsidP="00A51D44">
                      <w:pPr>
                        <w:jc w:val="center"/>
                        <w:rPr>
                          <w:rFonts w:cstheme="majorHAnsi"/>
                          <w:sz w:val="52"/>
                          <w:szCs w:val="52"/>
                        </w:rPr>
                      </w:pPr>
                      <w:r w:rsidRPr="002755E5">
                        <w:rPr>
                          <w:rFonts w:cstheme="majorHAnsi"/>
                          <w:sz w:val="52"/>
                          <w:szCs w:val="52"/>
                        </w:rPr>
                        <w:t>Children</w:t>
                      </w:r>
                      <w:r>
                        <w:rPr>
                          <w:rFonts w:cstheme="majorHAnsi"/>
                          <w:sz w:val="52"/>
                          <w:szCs w:val="52"/>
                        </w:rPr>
                        <w:t>,</w:t>
                      </w:r>
                      <w:r w:rsidRPr="002755E5">
                        <w:rPr>
                          <w:rFonts w:cstheme="majorHAnsi"/>
                          <w:sz w:val="52"/>
                          <w:szCs w:val="52"/>
                        </w:rPr>
                        <w:t xml:space="preserve"> </w:t>
                      </w:r>
                      <w:r>
                        <w:rPr>
                          <w:rFonts w:cstheme="majorHAnsi"/>
                          <w:sz w:val="52"/>
                          <w:szCs w:val="52"/>
                        </w:rPr>
                        <w:t>Young People &amp; Learning Department</w:t>
                      </w:r>
                      <w:r w:rsidR="00FD625F">
                        <w:rPr>
                          <w:rFonts w:cstheme="majorHAnsi"/>
                          <w:sz w:val="52"/>
                          <w:szCs w:val="52"/>
                        </w:rPr>
                        <w:t xml:space="preserve"> (DRAFT)</w:t>
                      </w:r>
                    </w:p>
                    <w:p w14:paraId="47CE0397" w14:textId="77777777" w:rsidR="00A51D44" w:rsidRPr="002755E5" w:rsidRDefault="00A51D44" w:rsidP="00A51D44">
                      <w:pPr>
                        <w:jc w:val="center"/>
                        <w:rPr>
                          <w:rFonts w:cstheme="majorHAnsi"/>
                          <w:sz w:val="44"/>
                          <w:szCs w:val="44"/>
                        </w:rPr>
                      </w:pPr>
                      <w:r w:rsidRPr="002755E5">
                        <w:rPr>
                          <w:rFonts w:cstheme="majorHAnsi"/>
                          <w:sz w:val="44"/>
                          <w:szCs w:val="44"/>
                        </w:rPr>
                        <w:t xml:space="preserve">Workforce Development </w:t>
                      </w:r>
                      <w:r>
                        <w:rPr>
                          <w:rFonts w:cstheme="majorHAnsi"/>
                          <w:sz w:val="44"/>
                          <w:szCs w:val="44"/>
                        </w:rPr>
                        <w:t>Plan</w:t>
                      </w:r>
                    </w:p>
                    <w:p w14:paraId="456C9631" w14:textId="46ED2B62" w:rsidR="00A51D44" w:rsidRPr="002755E5" w:rsidRDefault="00A51D44" w:rsidP="00A51D44">
                      <w:pPr>
                        <w:jc w:val="center"/>
                        <w:rPr>
                          <w:rFonts w:cstheme="majorHAnsi"/>
                          <w:sz w:val="44"/>
                          <w:szCs w:val="44"/>
                        </w:rPr>
                      </w:pPr>
                      <w:r>
                        <w:rPr>
                          <w:rFonts w:cstheme="majorHAnsi"/>
                          <w:sz w:val="44"/>
                          <w:szCs w:val="44"/>
                        </w:rPr>
                        <w:t>202</w:t>
                      </w:r>
                      <w:r w:rsidR="00D96302">
                        <w:rPr>
                          <w:rFonts w:cstheme="majorHAnsi"/>
                          <w:sz w:val="44"/>
                          <w:szCs w:val="44"/>
                        </w:rPr>
                        <w:t>4</w:t>
                      </w:r>
                      <w:r>
                        <w:rPr>
                          <w:rFonts w:cstheme="majorHAnsi"/>
                          <w:sz w:val="44"/>
                          <w:szCs w:val="44"/>
                        </w:rPr>
                        <w:t>-2</w:t>
                      </w:r>
                      <w:r w:rsidR="00D96302">
                        <w:rPr>
                          <w:rFonts w:cstheme="majorHAnsi"/>
                          <w:sz w:val="44"/>
                          <w:szCs w:val="44"/>
                        </w:rPr>
                        <w:t>6</w:t>
                      </w:r>
                    </w:p>
                    <w:p w14:paraId="095923FB" w14:textId="2DAAF43F" w:rsidR="000E1A5D" w:rsidRPr="00F331C7" w:rsidRDefault="000E1A5D" w:rsidP="00BC64CC">
                      <w:pPr>
                        <w:rPr>
                          <w:color w:val="7030A0"/>
                          <w:sz w:val="48"/>
                          <w:szCs w:val="48"/>
                        </w:rPr>
                      </w:pPr>
                    </w:p>
                  </w:txbxContent>
                </v:textbox>
                <w10:wrap anchorx="margin"/>
              </v:shape>
            </w:pict>
          </mc:Fallback>
        </mc:AlternateContent>
      </w:r>
      <w:bookmarkStart w:id="0" w:name="_Hlk83741165"/>
      <w:bookmarkStart w:id="1" w:name="_Hlk112927394"/>
      <w:bookmarkEnd w:id="0"/>
      <w:bookmarkEnd w:id="1"/>
      <w:r>
        <w:t xml:space="preserve"> </w:t>
      </w:r>
      <w:r w:rsidR="00110B4E" w:rsidRPr="00645310">
        <w:br w:type="page"/>
      </w:r>
      <w:r w:rsidR="003B0136" w:rsidRPr="00645310">
        <w:rPr>
          <w:rFonts w:cs="Tahoma"/>
          <w:sz w:val="20"/>
          <w:szCs w:val="20"/>
          <w:lang w:val="en"/>
        </w:rPr>
        <w:lastRenderedPageBreak/>
        <w:t xml:space="preserve"> </w:t>
      </w:r>
    </w:p>
    <w:bookmarkStart w:id="2" w:name="_Toc153375781" w:displacedByCustomXml="next"/>
    <w:sdt>
      <w:sdtPr>
        <w:rPr>
          <w:rFonts w:eastAsiaTheme="minorHAnsi" w:cstheme="minorBidi"/>
          <w:b w:val="0"/>
          <w:bCs w:val="0"/>
          <w:color w:val="auto"/>
          <w:sz w:val="22"/>
          <w:szCs w:val="22"/>
          <w:lang w:val="en-GB"/>
        </w:rPr>
        <w:id w:val="-1976595559"/>
        <w:docPartObj>
          <w:docPartGallery w:val="Table of Contents"/>
          <w:docPartUnique/>
        </w:docPartObj>
      </w:sdtPr>
      <w:sdtEndPr>
        <w:rPr>
          <w:noProof/>
          <w:szCs w:val="24"/>
        </w:rPr>
      </w:sdtEndPr>
      <w:sdtContent>
        <w:p w14:paraId="51B3ED8A" w14:textId="77777777" w:rsidR="00A51D44" w:rsidRPr="00645310" w:rsidRDefault="00A51D44" w:rsidP="00A51D44">
          <w:pPr>
            <w:pStyle w:val="Heading1"/>
          </w:pPr>
          <w:r w:rsidRPr="00645310">
            <w:t>Contents</w:t>
          </w:r>
          <w:bookmarkEnd w:id="2"/>
        </w:p>
        <w:p w14:paraId="45B0906F" w14:textId="3C4A55F3" w:rsidR="00A27AF1" w:rsidRDefault="00A51D44" w:rsidP="003C638A">
          <w:pPr>
            <w:pStyle w:val="TOC1"/>
            <w:rPr>
              <w:rFonts w:cstheme="minorBidi"/>
              <w:noProof/>
              <w:lang w:val="en-GB" w:eastAsia="en-GB"/>
            </w:rPr>
          </w:pPr>
          <w:r w:rsidRPr="00645310">
            <w:rPr>
              <w:rFonts w:ascii="Verdana" w:hAnsi="Verdana"/>
            </w:rPr>
            <w:fldChar w:fldCharType="begin"/>
          </w:r>
          <w:r w:rsidRPr="00645310">
            <w:rPr>
              <w:rFonts w:ascii="Verdana" w:hAnsi="Verdana"/>
            </w:rPr>
            <w:instrText xml:space="preserve"> TOC \o "1-2" \h \z \u </w:instrText>
          </w:r>
          <w:r w:rsidRPr="00645310">
            <w:rPr>
              <w:rFonts w:ascii="Verdana" w:hAnsi="Verdana"/>
            </w:rPr>
            <w:fldChar w:fldCharType="separate"/>
          </w:r>
          <w:hyperlink w:anchor="_Toc153375781" w:history="1">
            <w:r w:rsidR="00A27AF1" w:rsidRPr="00436876">
              <w:rPr>
                <w:rStyle w:val="Hyperlink"/>
                <w:noProof/>
              </w:rPr>
              <w:t>Contents</w:t>
            </w:r>
            <w:r w:rsidR="00A27AF1">
              <w:rPr>
                <w:noProof/>
                <w:webHidden/>
              </w:rPr>
              <w:tab/>
            </w:r>
            <w:r w:rsidR="00A27AF1">
              <w:rPr>
                <w:noProof/>
                <w:webHidden/>
              </w:rPr>
              <w:fldChar w:fldCharType="begin"/>
            </w:r>
            <w:r w:rsidR="00A27AF1">
              <w:rPr>
                <w:noProof/>
                <w:webHidden/>
              </w:rPr>
              <w:instrText xml:space="preserve"> PAGEREF _Toc153375781 \h </w:instrText>
            </w:r>
            <w:r w:rsidR="00A27AF1">
              <w:rPr>
                <w:noProof/>
                <w:webHidden/>
              </w:rPr>
            </w:r>
            <w:r w:rsidR="00A27AF1">
              <w:rPr>
                <w:noProof/>
                <w:webHidden/>
              </w:rPr>
              <w:fldChar w:fldCharType="separate"/>
            </w:r>
            <w:r w:rsidR="003C638A">
              <w:rPr>
                <w:noProof/>
                <w:webHidden/>
              </w:rPr>
              <w:t>2</w:t>
            </w:r>
            <w:r w:rsidR="00A27AF1">
              <w:rPr>
                <w:noProof/>
                <w:webHidden/>
              </w:rPr>
              <w:fldChar w:fldCharType="end"/>
            </w:r>
          </w:hyperlink>
        </w:p>
        <w:p w14:paraId="21A1D8E7" w14:textId="0B73CC2E" w:rsidR="00A27AF1" w:rsidRDefault="006636DE" w:rsidP="003C638A">
          <w:pPr>
            <w:pStyle w:val="TOC1"/>
            <w:rPr>
              <w:rFonts w:cstheme="minorBidi"/>
              <w:noProof/>
              <w:lang w:val="en-GB" w:eastAsia="en-GB"/>
            </w:rPr>
          </w:pPr>
          <w:hyperlink w:anchor="_Toc153375782" w:history="1">
            <w:r w:rsidR="00A27AF1" w:rsidRPr="00436876">
              <w:rPr>
                <w:rStyle w:val="Hyperlink"/>
                <w:noProof/>
              </w:rPr>
              <w:t>Introduction</w:t>
            </w:r>
            <w:r w:rsidR="00A27AF1">
              <w:rPr>
                <w:noProof/>
                <w:webHidden/>
              </w:rPr>
              <w:tab/>
            </w:r>
            <w:r w:rsidR="00A27AF1">
              <w:rPr>
                <w:noProof/>
                <w:webHidden/>
              </w:rPr>
              <w:fldChar w:fldCharType="begin"/>
            </w:r>
            <w:r w:rsidR="00A27AF1">
              <w:rPr>
                <w:noProof/>
                <w:webHidden/>
              </w:rPr>
              <w:instrText xml:space="preserve"> PAGEREF _Toc153375782 \h </w:instrText>
            </w:r>
            <w:r w:rsidR="00A27AF1">
              <w:rPr>
                <w:noProof/>
                <w:webHidden/>
              </w:rPr>
            </w:r>
            <w:r w:rsidR="00A27AF1">
              <w:rPr>
                <w:noProof/>
                <w:webHidden/>
              </w:rPr>
              <w:fldChar w:fldCharType="separate"/>
            </w:r>
            <w:r w:rsidR="003C638A">
              <w:rPr>
                <w:noProof/>
                <w:webHidden/>
              </w:rPr>
              <w:t>3</w:t>
            </w:r>
            <w:r w:rsidR="00A27AF1">
              <w:rPr>
                <w:noProof/>
                <w:webHidden/>
              </w:rPr>
              <w:fldChar w:fldCharType="end"/>
            </w:r>
          </w:hyperlink>
        </w:p>
        <w:p w14:paraId="590AE2F1" w14:textId="18D822CD" w:rsidR="00A27AF1" w:rsidRDefault="006636DE" w:rsidP="003C638A">
          <w:pPr>
            <w:pStyle w:val="TOC1"/>
            <w:rPr>
              <w:rFonts w:cstheme="minorBidi"/>
              <w:noProof/>
              <w:lang w:val="en-GB" w:eastAsia="en-GB"/>
            </w:rPr>
          </w:pPr>
          <w:hyperlink w:anchor="_Toc153375783" w:history="1">
            <w:r w:rsidR="00A27AF1" w:rsidRPr="00436876">
              <w:rPr>
                <w:rStyle w:val="Hyperlink"/>
                <w:noProof/>
              </w:rPr>
              <w:t>Context and Ambitions</w:t>
            </w:r>
            <w:r w:rsidR="00A27AF1">
              <w:rPr>
                <w:noProof/>
                <w:webHidden/>
              </w:rPr>
              <w:tab/>
            </w:r>
            <w:r w:rsidR="00A27AF1">
              <w:rPr>
                <w:noProof/>
                <w:webHidden/>
              </w:rPr>
              <w:fldChar w:fldCharType="begin"/>
            </w:r>
            <w:r w:rsidR="00A27AF1">
              <w:rPr>
                <w:noProof/>
                <w:webHidden/>
              </w:rPr>
              <w:instrText xml:space="preserve"> PAGEREF _Toc153375783 \h </w:instrText>
            </w:r>
            <w:r w:rsidR="00A27AF1">
              <w:rPr>
                <w:noProof/>
                <w:webHidden/>
              </w:rPr>
            </w:r>
            <w:r w:rsidR="00A27AF1">
              <w:rPr>
                <w:noProof/>
                <w:webHidden/>
              </w:rPr>
              <w:fldChar w:fldCharType="separate"/>
            </w:r>
            <w:r w:rsidR="003C638A">
              <w:rPr>
                <w:noProof/>
                <w:webHidden/>
              </w:rPr>
              <w:t>3</w:t>
            </w:r>
            <w:r w:rsidR="00A27AF1">
              <w:rPr>
                <w:noProof/>
                <w:webHidden/>
              </w:rPr>
              <w:fldChar w:fldCharType="end"/>
            </w:r>
          </w:hyperlink>
        </w:p>
        <w:p w14:paraId="11B12D44" w14:textId="62169B1C" w:rsidR="00A27AF1" w:rsidRDefault="006636DE">
          <w:pPr>
            <w:pStyle w:val="TOC2"/>
            <w:rPr>
              <w:rFonts w:cstheme="minorBidi"/>
              <w:noProof/>
              <w:lang w:val="en-GB" w:eastAsia="en-GB"/>
            </w:rPr>
          </w:pPr>
          <w:hyperlink w:anchor="_Toc153375784" w:history="1">
            <w:r w:rsidR="00A27AF1" w:rsidRPr="00436876">
              <w:rPr>
                <w:rStyle w:val="Hyperlink"/>
                <w:noProof/>
              </w:rPr>
              <w:t>Monitoring our progress and improving</w:t>
            </w:r>
            <w:r w:rsidR="00A27AF1">
              <w:rPr>
                <w:noProof/>
                <w:webHidden/>
              </w:rPr>
              <w:tab/>
            </w:r>
            <w:r w:rsidR="00A27AF1">
              <w:rPr>
                <w:noProof/>
                <w:webHidden/>
              </w:rPr>
              <w:fldChar w:fldCharType="begin"/>
            </w:r>
            <w:r w:rsidR="00A27AF1">
              <w:rPr>
                <w:noProof/>
                <w:webHidden/>
              </w:rPr>
              <w:instrText xml:space="preserve"> PAGEREF _Toc153375784 \h </w:instrText>
            </w:r>
            <w:r w:rsidR="00A27AF1">
              <w:rPr>
                <w:noProof/>
                <w:webHidden/>
              </w:rPr>
            </w:r>
            <w:r w:rsidR="00A27AF1">
              <w:rPr>
                <w:noProof/>
                <w:webHidden/>
              </w:rPr>
              <w:fldChar w:fldCharType="separate"/>
            </w:r>
            <w:r w:rsidR="003C638A">
              <w:rPr>
                <w:noProof/>
                <w:webHidden/>
              </w:rPr>
              <w:t>4</w:t>
            </w:r>
            <w:r w:rsidR="00A27AF1">
              <w:rPr>
                <w:noProof/>
                <w:webHidden/>
              </w:rPr>
              <w:fldChar w:fldCharType="end"/>
            </w:r>
          </w:hyperlink>
        </w:p>
        <w:p w14:paraId="55224AE4" w14:textId="36BBC354" w:rsidR="00A27AF1" w:rsidRDefault="006636DE">
          <w:pPr>
            <w:pStyle w:val="TOC2"/>
            <w:rPr>
              <w:rFonts w:cstheme="minorBidi"/>
              <w:noProof/>
              <w:lang w:val="en-GB" w:eastAsia="en-GB"/>
            </w:rPr>
          </w:pPr>
          <w:hyperlink w:anchor="_Toc153375785" w:history="1">
            <w:r w:rsidR="00A27AF1" w:rsidRPr="00436876">
              <w:rPr>
                <w:rStyle w:val="Hyperlink"/>
                <w:noProof/>
              </w:rPr>
              <w:t>Children, Young People &amp; Learning Workforce Development Plan</w:t>
            </w:r>
            <w:r w:rsidR="00A27AF1">
              <w:rPr>
                <w:noProof/>
                <w:webHidden/>
              </w:rPr>
              <w:tab/>
            </w:r>
            <w:r w:rsidR="00A27AF1">
              <w:rPr>
                <w:noProof/>
                <w:webHidden/>
              </w:rPr>
              <w:fldChar w:fldCharType="begin"/>
            </w:r>
            <w:r w:rsidR="00A27AF1">
              <w:rPr>
                <w:noProof/>
                <w:webHidden/>
              </w:rPr>
              <w:instrText xml:space="preserve"> PAGEREF _Toc153375785 \h </w:instrText>
            </w:r>
            <w:r w:rsidR="00A27AF1">
              <w:rPr>
                <w:noProof/>
                <w:webHidden/>
              </w:rPr>
            </w:r>
            <w:r w:rsidR="00A27AF1">
              <w:rPr>
                <w:noProof/>
                <w:webHidden/>
              </w:rPr>
              <w:fldChar w:fldCharType="separate"/>
            </w:r>
            <w:r w:rsidR="003C638A">
              <w:rPr>
                <w:noProof/>
                <w:webHidden/>
              </w:rPr>
              <w:t>4</w:t>
            </w:r>
            <w:r w:rsidR="00A27AF1">
              <w:rPr>
                <w:noProof/>
                <w:webHidden/>
              </w:rPr>
              <w:fldChar w:fldCharType="end"/>
            </w:r>
          </w:hyperlink>
        </w:p>
        <w:p w14:paraId="1F9FE7B8" w14:textId="5C413179" w:rsidR="00A27AF1" w:rsidRDefault="006636DE" w:rsidP="003C638A">
          <w:pPr>
            <w:pStyle w:val="TOC1"/>
            <w:rPr>
              <w:rFonts w:cstheme="minorBidi"/>
              <w:noProof/>
              <w:lang w:val="en-GB" w:eastAsia="en-GB"/>
            </w:rPr>
          </w:pPr>
          <w:hyperlink w:anchor="_Toc153375786" w:history="1">
            <w:r w:rsidR="00A27AF1" w:rsidRPr="00436876">
              <w:rPr>
                <w:rStyle w:val="Hyperlink"/>
                <w:noProof/>
              </w:rPr>
              <w:t>Workforce Priorities</w:t>
            </w:r>
            <w:r w:rsidR="00A27AF1">
              <w:rPr>
                <w:noProof/>
                <w:webHidden/>
              </w:rPr>
              <w:tab/>
            </w:r>
            <w:r w:rsidR="00A27AF1">
              <w:rPr>
                <w:noProof/>
                <w:webHidden/>
              </w:rPr>
              <w:fldChar w:fldCharType="begin"/>
            </w:r>
            <w:r w:rsidR="00A27AF1">
              <w:rPr>
                <w:noProof/>
                <w:webHidden/>
              </w:rPr>
              <w:instrText xml:space="preserve"> PAGEREF _Toc153375786 \h </w:instrText>
            </w:r>
            <w:r w:rsidR="00A27AF1">
              <w:rPr>
                <w:noProof/>
                <w:webHidden/>
              </w:rPr>
            </w:r>
            <w:r w:rsidR="00A27AF1">
              <w:rPr>
                <w:noProof/>
                <w:webHidden/>
              </w:rPr>
              <w:fldChar w:fldCharType="separate"/>
            </w:r>
            <w:r w:rsidR="003C638A">
              <w:rPr>
                <w:noProof/>
                <w:webHidden/>
              </w:rPr>
              <w:t>5</w:t>
            </w:r>
            <w:r w:rsidR="00A27AF1">
              <w:rPr>
                <w:noProof/>
                <w:webHidden/>
              </w:rPr>
              <w:fldChar w:fldCharType="end"/>
            </w:r>
          </w:hyperlink>
        </w:p>
        <w:p w14:paraId="54893DFB" w14:textId="4C13E57E" w:rsidR="00A27AF1" w:rsidRDefault="006636DE">
          <w:pPr>
            <w:pStyle w:val="TOC2"/>
            <w:rPr>
              <w:rFonts w:cstheme="minorBidi"/>
              <w:noProof/>
              <w:lang w:val="en-GB" w:eastAsia="en-GB"/>
            </w:rPr>
          </w:pPr>
          <w:hyperlink w:anchor="_Toc153375787" w:history="1">
            <w:r w:rsidR="00A27AF1" w:rsidRPr="00436876">
              <w:rPr>
                <w:rStyle w:val="Hyperlink"/>
                <w:noProof/>
              </w:rPr>
              <w:t>Theme 1. Developing our Leaders and Managers</w:t>
            </w:r>
            <w:r w:rsidR="00A27AF1">
              <w:rPr>
                <w:noProof/>
                <w:webHidden/>
              </w:rPr>
              <w:tab/>
            </w:r>
            <w:r w:rsidR="00A27AF1">
              <w:rPr>
                <w:noProof/>
                <w:webHidden/>
              </w:rPr>
              <w:fldChar w:fldCharType="begin"/>
            </w:r>
            <w:r w:rsidR="00A27AF1">
              <w:rPr>
                <w:noProof/>
                <w:webHidden/>
              </w:rPr>
              <w:instrText xml:space="preserve"> PAGEREF _Toc153375787 \h </w:instrText>
            </w:r>
            <w:r w:rsidR="00A27AF1">
              <w:rPr>
                <w:noProof/>
                <w:webHidden/>
              </w:rPr>
            </w:r>
            <w:r w:rsidR="00A27AF1">
              <w:rPr>
                <w:noProof/>
                <w:webHidden/>
              </w:rPr>
              <w:fldChar w:fldCharType="separate"/>
            </w:r>
            <w:r w:rsidR="003C638A">
              <w:rPr>
                <w:noProof/>
                <w:webHidden/>
              </w:rPr>
              <w:t>5</w:t>
            </w:r>
            <w:r w:rsidR="00A27AF1">
              <w:rPr>
                <w:noProof/>
                <w:webHidden/>
              </w:rPr>
              <w:fldChar w:fldCharType="end"/>
            </w:r>
          </w:hyperlink>
        </w:p>
        <w:p w14:paraId="301BB29B" w14:textId="3257FA40" w:rsidR="00A27AF1" w:rsidRDefault="006636DE">
          <w:pPr>
            <w:pStyle w:val="TOC2"/>
            <w:rPr>
              <w:rFonts w:cstheme="minorBidi"/>
              <w:noProof/>
              <w:lang w:val="en-GB" w:eastAsia="en-GB"/>
            </w:rPr>
          </w:pPr>
          <w:hyperlink w:anchor="_Toc153375788" w:history="1">
            <w:r w:rsidR="00A27AF1" w:rsidRPr="00436876">
              <w:rPr>
                <w:rStyle w:val="Hyperlink"/>
                <w:noProof/>
              </w:rPr>
              <w:t>Theme 2: Wellbeing and Ways of Working</w:t>
            </w:r>
            <w:r w:rsidR="00A27AF1">
              <w:rPr>
                <w:noProof/>
                <w:webHidden/>
              </w:rPr>
              <w:tab/>
            </w:r>
            <w:r w:rsidR="00A27AF1">
              <w:rPr>
                <w:noProof/>
                <w:webHidden/>
              </w:rPr>
              <w:fldChar w:fldCharType="begin"/>
            </w:r>
            <w:r w:rsidR="00A27AF1">
              <w:rPr>
                <w:noProof/>
                <w:webHidden/>
              </w:rPr>
              <w:instrText xml:space="preserve"> PAGEREF _Toc153375788 \h </w:instrText>
            </w:r>
            <w:r w:rsidR="00A27AF1">
              <w:rPr>
                <w:noProof/>
                <w:webHidden/>
              </w:rPr>
            </w:r>
            <w:r w:rsidR="00A27AF1">
              <w:rPr>
                <w:noProof/>
                <w:webHidden/>
              </w:rPr>
              <w:fldChar w:fldCharType="separate"/>
            </w:r>
            <w:r w:rsidR="003C638A">
              <w:rPr>
                <w:noProof/>
                <w:webHidden/>
              </w:rPr>
              <w:t>6</w:t>
            </w:r>
            <w:r w:rsidR="00A27AF1">
              <w:rPr>
                <w:noProof/>
                <w:webHidden/>
              </w:rPr>
              <w:fldChar w:fldCharType="end"/>
            </w:r>
          </w:hyperlink>
        </w:p>
        <w:p w14:paraId="319FB7C8" w14:textId="4C4390C5" w:rsidR="00A27AF1" w:rsidRDefault="006636DE">
          <w:pPr>
            <w:pStyle w:val="TOC2"/>
            <w:rPr>
              <w:rFonts w:cstheme="minorBidi"/>
              <w:noProof/>
              <w:lang w:val="en-GB" w:eastAsia="en-GB"/>
            </w:rPr>
          </w:pPr>
          <w:hyperlink w:anchor="_Toc153375789" w:history="1">
            <w:r w:rsidR="00A27AF1" w:rsidRPr="00436876">
              <w:rPr>
                <w:rStyle w:val="Hyperlink"/>
                <w:noProof/>
              </w:rPr>
              <w:t>Theme 3: Learning and Development</w:t>
            </w:r>
            <w:r w:rsidR="00A27AF1">
              <w:rPr>
                <w:noProof/>
                <w:webHidden/>
              </w:rPr>
              <w:tab/>
            </w:r>
            <w:r w:rsidR="00A27AF1">
              <w:rPr>
                <w:noProof/>
                <w:webHidden/>
              </w:rPr>
              <w:fldChar w:fldCharType="begin"/>
            </w:r>
            <w:r w:rsidR="00A27AF1">
              <w:rPr>
                <w:noProof/>
                <w:webHidden/>
              </w:rPr>
              <w:instrText xml:space="preserve"> PAGEREF _Toc153375789 \h </w:instrText>
            </w:r>
            <w:r w:rsidR="00A27AF1">
              <w:rPr>
                <w:noProof/>
                <w:webHidden/>
              </w:rPr>
            </w:r>
            <w:r w:rsidR="00A27AF1">
              <w:rPr>
                <w:noProof/>
                <w:webHidden/>
              </w:rPr>
              <w:fldChar w:fldCharType="separate"/>
            </w:r>
            <w:r w:rsidR="003C638A">
              <w:rPr>
                <w:noProof/>
                <w:webHidden/>
              </w:rPr>
              <w:t>7</w:t>
            </w:r>
            <w:r w:rsidR="00A27AF1">
              <w:rPr>
                <w:noProof/>
                <w:webHidden/>
              </w:rPr>
              <w:fldChar w:fldCharType="end"/>
            </w:r>
          </w:hyperlink>
        </w:p>
        <w:p w14:paraId="575A3478" w14:textId="25194AE0" w:rsidR="00A27AF1" w:rsidRDefault="006636DE">
          <w:pPr>
            <w:pStyle w:val="TOC2"/>
            <w:rPr>
              <w:rFonts w:cstheme="minorBidi"/>
              <w:noProof/>
              <w:lang w:val="en-GB" w:eastAsia="en-GB"/>
            </w:rPr>
          </w:pPr>
          <w:hyperlink w:anchor="_Toc153375790" w:history="1">
            <w:r w:rsidR="00A27AF1" w:rsidRPr="00436876">
              <w:rPr>
                <w:rStyle w:val="Hyperlink"/>
                <w:noProof/>
              </w:rPr>
              <w:t>Theme 4: Resourcing and Capacity</w:t>
            </w:r>
            <w:r w:rsidR="00A27AF1">
              <w:rPr>
                <w:noProof/>
                <w:webHidden/>
              </w:rPr>
              <w:tab/>
            </w:r>
            <w:r w:rsidR="00A27AF1">
              <w:rPr>
                <w:noProof/>
                <w:webHidden/>
              </w:rPr>
              <w:fldChar w:fldCharType="begin"/>
            </w:r>
            <w:r w:rsidR="00A27AF1">
              <w:rPr>
                <w:noProof/>
                <w:webHidden/>
              </w:rPr>
              <w:instrText xml:space="preserve"> PAGEREF _Toc153375790 \h </w:instrText>
            </w:r>
            <w:r w:rsidR="00A27AF1">
              <w:rPr>
                <w:noProof/>
                <w:webHidden/>
              </w:rPr>
            </w:r>
            <w:r w:rsidR="00A27AF1">
              <w:rPr>
                <w:noProof/>
                <w:webHidden/>
              </w:rPr>
              <w:fldChar w:fldCharType="separate"/>
            </w:r>
            <w:r w:rsidR="003C638A">
              <w:rPr>
                <w:noProof/>
                <w:webHidden/>
              </w:rPr>
              <w:t>8</w:t>
            </w:r>
            <w:r w:rsidR="00A27AF1">
              <w:rPr>
                <w:noProof/>
                <w:webHidden/>
              </w:rPr>
              <w:fldChar w:fldCharType="end"/>
            </w:r>
          </w:hyperlink>
        </w:p>
        <w:p w14:paraId="3A9BBE01" w14:textId="28B3B3AD" w:rsidR="00A27AF1" w:rsidRDefault="006636DE">
          <w:pPr>
            <w:pStyle w:val="TOC2"/>
            <w:rPr>
              <w:rFonts w:cstheme="minorBidi"/>
              <w:noProof/>
              <w:lang w:val="en-GB" w:eastAsia="en-GB"/>
            </w:rPr>
          </w:pPr>
          <w:hyperlink w:anchor="_Toc153375791" w:history="1">
            <w:r w:rsidR="00A27AF1" w:rsidRPr="00436876">
              <w:rPr>
                <w:rStyle w:val="Hyperlink"/>
                <w:noProof/>
              </w:rPr>
              <w:t>Underpinning Theme: Inclusion, Dignity and Respect</w:t>
            </w:r>
            <w:r w:rsidR="00A27AF1">
              <w:rPr>
                <w:noProof/>
                <w:webHidden/>
              </w:rPr>
              <w:tab/>
            </w:r>
            <w:r w:rsidR="00A27AF1">
              <w:rPr>
                <w:noProof/>
                <w:webHidden/>
              </w:rPr>
              <w:fldChar w:fldCharType="begin"/>
            </w:r>
            <w:r w:rsidR="00A27AF1">
              <w:rPr>
                <w:noProof/>
                <w:webHidden/>
              </w:rPr>
              <w:instrText xml:space="preserve"> PAGEREF _Toc153375791 \h </w:instrText>
            </w:r>
            <w:r w:rsidR="00A27AF1">
              <w:rPr>
                <w:noProof/>
                <w:webHidden/>
              </w:rPr>
            </w:r>
            <w:r w:rsidR="00A27AF1">
              <w:rPr>
                <w:noProof/>
                <w:webHidden/>
              </w:rPr>
              <w:fldChar w:fldCharType="separate"/>
            </w:r>
            <w:r w:rsidR="003C638A">
              <w:rPr>
                <w:noProof/>
                <w:webHidden/>
              </w:rPr>
              <w:t>9</w:t>
            </w:r>
            <w:r w:rsidR="00A27AF1">
              <w:rPr>
                <w:noProof/>
                <w:webHidden/>
              </w:rPr>
              <w:fldChar w:fldCharType="end"/>
            </w:r>
          </w:hyperlink>
        </w:p>
        <w:p w14:paraId="392898D6" w14:textId="03D5011C" w:rsidR="00A51D44" w:rsidRPr="00645310" w:rsidRDefault="00A51D44" w:rsidP="00A51D44">
          <w:pPr>
            <w:rPr>
              <w:b/>
              <w:bCs/>
              <w:noProof/>
            </w:rPr>
          </w:pPr>
          <w:r w:rsidRPr="00645310">
            <w:fldChar w:fldCharType="end"/>
          </w:r>
        </w:p>
      </w:sdtContent>
    </w:sdt>
    <w:p w14:paraId="0054D675" w14:textId="77777777" w:rsidR="00A51D44" w:rsidRPr="00645310" w:rsidRDefault="00A51D44" w:rsidP="00586408">
      <w:pPr>
        <w:spacing w:after="160" w:line="259" w:lineRule="auto"/>
        <w:rPr>
          <w:rFonts w:cs="Arial"/>
          <w:b/>
          <w:bCs/>
          <w:szCs w:val="22"/>
        </w:rPr>
      </w:pPr>
    </w:p>
    <w:p w14:paraId="63DA10BC" w14:textId="498B3907" w:rsidR="00A51D44" w:rsidRPr="00645310" w:rsidRDefault="00A51D44">
      <w:pPr>
        <w:rPr>
          <w:rFonts w:cs="Arial"/>
          <w:b/>
          <w:bCs/>
          <w:szCs w:val="22"/>
        </w:rPr>
      </w:pPr>
      <w:r w:rsidRPr="00645310">
        <w:rPr>
          <w:rFonts w:cs="Arial"/>
          <w:b/>
          <w:bCs/>
          <w:szCs w:val="22"/>
        </w:rPr>
        <w:br w:type="page"/>
      </w:r>
    </w:p>
    <w:p w14:paraId="5D1BF9B2" w14:textId="177406E3" w:rsidR="00A51D44" w:rsidRPr="00645310" w:rsidRDefault="00A51D44" w:rsidP="00A51D44">
      <w:pPr>
        <w:pStyle w:val="Heading1"/>
      </w:pPr>
      <w:bookmarkStart w:id="3" w:name="_Toc93042781"/>
      <w:bookmarkStart w:id="4" w:name="_Toc153375782"/>
      <w:r w:rsidRPr="00645310">
        <w:lastRenderedPageBreak/>
        <w:t>Introduction</w:t>
      </w:r>
      <w:bookmarkEnd w:id="3"/>
      <w:bookmarkEnd w:id="4"/>
    </w:p>
    <w:p w14:paraId="693763E5" w14:textId="2FA28563" w:rsidR="00A51D44" w:rsidRPr="00683B38" w:rsidRDefault="00A51D44" w:rsidP="00A51D44">
      <w:pPr>
        <w:rPr>
          <w:szCs w:val="22"/>
        </w:rPr>
      </w:pPr>
      <w:r w:rsidRPr="00683B38">
        <w:rPr>
          <w:rFonts w:cs="Verdana"/>
          <w:color w:val="000000"/>
          <w:szCs w:val="22"/>
        </w:rPr>
        <w:t xml:space="preserve">We recognise that without the support, drive, and commitment of our workforce </w:t>
      </w:r>
      <w:r w:rsidR="004944C6" w:rsidRPr="00683B38">
        <w:rPr>
          <w:rFonts w:cs="Verdana"/>
          <w:color w:val="000000"/>
          <w:szCs w:val="22"/>
        </w:rPr>
        <w:t xml:space="preserve">our </w:t>
      </w:r>
      <w:r w:rsidR="00104C1D">
        <w:rPr>
          <w:rFonts w:cs="Verdana"/>
          <w:color w:val="000000"/>
          <w:szCs w:val="22"/>
        </w:rPr>
        <w:t xml:space="preserve">aim of achieving continuously </w:t>
      </w:r>
      <w:r w:rsidR="004944C6" w:rsidRPr="00683B38">
        <w:rPr>
          <w:rFonts w:cs="Verdana"/>
          <w:color w:val="000000"/>
          <w:szCs w:val="22"/>
        </w:rPr>
        <w:t>improv</w:t>
      </w:r>
      <w:r w:rsidR="00104C1D">
        <w:rPr>
          <w:rFonts w:cs="Verdana"/>
          <w:color w:val="000000"/>
          <w:szCs w:val="22"/>
        </w:rPr>
        <w:t>ing services to children and families</w:t>
      </w:r>
      <w:r w:rsidR="004944C6" w:rsidRPr="00683B38">
        <w:rPr>
          <w:rFonts w:cs="Verdana"/>
          <w:color w:val="000000"/>
          <w:szCs w:val="22"/>
        </w:rPr>
        <w:t xml:space="preserve"> will </w:t>
      </w:r>
      <w:r w:rsidRPr="00683B38">
        <w:rPr>
          <w:rFonts w:cs="Verdana"/>
          <w:color w:val="000000"/>
          <w:szCs w:val="22"/>
        </w:rPr>
        <w:t xml:space="preserve">not </w:t>
      </w:r>
      <w:r w:rsidR="004944C6" w:rsidRPr="00683B38">
        <w:rPr>
          <w:rFonts w:cs="Verdana"/>
          <w:color w:val="000000"/>
          <w:szCs w:val="22"/>
        </w:rPr>
        <w:t xml:space="preserve">be </w:t>
      </w:r>
      <w:r w:rsidRPr="00683B38">
        <w:rPr>
          <w:rFonts w:cs="Verdana"/>
          <w:color w:val="000000"/>
          <w:szCs w:val="22"/>
        </w:rPr>
        <w:t xml:space="preserve">possible. </w:t>
      </w:r>
      <w:r w:rsidR="00F668C3" w:rsidRPr="00683B38">
        <w:rPr>
          <w:szCs w:val="22"/>
        </w:rPr>
        <w:t xml:space="preserve">To continuously improve our </w:t>
      </w:r>
      <w:r w:rsidRPr="00683B38">
        <w:rPr>
          <w:szCs w:val="22"/>
        </w:rPr>
        <w:t>Children’s Services</w:t>
      </w:r>
      <w:r w:rsidR="00504929">
        <w:rPr>
          <w:szCs w:val="22"/>
        </w:rPr>
        <w:t>,</w:t>
      </w:r>
      <w:r w:rsidRPr="00683B38">
        <w:rPr>
          <w:szCs w:val="22"/>
        </w:rPr>
        <w:t xml:space="preserve"> we must invest in and value the staff that work for us. We recognise that our staff cannot deliver great outcomes for children and families unless they work in an environment that enables them to thrive and to feel safe and secure in their practice.  To achieve our vision for the children, young people, and their families, it is important that staff are at the centre of what we do too.</w:t>
      </w:r>
    </w:p>
    <w:p w14:paraId="34F66DFA" w14:textId="77777777" w:rsidR="00A51D44" w:rsidRPr="00683B38" w:rsidRDefault="00A51D44" w:rsidP="00A51D44">
      <w:pPr>
        <w:rPr>
          <w:szCs w:val="22"/>
        </w:rPr>
      </w:pPr>
    </w:p>
    <w:p w14:paraId="55E2E134" w14:textId="18BF1D16" w:rsidR="00C36604" w:rsidRDefault="00A51D44" w:rsidP="00A51D44">
      <w:pPr>
        <w:rPr>
          <w:szCs w:val="22"/>
        </w:rPr>
      </w:pPr>
      <w:r w:rsidRPr="00683B38">
        <w:rPr>
          <w:szCs w:val="22"/>
        </w:rPr>
        <w:t>Our Workforce Development Plan sets out our commitments to enable this. This is supported with the creation of action plans for the coming year, and swift intervention plans where particular challenges are anticipated or identified.</w:t>
      </w:r>
    </w:p>
    <w:p w14:paraId="5325B33D" w14:textId="5D0D4C8E" w:rsidR="00A51D44" w:rsidRPr="00645310" w:rsidRDefault="00FE460C" w:rsidP="00A51D44">
      <w:pPr>
        <w:pStyle w:val="Heading1"/>
      </w:pPr>
      <w:bookmarkStart w:id="5" w:name="_Toc93042782"/>
      <w:bookmarkStart w:id="6" w:name="_Toc153375783"/>
      <w:r w:rsidRPr="00645310">
        <w:t xml:space="preserve">Context and </w:t>
      </w:r>
      <w:r w:rsidR="003D5321">
        <w:t>Ambitions</w:t>
      </w:r>
      <w:bookmarkEnd w:id="5"/>
      <w:bookmarkEnd w:id="6"/>
    </w:p>
    <w:p w14:paraId="0C6D9C2E" w14:textId="08ED7571" w:rsidR="00CF4DFE" w:rsidRPr="00FB5E74" w:rsidRDefault="00F93B66" w:rsidP="00A51D44">
      <w:pPr>
        <w:rPr>
          <w:szCs w:val="22"/>
        </w:rPr>
      </w:pPr>
      <w:r w:rsidRPr="00645310">
        <w:rPr>
          <w:szCs w:val="22"/>
        </w:rPr>
        <w:t>The council has put in place the foundations to deliver the best service for our children and young people</w:t>
      </w:r>
      <w:r w:rsidR="00156DF6">
        <w:rPr>
          <w:szCs w:val="22"/>
        </w:rPr>
        <w:t xml:space="preserve">.  </w:t>
      </w:r>
      <w:r w:rsidRPr="00504929">
        <w:rPr>
          <w:szCs w:val="22"/>
        </w:rPr>
        <w:t>We know that there is still more to do</w:t>
      </w:r>
      <w:r w:rsidR="00FB5E74" w:rsidRPr="00504929">
        <w:rPr>
          <w:szCs w:val="22"/>
        </w:rPr>
        <w:t xml:space="preserve"> across our department</w:t>
      </w:r>
      <w:r w:rsidRPr="00504929">
        <w:rPr>
          <w:szCs w:val="22"/>
        </w:rPr>
        <w:t xml:space="preserve"> to create a</w:t>
      </w:r>
      <w:r w:rsidR="003D5321">
        <w:rPr>
          <w:szCs w:val="22"/>
        </w:rPr>
        <w:t>n integrated and cohesive</w:t>
      </w:r>
      <w:r w:rsidRPr="00504929">
        <w:rPr>
          <w:szCs w:val="22"/>
        </w:rPr>
        <w:t xml:space="preserve"> service that fully meets the needs of all vulnerable children in West Sussex.</w:t>
      </w:r>
      <w:r w:rsidR="00FB5E74">
        <w:rPr>
          <w:szCs w:val="22"/>
        </w:rPr>
        <w:t xml:space="preserve"> </w:t>
      </w:r>
      <w:r w:rsidR="00CF4DFE" w:rsidRPr="00504929">
        <w:rPr>
          <w:szCs w:val="22"/>
        </w:rPr>
        <w:t>Our approach remains totally centred on putting children first and achieving the greatest beneficial impact for vulnerable children and families</w:t>
      </w:r>
      <w:r w:rsidR="00C568AF">
        <w:rPr>
          <w:szCs w:val="22"/>
        </w:rPr>
        <w:t xml:space="preserve"> </w:t>
      </w:r>
      <w:r w:rsidR="00C568AF" w:rsidRPr="00950FA6">
        <w:rPr>
          <w:szCs w:val="22"/>
          <w:highlight w:val="yellow"/>
        </w:rPr>
        <w:t>in line with the principles of the Family Safeguarding Model</w:t>
      </w:r>
      <w:r w:rsidR="00CF4DFE" w:rsidRPr="00950FA6">
        <w:rPr>
          <w:szCs w:val="22"/>
          <w:highlight w:val="yellow"/>
        </w:rPr>
        <w:t>.</w:t>
      </w:r>
      <w:r w:rsidR="00CF4DFE" w:rsidRPr="00504929">
        <w:rPr>
          <w:szCs w:val="22"/>
        </w:rPr>
        <w:t xml:space="preserve"> </w:t>
      </w:r>
    </w:p>
    <w:p w14:paraId="6B2AD086" w14:textId="77777777" w:rsidR="00FB5E74" w:rsidRDefault="00FB5E74" w:rsidP="00F93B66">
      <w:pPr>
        <w:autoSpaceDE w:val="0"/>
        <w:autoSpaceDN w:val="0"/>
        <w:adjustRightInd w:val="0"/>
        <w:rPr>
          <w:rFonts w:cs="Tahoma"/>
          <w:color w:val="000000"/>
          <w:szCs w:val="22"/>
        </w:rPr>
      </w:pPr>
    </w:p>
    <w:p w14:paraId="6496A08A" w14:textId="18EE3DCC" w:rsidR="00F93B66" w:rsidRDefault="00F93B66" w:rsidP="00F93B66">
      <w:pPr>
        <w:rPr>
          <w:rFonts w:cs="Tahoma"/>
          <w:color w:val="000000"/>
          <w:szCs w:val="22"/>
        </w:rPr>
      </w:pPr>
      <w:r w:rsidRPr="00504929">
        <w:rPr>
          <w:rFonts w:cs="Tahoma"/>
          <w:color w:val="000000"/>
          <w:szCs w:val="22"/>
        </w:rPr>
        <w:t>Our journey of improvement continues</w:t>
      </w:r>
      <w:r w:rsidR="00FB5E74">
        <w:rPr>
          <w:rFonts w:cs="Tahoma"/>
          <w:color w:val="000000"/>
          <w:szCs w:val="22"/>
        </w:rPr>
        <w:t xml:space="preserve"> in </w:t>
      </w:r>
      <w:r w:rsidRPr="00504929">
        <w:rPr>
          <w:rFonts w:cs="Tahoma"/>
          <w:color w:val="000000"/>
          <w:szCs w:val="22"/>
        </w:rPr>
        <w:t>exceptionally challenging circumstances. National pressures such as adjusting to the post-Covid world, the cost-of-living crisis, and the recognised fragility of some children’s mental health are all strongly present in West Sussex and have significant implications for increased demand</w:t>
      </w:r>
      <w:r w:rsidR="00504929">
        <w:rPr>
          <w:rFonts w:cs="Tahoma"/>
          <w:color w:val="000000"/>
          <w:szCs w:val="22"/>
        </w:rPr>
        <w:t xml:space="preserve">. </w:t>
      </w:r>
      <w:r w:rsidR="00E1486B">
        <w:rPr>
          <w:rFonts w:cs="Tahoma"/>
          <w:color w:val="000000"/>
          <w:szCs w:val="22"/>
        </w:rPr>
        <w:t>In this context, w</w:t>
      </w:r>
      <w:r w:rsidRPr="00504929">
        <w:rPr>
          <w:rFonts w:cs="Tahoma"/>
          <w:color w:val="000000"/>
          <w:szCs w:val="22"/>
        </w:rPr>
        <w:t xml:space="preserve">e believe that the task of </w:t>
      </w:r>
      <w:r w:rsidR="00E1486B">
        <w:rPr>
          <w:rFonts w:cs="Tahoma"/>
          <w:color w:val="000000"/>
          <w:szCs w:val="22"/>
        </w:rPr>
        <w:t xml:space="preserve">leaders and managers </w:t>
      </w:r>
      <w:r w:rsidRPr="00504929">
        <w:rPr>
          <w:rFonts w:cs="Tahoma"/>
          <w:color w:val="000000"/>
          <w:szCs w:val="22"/>
        </w:rPr>
        <w:t>is to create an environment wherein our practitioners can thrive, and to provide them with the leadership and motivation to support the best outcomes for children and families.</w:t>
      </w:r>
    </w:p>
    <w:p w14:paraId="6CCD5E25" w14:textId="77777777" w:rsidR="00FB5E74" w:rsidRPr="00504929" w:rsidRDefault="00FB5E74" w:rsidP="00F93B66">
      <w:pPr>
        <w:rPr>
          <w:sz w:val="24"/>
          <w:szCs w:val="28"/>
        </w:rPr>
      </w:pPr>
    </w:p>
    <w:p w14:paraId="350B505C" w14:textId="6502C949" w:rsidR="00267481" w:rsidRDefault="00BB437F" w:rsidP="00A51D44">
      <w:pPr>
        <w:rPr>
          <w:szCs w:val="22"/>
        </w:rPr>
      </w:pPr>
      <w:r>
        <w:rPr>
          <w:rFonts w:cs="Tahoma"/>
          <w:color w:val="000000"/>
          <w:szCs w:val="22"/>
        </w:rPr>
        <w:t xml:space="preserve">We recognise that </w:t>
      </w:r>
      <w:r w:rsidRPr="00055BC8">
        <w:rPr>
          <w:rFonts w:cs="Tahoma"/>
          <w:color w:val="000000"/>
          <w:szCs w:val="22"/>
        </w:rPr>
        <w:t xml:space="preserve">national </w:t>
      </w:r>
      <w:r>
        <w:rPr>
          <w:rFonts w:cs="Tahoma"/>
          <w:color w:val="000000"/>
          <w:szCs w:val="22"/>
        </w:rPr>
        <w:t xml:space="preserve">recruitment </w:t>
      </w:r>
      <w:r w:rsidRPr="00055BC8">
        <w:rPr>
          <w:rFonts w:cs="Tahoma"/>
          <w:color w:val="000000"/>
          <w:szCs w:val="22"/>
        </w:rPr>
        <w:t>difficult</w:t>
      </w:r>
      <w:r>
        <w:rPr>
          <w:rFonts w:cs="Tahoma"/>
          <w:color w:val="000000"/>
          <w:szCs w:val="22"/>
        </w:rPr>
        <w:t>ies</w:t>
      </w:r>
      <w:r w:rsidRPr="00055BC8">
        <w:rPr>
          <w:rFonts w:cs="Tahoma"/>
          <w:color w:val="000000"/>
          <w:szCs w:val="22"/>
        </w:rPr>
        <w:t xml:space="preserve"> </w:t>
      </w:r>
      <w:r>
        <w:rPr>
          <w:rFonts w:cs="Tahoma"/>
          <w:color w:val="000000"/>
          <w:szCs w:val="22"/>
        </w:rPr>
        <w:t xml:space="preserve">in certain professions </w:t>
      </w:r>
      <w:r w:rsidR="006F3D41">
        <w:rPr>
          <w:rFonts w:cs="Tahoma"/>
          <w:color w:val="000000"/>
          <w:szCs w:val="22"/>
        </w:rPr>
        <w:t xml:space="preserve">and service areas </w:t>
      </w:r>
      <w:r w:rsidRPr="00055BC8">
        <w:rPr>
          <w:rFonts w:cs="Tahoma"/>
          <w:color w:val="000000"/>
          <w:szCs w:val="22"/>
        </w:rPr>
        <w:t xml:space="preserve">is a </w:t>
      </w:r>
      <w:r>
        <w:rPr>
          <w:rFonts w:cs="Tahoma"/>
          <w:color w:val="000000"/>
          <w:szCs w:val="22"/>
        </w:rPr>
        <w:t>challenge for our ongoing improvement.</w:t>
      </w:r>
      <w:r w:rsidR="00F93B66" w:rsidRPr="00504929">
        <w:rPr>
          <w:szCs w:val="22"/>
        </w:rPr>
        <w:t xml:space="preserve"> This is </w:t>
      </w:r>
      <w:r w:rsidR="00267481">
        <w:rPr>
          <w:szCs w:val="22"/>
        </w:rPr>
        <w:t>a challeng</w:t>
      </w:r>
      <w:r w:rsidR="003D5321">
        <w:rPr>
          <w:szCs w:val="22"/>
        </w:rPr>
        <w:t>e</w:t>
      </w:r>
      <w:r w:rsidR="00267481">
        <w:rPr>
          <w:szCs w:val="22"/>
        </w:rPr>
        <w:t xml:space="preserve"> </w:t>
      </w:r>
      <w:r w:rsidR="00F93B66" w:rsidRPr="00504929">
        <w:rPr>
          <w:szCs w:val="22"/>
        </w:rPr>
        <w:t xml:space="preserve">impacting local authorities across the country, and we wish West Sussex to remain competitive as an employer of choice. </w:t>
      </w:r>
      <w:r w:rsidR="00267481">
        <w:rPr>
          <w:szCs w:val="22"/>
        </w:rPr>
        <w:t xml:space="preserve">We recognise the importance of keeping vacancies gaps low across all services </w:t>
      </w:r>
      <w:r w:rsidR="003D5321">
        <w:rPr>
          <w:szCs w:val="22"/>
        </w:rPr>
        <w:t>to</w:t>
      </w:r>
      <w:r w:rsidR="00267481">
        <w:rPr>
          <w:szCs w:val="22"/>
        </w:rPr>
        <w:t xml:space="preserve"> ensure manageable workloads</w:t>
      </w:r>
      <w:r w:rsidR="003D5321">
        <w:rPr>
          <w:szCs w:val="22"/>
        </w:rPr>
        <w:t xml:space="preserve">, </w:t>
      </w:r>
      <w:r w:rsidR="00267481">
        <w:rPr>
          <w:szCs w:val="22"/>
        </w:rPr>
        <w:t>provide space and time for learning and development, re</w:t>
      </w:r>
      <w:r w:rsidR="003D5321">
        <w:rPr>
          <w:szCs w:val="22"/>
        </w:rPr>
        <w:t>f</w:t>
      </w:r>
      <w:r w:rsidR="00267481">
        <w:rPr>
          <w:szCs w:val="22"/>
        </w:rPr>
        <w:t>lective practice, and to optimise time spent with children, families</w:t>
      </w:r>
      <w:r w:rsidR="006F3D41">
        <w:rPr>
          <w:szCs w:val="22"/>
        </w:rPr>
        <w:t>,</w:t>
      </w:r>
      <w:r w:rsidR="00267481">
        <w:rPr>
          <w:szCs w:val="22"/>
        </w:rPr>
        <w:t xml:space="preserve"> and partners.</w:t>
      </w:r>
      <w:r w:rsidR="003D5321">
        <w:rPr>
          <w:szCs w:val="22"/>
        </w:rPr>
        <w:t xml:space="preserve"> We continue to keep a focus on recruiting and retaining staff </w:t>
      </w:r>
      <w:r w:rsidR="003D5321">
        <w:rPr>
          <w:rFonts w:cs="Tahoma"/>
          <w:color w:val="000000"/>
          <w:szCs w:val="22"/>
        </w:rPr>
        <w:t xml:space="preserve">through planning and acting with </w:t>
      </w:r>
      <w:r w:rsidR="003D5321" w:rsidRPr="00055BC8">
        <w:rPr>
          <w:rFonts w:cs="Tahoma"/>
          <w:color w:val="000000"/>
          <w:szCs w:val="22"/>
        </w:rPr>
        <w:t xml:space="preserve">wholehearted efforts </w:t>
      </w:r>
      <w:r w:rsidR="003D5321">
        <w:rPr>
          <w:rFonts w:cs="Tahoma"/>
          <w:color w:val="000000"/>
          <w:szCs w:val="22"/>
        </w:rPr>
        <w:t>and creativity</w:t>
      </w:r>
      <w:r w:rsidR="003D5321" w:rsidRPr="00055BC8">
        <w:rPr>
          <w:szCs w:val="22"/>
        </w:rPr>
        <w:t>.</w:t>
      </w:r>
    </w:p>
    <w:p w14:paraId="63463201" w14:textId="77777777" w:rsidR="00267481" w:rsidRDefault="00267481" w:rsidP="00A51D44">
      <w:pPr>
        <w:rPr>
          <w:szCs w:val="22"/>
        </w:rPr>
      </w:pPr>
    </w:p>
    <w:p w14:paraId="7237DDA9" w14:textId="06C58BE3" w:rsidR="00F93B66" w:rsidRDefault="00F93B66" w:rsidP="00A51D44">
      <w:pPr>
        <w:rPr>
          <w:szCs w:val="22"/>
        </w:rPr>
      </w:pPr>
      <w:r w:rsidRPr="00504929">
        <w:rPr>
          <w:szCs w:val="22"/>
        </w:rPr>
        <w:t xml:space="preserve">Overall, there are good indications of improved performance across the Directorate, </w:t>
      </w:r>
      <w:r w:rsidR="006F3D41">
        <w:rPr>
          <w:szCs w:val="22"/>
        </w:rPr>
        <w:t>but</w:t>
      </w:r>
      <w:r w:rsidRPr="00504929">
        <w:rPr>
          <w:szCs w:val="22"/>
        </w:rPr>
        <w:t xml:space="preserve"> we recognise that to sustain and enhance these, we must maintain our skilled and motivated staff cohorts. </w:t>
      </w:r>
      <w:r w:rsidR="003D5321" w:rsidRPr="003D5321">
        <w:rPr>
          <w:szCs w:val="22"/>
        </w:rPr>
        <w:t>Key to this is o</w:t>
      </w:r>
      <w:r w:rsidRPr="00504929">
        <w:rPr>
          <w:szCs w:val="22"/>
        </w:rPr>
        <w:t>ur aim to bring Education, Schools</w:t>
      </w:r>
      <w:r w:rsidR="00504929">
        <w:rPr>
          <w:szCs w:val="22"/>
        </w:rPr>
        <w:t>,</w:t>
      </w:r>
      <w:r w:rsidRPr="00504929">
        <w:rPr>
          <w:szCs w:val="22"/>
        </w:rPr>
        <w:t xml:space="preserve"> and Social Care functions more closely </w:t>
      </w:r>
      <w:r w:rsidR="003D5321" w:rsidRPr="00504929">
        <w:rPr>
          <w:szCs w:val="22"/>
        </w:rPr>
        <w:t>together for the achievement of better outcomes for children and families.</w:t>
      </w:r>
    </w:p>
    <w:p w14:paraId="1A5A923D" w14:textId="3FC1799F" w:rsidR="003D5321" w:rsidRDefault="003D5321" w:rsidP="00A51D44">
      <w:pPr>
        <w:rPr>
          <w:szCs w:val="22"/>
        </w:rPr>
      </w:pPr>
    </w:p>
    <w:p w14:paraId="4E287BD0" w14:textId="77777777" w:rsidR="00521B69" w:rsidRDefault="00521B69" w:rsidP="00A51D44">
      <w:pPr>
        <w:rPr>
          <w:szCs w:val="22"/>
        </w:rPr>
      </w:pPr>
    </w:p>
    <w:p w14:paraId="096F7995" w14:textId="77777777" w:rsidR="00521B69" w:rsidRDefault="00521B69" w:rsidP="00A51D44">
      <w:pPr>
        <w:rPr>
          <w:szCs w:val="22"/>
        </w:rPr>
      </w:pPr>
    </w:p>
    <w:p w14:paraId="1479F659" w14:textId="3B804D54" w:rsidR="003D5321" w:rsidRPr="00683B38" w:rsidRDefault="003D5321" w:rsidP="003D5321">
      <w:pPr>
        <w:rPr>
          <w:szCs w:val="22"/>
        </w:rPr>
      </w:pPr>
      <w:r w:rsidRPr="00683B38">
        <w:rPr>
          <w:szCs w:val="22"/>
        </w:rPr>
        <w:lastRenderedPageBreak/>
        <w:t xml:space="preserve">Our aim is to create the conditions for good practice </w:t>
      </w:r>
      <w:r>
        <w:rPr>
          <w:szCs w:val="22"/>
        </w:rPr>
        <w:t xml:space="preserve">and collaboration </w:t>
      </w:r>
      <w:r w:rsidRPr="00683B38">
        <w:rPr>
          <w:szCs w:val="22"/>
        </w:rPr>
        <w:t xml:space="preserve">to flourish and to create opportunities for our workforce to grow and develop.  </w:t>
      </w:r>
      <w:r>
        <w:rPr>
          <w:szCs w:val="22"/>
        </w:rPr>
        <w:t>We recognise we must continue to prioritise</w:t>
      </w:r>
      <w:r w:rsidRPr="00683B38">
        <w:rPr>
          <w:szCs w:val="22"/>
        </w:rPr>
        <w:t>:</w:t>
      </w:r>
    </w:p>
    <w:p w14:paraId="25EC83D5" w14:textId="77777777" w:rsidR="003D5321" w:rsidRPr="00683B38" w:rsidRDefault="003D5321" w:rsidP="003D5321">
      <w:pPr>
        <w:pStyle w:val="ListParagraph"/>
        <w:rPr>
          <w:rFonts w:ascii="Verdana" w:hAnsi="Verdana"/>
        </w:rPr>
      </w:pPr>
    </w:p>
    <w:p w14:paraId="7D8A5180" w14:textId="77777777" w:rsidR="003D5321" w:rsidRPr="00683B38" w:rsidRDefault="003D5321" w:rsidP="003D5321">
      <w:pPr>
        <w:pStyle w:val="ListParagraph"/>
        <w:numPr>
          <w:ilvl w:val="0"/>
          <w:numId w:val="3"/>
        </w:numPr>
        <w:rPr>
          <w:rFonts w:ascii="Verdana" w:hAnsi="Verdana"/>
        </w:rPr>
      </w:pPr>
      <w:r w:rsidRPr="00683B38">
        <w:rPr>
          <w:rFonts w:ascii="Verdana" w:hAnsi="Verdana"/>
        </w:rPr>
        <w:t xml:space="preserve">Stability in the workplace </w:t>
      </w:r>
    </w:p>
    <w:p w14:paraId="3E659482" w14:textId="77777777" w:rsidR="003D5321" w:rsidRPr="00055BC8" w:rsidRDefault="003D5321" w:rsidP="003D5321">
      <w:pPr>
        <w:pStyle w:val="ListParagraph"/>
        <w:numPr>
          <w:ilvl w:val="0"/>
          <w:numId w:val="3"/>
        </w:numPr>
        <w:rPr>
          <w:rFonts w:ascii="Verdana" w:hAnsi="Verdana"/>
        </w:rPr>
      </w:pPr>
      <w:r w:rsidRPr="00055BC8">
        <w:rPr>
          <w:rFonts w:ascii="Verdana" w:hAnsi="Verdana"/>
        </w:rPr>
        <w:t>Professional and inclusive people management practices</w:t>
      </w:r>
    </w:p>
    <w:p w14:paraId="59FF268D" w14:textId="77777777" w:rsidR="003D5321" w:rsidRPr="00683B38" w:rsidRDefault="003D5321" w:rsidP="003D5321">
      <w:pPr>
        <w:pStyle w:val="ListParagraph"/>
        <w:numPr>
          <w:ilvl w:val="0"/>
          <w:numId w:val="3"/>
        </w:numPr>
        <w:rPr>
          <w:rFonts w:ascii="Verdana" w:hAnsi="Verdana"/>
        </w:rPr>
      </w:pPr>
      <w:r w:rsidRPr="00055BC8">
        <w:rPr>
          <w:rFonts w:ascii="Verdana" w:hAnsi="Verdana"/>
        </w:rPr>
        <w:t xml:space="preserve">Support for continuous </w:t>
      </w:r>
      <w:r w:rsidRPr="00683B38">
        <w:rPr>
          <w:rFonts w:ascii="Verdana" w:hAnsi="Verdana"/>
        </w:rPr>
        <w:t xml:space="preserve">skills and knowledge </w:t>
      </w:r>
      <w:r w:rsidRPr="00055BC8">
        <w:rPr>
          <w:rFonts w:ascii="Verdana" w:hAnsi="Verdana"/>
        </w:rPr>
        <w:t>development</w:t>
      </w:r>
    </w:p>
    <w:p w14:paraId="2C76DB92" w14:textId="77777777" w:rsidR="003D5321" w:rsidRPr="00683B38" w:rsidRDefault="003D5321" w:rsidP="003D5321">
      <w:pPr>
        <w:pStyle w:val="ListParagraph"/>
        <w:numPr>
          <w:ilvl w:val="0"/>
          <w:numId w:val="3"/>
        </w:numPr>
        <w:rPr>
          <w:rFonts w:ascii="Verdana" w:hAnsi="Verdana"/>
        </w:rPr>
      </w:pPr>
      <w:r w:rsidRPr="00683B38">
        <w:rPr>
          <w:rFonts w:ascii="Verdana" w:hAnsi="Verdana"/>
        </w:rPr>
        <w:t xml:space="preserve">Empowerment and inspiration </w:t>
      </w:r>
    </w:p>
    <w:p w14:paraId="66D23C8A" w14:textId="77777777" w:rsidR="003D5321" w:rsidRPr="00683B38" w:rsidRDefault="003D5321" w:rsidP="003D5321">
      <w:pPr>
        <w:pStyle w:val="ListParagraph"/>
        <w:numPr>
          <w:ilvl w:val="0"/>
          <w:numId w:val="3"/>
        </w:numPr>
        <w:rPr>
          <w:rFonts w:ascii="Verdana" w:hAnsi="Verdana"/>
        </w:rPr>
      </w:pPr>
      <w:r w:rsidRPr="00683B38">
        <w:rPr>
          <w:rFonts w:ascii="Verdana" w:hAnsi="Verdana"/>
        </w:rPr>
        <w:t>A reflective learning environment</w:t>
      </w:r>
    </w:p>
    <w:p w14:paraId="409CA843" w14:textId="1023E0A0" w:rsidR="00E31B9F" w:rsidRPr="00645310" w:rsidRDefault="00504929" w:rsidP="00E31B9F">
      <w:pPr>
        <w:pStyle w:val="Heading2"/>
      </w:pPr>
      <w:bookmarkStart w:id="7" w:name="_Toc153375784"/>
      <w:r>
        <w:t>M</w:t>
      </w:r>
      <w:r w:rsidR="004F6F69">
        <w:t>onitor</w:t>
      </w:r>
      <w:r>
        <w:t xml:space="preserve">ing our progress </w:t>
      </w:r>
      <w:r w:rsidR="004F6F69">
        <w:t>and improv</w:t>
      </w:r>
      <w:r>
        <w:t>ing</w:t>
      </w:r>
      <w:bookmarkEnd w:id="7"/>
    </w:p>
    <w:p w14:paraId="54EFD686" w14:textId="79A5DD8C" w:rsidR="00E31B9F" w:rsidRDefault="004F6F69" w:rsidP="00E31B9F">
      <w:r>
        <w:t xml:space="preserve">We regularly monitor </w:t>
      </w:r>
      <w:r w:rsidR="00C36604">
        <w:t xml:space="preserve">key measures regarding our working environment.  We use staff survey data and exit interviews to understand how </w:t>
      </w:r>
      <w:r>
        <w:t xml:space="preserve">staff feel about their work, retention </w:t>
      </w:r>
      <w:r w:rsidR="00156DF6">
        <w:t xml:space="preserve">data </w:t>
      </w:r>
      <w:r>
        <w:t xml:space="preserve">to </w:t>
      </w:r>
      <w:r w:rsidR="00C36604">
        <w:t xml:space="preserve">understand capacity, and sickness absence information to understand the wellbeing of our workforce.  We use this data to inform reviews of our workforce development plan and to inform </w:t>
      </w:r>
      <w:r>
        <w:t xml:space="preserve">annual action planning. </w:t>
      </w:r>
    </w:p>
    <w:p w14:paraId="0E85695A" w14:textId="77777777" w:rsidR="00C36604" w:rsidRPr="00504929" w:rsidRDefault="00C36604" w:rsidP="00E31B9F"/>
    <w:p w14:paraId="3625B57A" w14:textId="35CFA7E0" w:rsidR="00C36604" w:rsidRPr="00645310" w:rsidRDefault="00C36604" w:rsidP="00C36604">
      <w:pPr>
        <w:pStyle w:val="Heading2"/>
      </w:pPr>
      <w:bookmarkStart w:id="8" w:name="_Toc153375785"/>
      <w:r w:rsidRPr="00645310">
        <w:t>Children, Young People &amp; Learning Workforce Development Plan</w:t>
      </w:r>
      <w:bookmarkEnd w:id="8"/>
    </w:p>
    <w:p w14:paraId="5FAFDFF0" w14:textId="74BAC7CA" w:rsidR="00C36604" w:rsidRPr="00645310" w:rsidRDefault="00C36604" w:rsidP="00C36604">
      <w:r w:rsidRPr="00645310">
        <w:t xml:space="preserve">Our workforce development plan identifies the specific interventions and actions that will be taken within the department in support </w:t>
      </w:r>
      <w:r>
        <w:t xml:space="preserve">of </w:t>
      </w:r>
      <w:r w:rsidRPr="00645310">
        <w:t>our ongoing continuous improvement priorities. An annual action plan set</w:t>
      </w:r>
      <w:r>
        <w:t>s</w:t>
      </w:r>
      <w:r w:rsidRPr="00645310">
        <w:t xml:space="preserve"> out </w:t>
      </w:r>
      <w:r w:rsidR="00F14FAA">
        <w:t xml:space="preserve">planned activities </w:t>
      </w:r>
      <w:r w:rsidRPr="00645310">
        <w:t>for each aspect of the workforce development plan</w:t>
      </w:r>
      <w:r w:rsidR="00F14FAA">
        <w:t xml:space="preserve">.  Our work </w:t>
      </w:r>
      <w:r>
        <w:t>is focussed around four key themes</w:t>
      </w:r>
      <w:r w:rsidR="00F14FAA">
        <w:t>,</w:t>
      </w:r>
      <w:r>
        <w:t xml:space="preserve"> and we commit to promoting and enabling inclusion, dignity</w:t>
      </w:r>
      <w:r w:rsidR="00F14FAA">
        <w:t>,</w:t>
      </w:r>
      <w:r>
        <w:t xml:space="preserve"> and respect in everything we do.</w:t>
      </w:r>
    </w:p>
    <w:p w14:paraId="2FB2A05F" w14:textId="77777777" w:rsidR="00A51D44" w:rsidRPr="00645310" w:rsidRDefault="00A51D44" w:rsidP="00A51D44"/>
    <w:p w14:paraId="72BF3A8B" w14:textId="3C0D0C2B" w:rsidR="00A51D44" w:rsidRDefault="00F14FAA" w:rsidP="00F14FAA">
      <w:pPr>
        <w:jc w:val="center"/>
      </w:pPr>
      <w:r w:rsidRPr="00F14FAA">
        <w:rPr>
          <w:noProof/>
        </w:rPr>
        <w:drawing>
          <wp:inline distT="0" distB="0" distL="0" distR="0" wp14:anchorId="5B98AAC1" wp14:editId="062C4D54">
            <wp:extent cx="4421875" cy="13724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58072" cy="1383650"/>
                    </a:xfrm>
                    <a:prstGeom prst="rect">
                      <a:avLst/>
                    </a:prstGeom>
                  </pic:spPr>
                </pic:pic>
              </a:graphicData>
            </a:graphic>
          </wp:inline>
        </w:drawing>
      </w:r>
    </w:p>
    <w:p w14:paraId="32199BA2" w14:textId="77777777" w:rsidR="00F14FAA" w:rsidRDefault="00F14FAA" w:rsidP="00F14FAA"/>
    <w:p w14:paraId="61C8EE73" w14:textId="084F2F1B" w:rsidR="008F20EE" w:rsidRPr="00645310" w:rsidRDefault="008F20EE" w:rsidP="00F14FAA">
      <w:r>
        <w:t xml:space="preserve">Our work under each of the themes and </w:t>
      </w:r>
      <w:r w:rsidR="00F14FAA">
        <w:t xml:space="preserve">our work to </w:t>
      </w:r>
      <w:r>
        <w:t>promoting inclusion</w:t>
      </w:r>
      <w:r w:rsidR="00F14FAA">
        <w:t>, dignity, and respect</w:t>
      </w:r>
      <w:r>
        <w:t xml:space="preserve">, will create the workplace we </w:t>
      </w:r>
      <w:r w:rsidR="00104C1D">
        <w:t>need</w:t>
      </w:r>
      <w:r>
        <w:t xml:space="preserve"> </w:t>
      </w:r>
      <w:r w:rsidR="00104C1D">
        <w:t xml:space="preserve">for </w:t>
      </w:r>
      <w:r>
        <w:t>our work</w:t>
      </w:r>
      <w:r w:rsidR="00F14FAA">
        <w:t>force</w:t>
      </w:r>
      <w:r>
        <w:t>:</w:t>
      </w:r>
    </w:p>
    <w:p w14:paraId="2D35E520" w14:textId="77777777" w:rsidR="00A51D44" w:rsidRPr="00645310" w:rsidRDefault="00A51D44" w:rsidP="00A51D44"/>
    <w:p w14:paraId="1B53B179" w14:textId="3D36B8E1" w:rsidR="00683B38" w:rsidRDefault="008F20EE" w:rsidP="00504929">
      <w:pPr>
        <w:jc w:val="center"/>
        <w:rPr>
          <w:rFonts w:eastAsiaTheme="majorEastAsia" w:cstheme="majorBidi"/>
          <w:b/>
          <w:bCs/>
          <w:color w:val="4A4A48"/>
          <w:sz w:val="32"/>
          <w:szCs w:val="32"/>
          <w:lang w:val="en-US"/>
        </w:rPr>
      </w:pPr>
      <w:bookmarkStart w:id="9" w:name="_Toc93042785"/>
      <w:r w:rsidRPr="008F20EE">
        <w:rPr>
          <w:rFonts w:eastAsiaTheme="majorEastAsia" w:cstheme="majorBidi"/>
          <w:b/>
          <w:bCs/>
          <w:noProof/>
          <w:color w:val="4A4A48"/>
          <w:sz w:val="26"/>
          <w:szCs w:val="26"/>
          <w:lang w:val="en-US"/>
        </w:rPr>
        <w:drawing>
          <wp:inline distT="0" distB="0" distL="0" distR="0" wp14:anchorId="67A3AF84" wp14:editId="03D2CB56">
            <wp:extent cx="4703674" cy="2068905"/>
            <wp:effectExtent l="0" t="0" r="190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47573" cy="2088214"/>
                    </a:xfrm>
                    <a:prstGeom prst="rect">
                      <a:avLst/>
                    </a:prstGeom>
                  </pic:spPr>
                </pic:pic>
              </a:graphicData>
            </a:graphic>
          </wp:inline>
        </w:drawing>
      </w:r>
      <w:bookmarkStart w:id="10" w:name="_Toc93042786"/>
      <w:bookmarkEnd w:id="9"/>
      <w:r w:rsidR="00683B38">
        <w:br w:type="page"/>
      </w:r>
    </w:p>
    <w:p w14:paraId="1A412DD2" w14:textId="77777777" w:rsidR="00683B38" w:rsidRDefault="00683B38" w:rsidP="00A51D44">
      <w:pPr>
        <w:pStyle w:val="Heading1"/>
      </w:pPr>
    </w:p>
    <w:p w14:paraId="11841F14" w14:textId="666F5198" w:rsidR="00A51D44" w:rsidRPr="00645310" w:rsidRDefault="00A51D44" w:rsidP="00A51D44">
      <w:pPr>
        <w:pStyle w:val="Heading1"/>
      </w:pPr>
      <w:bookmarkStart w:id="11" w:name="_Toc153375786"/>
      <w:r w:rsidRPr="00645310">
        <w:t>Workforce Priorities</w:t>
      </w:r>
      <w:bookmarkEnd w:id="10"/>
      <w:bookmarkEnd w:id="11"/>
    </w:p>
    <w:p w14:paraId="340767BE" w14:textId="610ED038" w:rsidR="00A51D44" w:rsidRPr="00645310" w:rsidRDefault="00A51D44" w:rsidP="00A51D44">
      <w:pPr>
        <w:pStyle w:val="Heading2"/>
      </w:pPr>
      <w:bookmarkStart w:id="12" w:name="_Toc93042787"/>
      <w:bookmarkStart w:id="13" w:name="_Toc153375787"/>
      <w:r w:rsidRPr="00645310">
        <w:t xml:space="preserve">Theme 1. </w:t>
      </w:r>
      <w:r w:rsidR="008F20EE">
        <w:t>Developing our Leaders and Managers</w:t>
      </w:r>
      <w:bookmarkEnd w:id="12"/>
      <w:bookmarkEnd w:id="13"/>
    </w:p>
    <w:p w14:paraId="712B5EC2" w14:textId="30D2047B" w:rsidR="008F20EE" w:rsidRDefault="00156DF6" w:rsidP="00A51D44">
      <w:r>
        <w:t>We expect our l</w:t>
      </w:r>
      <w:r w:rsidR="00A51D44" w:rsidRPr="00645310">
        <w:t xml:space="preserve">eaders and managers </w:t>
      </w:r>
      <w:r>
        <w:t xml:space="preserve">to </w:t>
      </w:r>
      <w:r w:rsidR="00A51D44" w:rsidRPr="00645310">
        <w:t xml:space="preserve">model effective leadership behaviours, be visible </w:t>
      </w:r>
      <w:r w:rsidR="00683B38">
        <w:t xml:space="preserve">and approachable, and apply professional and inclusive people management practices that </w:t>
      </w:r>
      <w:r w:rsidR="00A51D44" w:rsidRPr="00645310">
        <w:t>inspir</w:t>
      </w:r>
      <w:r w:rsidR="00683B38">
        <w:t>e</w:t>
      </w:r>
      <w:r w:rsidR="00A51D44" w:rsidRPr="00645310">
        <w:t xml:space="preserve"> staff and </w:t>
      </w:r>
      <w:r w:rsidR="00683B38">
        <w:t xml:space="preserve">support and </w:t>
      </w:r>
      <w:r w:rsidR="00A51D44" w:rsidRPr="00645310">
        <w:t xml:space="preserve">empower them to </w:t>
      </w:r>
      <w:r w:rsidR="00683B38">
        <w:t xml:space="preserve">develop and </w:t>
      </w:r>
      <w:r w:rsidR="00A51D44" w:rsidRPr="00645310">
        <w:t xml:space="preserve">perform </w:t>
      </w:r>
      <w:r w:rsidR="00683B38">
        <w:t>to their potential</w:t>
      </w:r>
      <w:r w:rsidR="00A51D44" w:rsidRPr="00645310">
        <w:t xml:space="preserve">.  </w:t>
      </w:r>
    </w:p>
    <w:p w14:paraId="55A7DD95" w14:textId="77777777" w:rsidR="008F20EE" w:rsidRDefault="008F20EE" w:rsidP="00A51D44"/>
    <w:p w14:paraId="04EB90BC" w14:textId="69457452" w:rsidR="00A70240" w:rsidRDefault="00683B38" w:rsidP="00A70240">
      <w:pPr>
        <w:rPr>
          <w:rFonts w:cs="Tahoma"/>
          <w:color w:val="000000"/>
          <w:szCs w:val="22"/>
        </w:rPr>
      </w:pPr>
      <w:r>
        <w:t xml:space="preserve">Key to our approach is </w:t>
      </w:r>
      <w:r w:rsidR="008F20EE">
        <w:t>creating a workplace that is based on collaborative</w:t>
      </w:r>
      <w:r w:rsidR="00F14FAA">
        <w:t xml:space="preserve"> and</w:t>
      </w:r>
      <w:r w:rsidR="008F20EE">
        <w:t xml:space="preserve"> inclusive leadership, management, and problem solving.  </w:t>
      </w:r>
      <w:r w:rsidR="00A70240">
        <w:t xml:space="preserve">The priority of our leaders and managers is to create a sense of one service which is connected by a common purpose of putting children first, and for creating a psychologically safe environment where </w:t>
      </w:r>
      <w:r w:rsidR="00A70240" w:rsidRPr="00055BC8">
        <w:rPr>
          <w:rFonts w:cs="Tahoma"/>
          <w:color w:val="000000"/>
          <w:szCs w:val="22"/>
        </w:rPr>
        <w:t xml:space="preserve">our dedicated practitioners can </w:t>
      </w:r>
      <w:r w:rsidR="00A70240">
        <w:rPr>
          <w:rFonts w:cs="Tahoma"/>
          <w:color w:val="000000"/>
          <w:szCs w:val="22"/>
        </w:rPr>
        <w:t xml:space="preserve">reflect, learn, and </w:t>
      </w:r>
      <w:r w:rsidR="00A70240" w:rsidRPr="00055BC8">
        <w:rPr>
          <w:rFonts w:cs="Tahoma"/>
          <w:color w:val="000000"/>
          <w:szCs w:val="22"/>
        </w:rPr>
        <w:t>thrive</w:t>
      </w:r>
      <w:r w:rsidR="00A70240">
        <w:rPr>
          <w:rFonts w:cs="Tahoma"/>
          <w:color w:val="000000"/>
          <w:szCs w:val="22"/>
        </w:rPr>
        <w:t xml:space="preserve"> </w:t>
      </w:r>
      <w:r w:rsidR="00A70240" w:rsidRPr="00055BC8">
        <w:rPr>
          <w:rFonts w:cs="Tahoma"/>
          <w:color w:val="000000"/>
          <w:szCs w:val="22"/>
        </w:rPr>
        <w:t>to support the best outcomes for children and families.</w:t>
      </w:r>
    </w:p>
    <w:p w14:paraId="3D9C5DEA" w14:textId="77777777" w:rsidR="00A70240" w:rsidRDefault="00A70240" w:rsidP="00A51D44"/>
    <w:p w14:paraId="3D921530" w14:textId="4F83F3FA" w:rsidR="00A51D44" w:rsidRPr="00645310" w:rsidRDefault="00A51D44" w:rsidP="00A51D44">
      <w:r w:rsidRPr="00645310">
        <w:t xml:space="preserve">Our </w:t>
      </w:r>
      <w:r w:rsidR="00F14FAA">
        <w:t>leadership and management commitments</w:t>
      </w:r>
      <w:r w:rsidRPr="00645310">
        <w:t xml:space="preserve"> are summarised as follows: </w:t>
      </w:r>
    </w:p>
    <w:p w14:paraId="28439E7E" w14:textId="77777777" w:rsidR="00A51D44" w:rsidRPr="00645310" w:rsidRDefault="00A51D44" w:rsidP="00A51D44">
      <w:r w:rsidRPr="00645310">
        <w:t xml:space="preserve"> </w:t>
      </w:r>
    </w:p>
    <w:p w14:paraId="45240943" w14:textId="288C64C7" w:rsidR="00A51D44" w:rsidRPr="00645310" w:rsidRDefault="00A51D44" w:rsidP="008F2123">
      <w:pPr>
        <w:numPr>
          <w:ilvl w:val="0"/>
          <w:numId w:val="6"/>
        </w:numPr>
      </w:pPr>
      <w:r w:rsidRPr="00645310">
        <w:t>We take accountability and adopt restorative approaches with our teams</w:t>
      </w:r>
      <w:r w:rsidR="00F14FAA">
        <w:t>.</w:t>
      </w:r>
    </w:p>
    <w:p w14:paraId="12841FBE" w14:textId="2D02EADB" w:rsidR="00A51D44" w:rsidRPr="00645310" w:rsidRDefault="00A51D44" w:rsidP="008F2123">
      <w:pPr>
        <w:numPr>
          <w:ilvl w:val="0"/>
          <w:numId w:val="6"/>
        </w:numPr>
      </w:pPr>
      <w:r w:rsidRPr="00645310">
        <w:t>We are visible role models coaching our teams to reach their potential</w:t>
      </w:r>
      <w:r w:rsidR="00F14FAA">
        <w:t>.</w:t>
      </w:r>
    </w:p>
    <w:p w14:paraId="71C26BAD" w14:textId="63F88EC0" w:rsidR="00A51D44" w:rsidRPr="00645310" w:rsidRDefault="00A51D44" w:rsidP="008F2123">
      <w:pPr>
        <w:numPr>
          <w:ilvl w:val="0"/>
          <w:numId w:val="6"/>
        </w:numPr>
      </w:pPr>
      <w:r w:rsidRPr="00645310">
        <w:t>We enable innovation and continuous development</w:t>
      </w:r>
      <w:r w:rsidR="00F14FAA">
        <w:t>.</w:t>
      </w:r>
      <w:r w:rsidRPr="00645310">
        <w:t xml:space="preserve"> </w:t>
      </w:r>
    </w:p>
    <w:p w14:paraId="4AA9B9C4" w14:textId="5189489F" w:rsidR="00A51D44" w:rsidRPr="00645310" w:rsidRDefault="00A51D44" w:rsidP="008F2123">
      <w:pPr>
        <w:numPr>
          <w:ilvl w:val="0"/>
          <w:numId w:val="6"/>
        </w:numPr>
      </w:pPr>
      <w:r w:rsidRPr="00645310">
        <w:t>We enable safe and supported practice</w:t>
      </w:r>
      <w:r w:rsidR="00F14FAA">
        <w:t>.</w:t>
      </w:r>
      <w:r w:rsidRPr="00645310">
        <w:t xml:space="preserve"> </w:t>
      </w:r>
    </w:p>
    <w:p w14:paraId="6C488006" w14:textId="1AB3D2AE" w:rsidR="00A51D44" w:rsidRPr="00645310" w:rsidRDefault="00A51D44" w:rsidP="008F2123">
      <w:pPr>
        <w:numPr>
          <w:ilvl w:val="0"/>
          <w:numId w:val="6"/>
        </w:numPr>
      </w:pPr>
      <w:r w:rsidRPr="00645310">
        <w:t>We listen to our staff and act on their concerns</w:t>
      </w:r>
      <w:r w:rsidR="00F14FAA">
        <w:t>.</w:t>
      </w:r>
    </w:p>
    <w:p w14:paraId="4973E3CB" w14:textId="35DB97C7" w:rsidR="007A1E0A" w:rsidRPr="00645310" w:rsidRDefault="00A51D44" w:rsidP="008F2123">
      <w:pPr>
        <w:numPr>
          <w:ilvl w:val="0"/>
          <w:numId w:val="6"/>
        </w:numPr>
      </w:pPr>
      <w:r w:rsidRPr="00645310">
        <w:t>We value each other and our team</w:t>
      </w:r>
      <w:r w:rsidR="00F14FAA">
        <w:t>s</w:t>
      </w:r>
      <w:r w:rsidRPr="00645310">
        <w:t xml:space="preserve"> and celebrate achievements</w:t>
      </w:r>
      <w:r w:rsidR="00F14FAA">
        <w:t>.</w:t>
      </w:r>
    </w:p>
    <w:p w14:paraId="4A29C55C" w14:textId="77777777" w:rsidR="007A1E0A" w:rsidRPr="00504929" w:rsidRDefault="007A1E0A" w:rsidP="00504929">
      <w:pPr>
        <w:rPr>
          <w:rFonts w:ascii="Calibri" w:hAnsi="Calibri" w:cs="Calibri"/>
          <w:color w:val="000000"/>
          <w:sz w:val="21"/>
          <w:szCs w:val="21"/>
        </w:rPr>
      </w:pPr>
    </w:p>
    <w:p w14:paraId="2B07508E" w14:textId="77777777" w:rsidR="00A70240" w:rsidRDefault="00A70240" w:rsidP="00A70240">
      <w:pPr>
        <w:pStyle w:val="Heading3"/>
      </w:pPr>
      <w:r w:rsidRPr="00645310">
        <w:t xml:space="preserve">Our current focus </w:t>
      </w:r>
    </w:p>
    <w:p w14:paraId="5CE2B2D5" w14:textId="77777777" w:rsidR="00A70240" w:rsidRDefault="00A70240">
      <w:pPr>
        <w:rPr>
          <w:rFonts w:ascii="Tahoma" w:hAnsi="Tahoma" w:cs="Tahoma"/>
          <w:color w:val="000000"/>
          <w:sz w:val="20"/>
          <w:szCs w:val="20"/>
        </w:rPr>
      </w:pPr>
    </w:p>
    <w:p w14:paraId="0729586C" w14:textId="3B879D12" w:rsidR="00A51D44" w:rsidRPr="00504929" w:rsidRDefault="007A1E0A" w:rsidP="00504929">
      <w:pPr>
        <w:rPr>
          <w:rFonts w:cs="Calibri"/>
          <w:color w:val="000000"/>
        </w:rPr>
      </w:pPr>
      <w:r w:rsidRPr="00504929">
        <w:rPr>
          <w:rFonts w:cs="Tahoma"/>
          <w:color w:val="000000"/>
          <w:szCs w:val="22"/>
        </w:rPr>
        <w:t xml:space="preserve">We have developed a methodology </w:t>
      </w:r>
      <w:r w:rsidR="00156DF6">
        <w:rPr>
          <w:rFonts w:cs="Tahoma"/>
          <w:color w:val="000000"/>
          <w:szCs w:val="22"/>
        </w:rPr>
        <w:t>for</w:t>
      </w:r>
      <w:r w:rsidRPr="00504929">
        <w:rPr>
          <w:rFonts w:cs="Tahoma"/>
          <w:color w:val="000000"/>
          <w:szCs w:val="22"/>
        </w:rPr>
        <w:t xml:space="preserve"> </w:t>
      </w:r>
      <w:r w:rsidRPr="00A70240">
        <w:rPr>
          <w:rFonts w:cs="Tahoma"/>
          <w:szCs w:val="22"/>
        </w:rPr>
        <w:t>problem solving as a ‘quality circle’ where staff, managers</w:t>
      </w:r>
      <w:r w:rsidR="00F14FAA">
        <w:rPr>
          <w:rFonts w:cs="Tahoma"/>
          <w:szCs w:val="22"/>
        </w:rPr>
        <w:t>,</w:t>
      </w:r>
      <w:r w:rsidRPr="00A70240">
        <w:rPr>
          <w:rFonts w:cs="Tahoma"/>
          <w:szCs w:val="22"/>
        </w:rPr>
        <w:t xml:space="preserve"> and partner</w:t>
      </w:r>
      <w:r w:rsidR="00F14FAA">
        <w:rPr>
          <w:rFonts w:cs="Tahoma"/>
          <w:szCs w:val="22"/>
        </w:rPr>
        <w:t>s</w:t>
      </w:r>
      <w:r w:rsidRPr="00A70240">
        <w:rPr>
          <w:rFonts w:cs="Tahoma"/>
          <w:szCs w:val="22"/>
        </w:rPr>
        <w:t xml:space="preserve"> work collaboratively to share </w:t>
      </w:r>
      <w:r w:rsidR="006F3D41">
        <w:rPr>
          <w:rFonts w:cs="Tahoma"/>
          <w:szCs w:val="22"/>
        </w:rPr>
        <w:t xml:space="preserve">and address </w:t>
      </w:r>
      <w:r w:rsidRPr="00A70240">
        <w:rPr>
          <w:rFonts w:cs="Tahoma"/>
          <w:szCs w:val="22"/>
        </w:rPr>
        <w:t>challenges and barriers to achiev</w:t>
      </w:r>
      <w:r w:rsidR="006F3D41">
        <w:rPr>
          <w:rFonts w:cs="Tahoma"/>
          <w:szCs w:val="22"/>
        </w:rPr>
        <w:t>ing</w:t>
      </w:r>
      <w:r w:rsidRPr="00A70240">
        <w:rPr>
          <w:rFonts w:cs="Tahoma"/>
          <w:szCs w:val="22"/>
        </w:rPr>
        <w:t xml:space="preserve"> practice</w:t>
      </w:r>
      <w:r w:rsidR="006F3D41">
        <w:rPr>
          <w:rFonts w:cs="Tahoma"/>
          <w:szCs w:val="22"/>
        </w:rPr>
        <w:t xml:space="preserve"> improvement</w:t>
      </w:r>
      <w:r w:rsidRPr="00A70240">
        <w:rPr>
          <w:rFonts w:cs="Tahoma"/>
          <w:szCs w:val="22"/>
        </w:rPr>
        <w:t>. This approach focuses on integrating our Children First vision in everything we do, and is encouraging and supporting staff, managers, and partners to take control, accountability</w:t>
      </w:r>
      <w:r w:rsidR="006F3D41">
        <w:rPr>
          <w:rFonts w:cs="Tahoma"/>
          <w:szCs w:val="22"/>
        </w:rPr>
        <w:t>,</w:t>
      </w:r>
      <w:r w:rsidRPr="00A70240">
        <w:rPr>
          <w:rFonts w:cs="Tahoma"/>
          <w:szCs w:val="22"/>
        </w:rPr>
        <w:t xml:space="preserve"> and action for continuous practice improvement. </w:t>
      </w:r>
      <w:r w:rsidR="00A70240">
        <w:rPr>
          <w:rFonts w:cs="Tahoma"/>
          <w:szCs w:val="22"/>
        </w:rPr>
        <w:t xml:space="preserve">The methodology </w:t>
      </w:r>
      <w:r w:rsidR="00156DF6">
        <w:rPr>
          <w:rFonts w:cs="Tahoma"/>
          <w:szCs w:val="22"/>
        </w:rPr>
        <w:t xml:space="preserve">is </w:t>
      </w:r>
      <w:r w:rsidR="00A70240">
        <w:rPr>
          <w:rFonts w:cs="Tahoma"/>
          <w:szCs w:val="22"/>
        </w:rPr>
        <w:t>the basis for collaboration and problem solving across all our leaders, managers</w:t>
      </w:r>
      <w:r w:rsidR="006F3D41">
        <w:rPr>
          <w:rFonts w:cs="Tahoma"/>
          <w:szCs w:val="22"/>
        </w:rPr>
        <w:t>,</w:t>
      </w:r>
      <w:r w:rsidR="00A70240">
        <w:rPr>
          <w:rFonts w:cs="Tahoma"/>
          <w:szCs w:val="22"/>
        </w:rPr>
        <w:t xml:space="preserve"> and services within the department.</w:t>
      </w:r>
    </w:p>
    <w:p w14:paraId="17282FE5" w14:textId="5E75FBB7" w:rsidR="007A1E0A" w:rsidRPr="00A70240" w:rsidRDefault="007A1E0A" w:rsidP="007A1E0A">
      <w:pPr>
        <w:rPr>
          <w:szCs w:val="22"/>
          <w:lang w:val="en-US"/>
        </w:rPr>
      </w:pPr>
    </w:p>
    <w:p w14:paraId="4D5C71F6" w14:textId="2E70D451" w:rsidR="007A1E0A" w:rsidRPr="00504929" w:rsidRDefault="007A1E0A" w:rsidP="00A51D44">
      <w:pPr>
        <w:rPr>
          <w:sz w:val="24"/>
          <w:szCs w:val="28"/>
        </w:rPr>
      </w:pPr>
      <w:r w:rsidRPr="00504929">
        <w:rPr>
          <w:szCs w:val="22"/>
        </w:rPr>
        <w:t xml:space="preserve">A Management Academy </w:t>
      </w:r>
      <w:r w:rsidR="003C638A">
        <w:rPr>
          <w:szCs w:val="22"/>
        </w:rPr>
        <w:t xml:space="preserve">linked to WSCC Leadership Academy has been </w:t>
      </w:r>
      <w:r w:rsidRPr="00504929">
        <w:rPr>
          <w:szCs w:val="22"/>
        </w:rPr>
        <w:t>developed</w:t>
      </w:r>
      <w:r w:rsidR="00A70240">
        <w:rPr>
          <w:szCs w:val="22"/>
        </w:rPr>
        <w:t xml:space="preserve">.  The Academy </w:t>
      </w:r>
      <w:r w:rsidR="006F3D41">
        <w:rPr>
          <w:szCs w:val="22"/>
        </w:rPr>
        <w:t>provide</w:t>
      </w:r>
      <w:r w:rsidR="003C638A">
        <w:rPr>
          <w:szCs w:val="22"/>
        </w:rPr>
        <w:t>s</w:t>
      </w:r>
      <w:r w:rsidR="006F3D41">
        <w:rPr>
          <w:szCs w:val="22"/>
        </w:rPr>
        <w:t xml:space="preserve"> </w:t>
      </w:r>
      <w:r w:rsidR="00F14FAA">
        <w:rPr>
          <w:szCs w:val="22"/>
        </w:rPr>
        <w:t xml:space="preserve">the basis for </w:t>
      </w:r>
      <w:r w:rsidR="00A70240">
        <w:rPr>
          <w:szCs w:val="22"/>
        </w:rPr>
        <w:t>consistent development plan</w:t>
      </w:r>
      <w:r w:rsidR="00156DF6">
        <w:rPr>
          <w:szCs w:val="22"/>
        </w:rPr>
        <w:t>ning</w:t>
      </w:r>
      <w:r w:rsidR="00A70240">
        <w:rPr>
          <w:szCs w:val="22"/>
        </w:rPr>
        <w:t xml:space="preserve"> </w:t>
      </w:r>
      <w:r w:rsidRPr="00504929">
        <w:rPr>
          <w:szCs w:val="22"/>
        </w:rPr>
        <w:t xml:space="preserve">for all </w:t>
      </w:r>
      <w:r w:rsidR="00A70240">
        <w:rPr>
          <w:szCs w:val="22"/>
        </w:rPr>
        <w:t xml:space="preserve">leaders and </w:t>
      </w:r>
      <w:r w:rsidRPr="00504929">
        <w:rPr>
          <w:szCs w:val="22"/>
        </w:rPr>
        <w:t xml:space="preserve">managers </w:t>
      </w:r>
      <w:r w:rsidR="00A70240">
        <w:rPr>
          <w:szCs w:val="22"/>
        </w:rPr>
        <w:t xml:space="preserve">across the department providing easy access to the resources they need, </w:t>
      </w:r>
      <w:r w:rsidR="00F14FAA">
        <w:rPr>
          <w:szCs w:val="22"/>
        </w:rPr>
        <w:t>and</w:t>
      </w:r>
      <w:r w:rsidR="00A70240">
        <w:rPr>
          <w:szCs w:val="22"/>
        </w:rPr>
        <w:t xml:space="preserve"> clarity on expectations in standards, professionalism, practice</w:t>
      </w:r>
      <w:r w:rsidR="006F3D41">
        <w:rPr>
          <w:szCs w:val="22"/>
        </w:rPr>
        <w:t>,</w:t>
      </w:r>
      <w:r w:rsidR="00A70240">
        <w:rPr>
          <w:szCs w:val="22"/>
        </w:rPr>
        <w:t xml:space="preserve"> and inclusion.  The Academy will </w:t>
      </w:r>
      <w:r w:rsidR="00F14FAA">
        <w:rPr>
          <w:szCs w:val="22"/>
        </w:rPr>
        <w:t xml:space="preserve">provide </w:t>
      </w:r>
      <w:r w:rsidRPr="00504929">
        <w:rPr>
          <w:szCs w:val="22"/>
        </w:rPr>
        <w:t>development for aspiring team managers, service managers</w:t>
      </w:r>
      <w:r w:rsidR="00F14FAA">
        <w:rPr>
          <w:szCs w:val="22"/>
        </w:rPr>
        <w:t>,</w:t>
      </w:r>
      <w:r w:rsidRPr="00504929">
        <w:rPr>
          <w:szCs w:val="22"/>
        </w:rPr>
        <w:t xml:space="preserve"> and heads of service to support career </w:t>
      </w:r>
      <w:r w:rsidR="00A70240">
        <w:rPr>
          <w:szCs w:val="22"/>
        </w:rPr>
        <w:t>development and planning</w:t>
      </w:r>
      <w:r w:rsidRPr="00504929">
        <w:rPr>
          <w:szCs w:val="22"/>
        </w:rPr>
        <w:t>.</w:t>
      </w:r>
    </w:p>
    <w:p w14:paraId="24C08C02" w14:textId="77777777" w:rsidR="00A51D44" w:rsidRPr="00645310" w:rsidRDefault="00A51D44" w:rsidP="00A51D44"/>
    <w:p w14:paraId="7637D57F" w14:textId="77777777" w:rsidR="00A70240" w:rsidRDefault="00A70240">
      <w:pPr>
        <w:rPr>
          <w:sz w:val="20"/>
          <w:szCs w:val="20"/>
        </w:rPr>
      </w:pPr>
    </w:p>
    <w:p w14:paraId="04F01189" w14:textId="77777777" w:rsidR="00A70240" w:rsidRDefault="00A70240">
      <w:pPr>
        <w:rPr>
          <w:sz w:val="20"/>
          <w:szCs w:val="20"/>
        </w:rPr>
      </w:pPr>
    </w:p>
    <w:p w14:paraId="73F340EF" w14:textId="77777777" w:rsidR="00A70240" w:rsidRDefault="00A70240">
      <w:pPr>
        <w:rPr>
          <w:sz w:val="20"/>
          <w:szCs w:val="20"/>
        </w:rPr>
      </w:pPr>
    </w:p>
    <w:p w14:paraId="0505F467" w14:textId="77777777" w:rsidR="00A70240" w:rsidRDefault="00A70240">
      <w:pPr>
        <w:rPr>
          <w:sz w:val="20"/>
          <w:szCs w:val="20"/>
        </w:rPr>
      </w:pPr>
    </w:p>
    <w:p w14:paraId="4DD53CAA" w14:textId="77777777" w:rsidR="00A51D44" w:rsidRPr="00645310" w:rsidRDefault="00A51D44" w:rsidP="00A51D44"/>
    <w:p w14:paraId="75917077" w14:textId="77777777" w:rsidR="00156DF6" w:rsidRDefault="00156DF6" w:rsidP="00A51D44">
      <w:pPr>
        <w:pStyle w:val="Heading2"/>
      </w:pPr>
      <w:bookmarkStart w:id="14" w:name="_Toc93042788"/>
    </w:p>
    <w:p w14:paraId="08853149" w14:textId="32DA2385" w:rsidR="00A51D44" w:rsidRPr="00645310" w:rsidRDefault="00A51D44" w:rsidP="00A51D44">
      <w:pPr>
        <w:pStyle w:val="Heading2"/>
      </w:pPr>
      <w:bookmarkStart w:id="15" w:name="_Toc153375788"/>
      <w:r w:rsidRPr="00645310">
        <w:t>Theme 2: Wellbeing and Ways of Working</w:t>
      </w:r>
      <w:bookmarkEnd w:id="14"/>
      <w:bookmarkEnd w:id="15"/>
    </w:p>
    <w:p w14:paraId="07BEEF34" w14:textId="320DA96D" w:rsidR="00A51D44" w:rsidRPr="00645310" w:rsidRDefault="00A51D44" w:rsidP="00A51D44">
      <w:pPr>
        <w:pStyle w:val="NormalWeb"/>
        <w:contextualSpacing/>
        <w:rPr>
          <w:rFonts w:ascii="Verdana" w:hAnsi="Verdana"/>
          <w:sz w:val="22"/>
          <w:szCs w:val="22"/>
        </w:rPr>
      </w:pPr>
      <w:r w:rsidRPr="00645310">
        <w:rPr>
          <w:rFonts w:ascii="Verdana" w:hAnsi="Verdana"/>
          <w:sz w:val="22"/>
          <w:szCs w:val="22"/>
          <w:lang w:val="en"/>
        </w:rPr>
        <w:t>We recognise the importance of supporting wellbeing in a context of change and improvement</w:t>
      </w:r>
      <w:r w:rsidR="00E31B9F">
        <w:rPr>
          <w:rFonts w:ascii="Verdana" w:hAnsi="Verdana"/>
          <w:sz w:val="22"/>
          <w:szCs w:val="22"/>
          <w:lang w:val="en"/>
        </w:rPr>
        <w:t xml:space="preserve"> in maintaining </w:t>
      </w:r>
      <w:r w:rsidRPr="00645310">
        <w:rPr>
          <w:rFonts w:ascii="Verdana" w:hAnsi="Verdana"/>
          <w:sz w:val="22"/>
          <w:szCs w:val="22"/>
          <w:lang w:val="en"/>
        </w:rPr>
        <w:t>resilience, engagement, and reduc</w:t>
      </w:r>
      <w:r w:rsidR="00E31B9F">
        <w:rPr>
          <w:rFonts w:ascii="Verdana" w:hAnsi="Verdana"/>
          <w:sz w:val="22"/>
          <w:szCs w:val="22"/>
          <w:lang w:val="en"/>
        </w:rPr>
        <w:t>in</w:t>
      </w:r>
      <w:r w:rsidR="00683B38">
        <w:rPr>
          <w:rFonts w:ascii="Verdana" w:hAnsi="Verdana"/>
          <w:sz w:val="22"/>
          <w:szCs w:val="22"/>
          <w:lang w:val="en"/>
        </w:rPr>
        <w:t>g</w:t>
      </w:r>
      <w:r w:rsidRPr="00645310">
        <w:rPr>
          <w:rFonts w:ascii="Verdana" w:hAnsi="Verdana"/>
          <w:sz w:val="22"/>
          <w:szCs w:val="22"/>
          <w:lang w:val="en"/>
        </w:rPr>
        <w:t xml:space="preserve"> ill health.  </w:t>
      </w:r>
      <w:r w:rsidRPr="00645310">
        <w:rPr>
          <w:rFonts w:ascii="Verdana" w:hAnsi="Verdana"/>
          <w:sz w:val="22"/>
          <w:szCs w:val="22"/>
        </w:rPr>
        <w:t xml:space="preserve">We need to ensure all staff work within a supportive working environment so they can maintain wellbeing and resilience.  </w:t>
      </w:r>
    </w:p>
    <w:p w14:paraId="56EF5F2D" w14:textId="67948C8D" w:rsidR="00A51D44" w:rsidRPr="00645310" w:rsidRDefault="006F3D41" w:rsidP="00A51D44">
      <w:r>
        <w:t xml:space="preserve">We recognise that job design, ways of working, and resourcing models </w:t>
      </w:r>
      <w:r w:rsidR="00A51D44" w:rsidRPr="00645310">
        <w:t xml:space="preserve">will </w:t>
      </w:r>
      <w:r>
        <w:t xml:space="preserve">enable our staff to </w:t>
      </w:r>
      <w:r w:rsidR="00A51D44" w:rsidRPr="00645310">
        <w:t xml:space="preserve">maximise the time </w:t>
      </w:r>
      <w:r>
        <w:t xml:space="preserve">spent on the most important and value add parts of their roles, while also achieving manageable workloads that optimise time spent </w:t>
      </w:r>
      <w:r w:rsidR="00A51D44" w:rsidRPr="00645310">
        <w:t xml:space="preserve">with children and families. We will </w:t>
      </w:r>
      <w:r w:rsidR="004D5294">
        <w:t xml:space="preserve">promote psychological safety and </w:t>
      </w:r>
      <w:r w:rsidR="00F14FAA">
        <w:t>inclusion and</w:t>
      </w:r>
      <w:r w:rsidR="004D5294">
        <w:t xml:space="preserve"> </w:t>
      </w:r>
      <w:r w:rsidR="00A51D44" w:rsidRPr="00645310">
        <w:t>champion the diversity of our workforce so that the contribution of every colleague is recognised and value</w:t>
      </w:r>
      <w:r w:rsidR="004D5294">
        <w:t>d.</w:t>
      </w:r>
    </w:p>
    <w:p w14:paraId="395D6980" w14:textId="77777777" w:rsidR="00A51D44" w:rsidRPr="00645310" w:rsidRDefault="00A51D44" w:rsidP="00A51D44"/>
    <w:p w14:paraId="0AECBA9C" w14:textId="77777777" w:rsidR="00A51D44" w:rsidRPr="00645310" w:rsidRDefault="00A51D44" w:rsidP="00A51D44">
      <w:r w:rsidRPr="00645310">
        <w:t xml:space="preserve">Our principles are summarised as follows: </w:t>
      </w:r>
    </w:p>
    <w:p w14:paraId="70645C56" w14:textId="5008D68A" w:rsidR="00A51D44" w:rsidRPr="00645310" w:rsidRDefault="00A51D44" w:rsidP="008F2123">
      <w:pPr>
        <w:numPr>
          <w:ilvl w:val="0"/>
          <w:numId w:val="7"/>
        </w:numPr>
      </w:pPr>
      <w:r w:rsidRPr="00645310">
        <w:t>Mental and physical wellbeing is prioritised</w:t>
      </w:r>
      <w:r w:rsidR="004D5294">
        <w:t xml:space="preserve"> and supported</w:t>
      </w:r>
      <w:r w:rsidR="00F14FAA">
        <w:t>.</w:t>
      </w:r>
    </w:p>
    <w:p w14:paraId="55374FE5" w14:textId="41E09BE2" w:rsidR="00A51D44" w:rsidRPr="00645310" w:rsidRDefault="00A51D44" w:rsidP="008F2123">
      <w:pPr>
        <w:numPr>
          <w:ilvl w:val="0"/>
          <w:numId w:val="7"/>
        </w:numPr>
      </w:pPr>
      <w:r w:rsidRPr="00645310">
        <w:t xml:space="preserve">Workloads </w:t>
      </w:r>
      <w:r w:rsidR="00F14FAA">
        <w:t xml:space="preserve">support </w:t>
      </w:r>
      <w:r w:rsidRPr="00645310">
        <w:t>wellbeing</w:t>
      </w:r>
      <w:r w:rsidR="00F14FAA">
        <w:t xml:space="preserve"> and impactful work with children</w:t>
      </w:r>
      <w:r w:rsidR="00104C1D">
        <w:t xml:space="preserve">, </w:t>
      </w:r>
      <w:r w:rsidR="00F14FAA">
        <w:t>families</w:t>
      </w:r>
      <w:r w:rsidR="00104C1D">
        <w:t>, and partner agencies</w:t>
      </w:r>
      <w:r w:rsidR="00F14FAA">
        <w:t>.</w:t>
      </w:r>
    </w:p>
    <w:p w14:paraId="75C4652F" w14:textId="6B5070B7" w:rsidR="00A51D44" w:rsidRPr="00645310" w:rsidRDefault="00F14FAA" w:rsidP="008F2123">
      <w:pPr>
        <w:numPr>
          <w:ilvl w:val="0"/>
          <w:numId w:val="7"/>
        </w:numPr>
      </w:pPr>
      <w:r>
        <w:t xml:space="preserve">Ways of working, systems, capacity enables manageable </w:t>
      </w:r>
      <w:r w:rsidR="00A51D44" w:rsidRPr="00645310">
        <w:t>workloads</w:t>
      </w:r>
      <w:r>
        <w:t>.</w:t>
      </w:r>
      <w:r w:rsidR="00A51D44" w:rsidRPr="00645310">
        <w:t xml:space="preserve"> </w:t>
      </w:r>
    </w:p>
    <w:p w14:paraId="374C96D8" w14:textId="37F10CA1" w:rsidR="00A70240" w:rsidRDefault="00A51D44" w:rsidP="00A51D44">
      <w:r w:rsidRPr="00645310">
        <w:t xml:space="preserve"> </w:t>
      </w:r>
    </w:p>
    <w:p w14:paraId="37E32E4A" w14:textId="77777777" w:rsidR="00A51D44" w:rsidRPr="00645310" w:rsidRDefault="00A51D44" w:rsidP="00A51D44">
      <w:pPr>
        <w:pStyle w:val="Heading3"/>
      </w:pPr>
      <w:r w:rsidRPr="00645310">
        <w:t>Our current focus</w:t>
      </w:r>
    </w:p>
    <w:p w14:paraId="3AACC318" w14:textId="77777777" w:rsidR="002F4E04" w:rsidRDefault="002F4E04" w:rsidP="00A51D44"/>
    <w:p w14:paraId="21738D53" w14:textId="44DDA5C6" w:rsidR="00A51D44" w:rsidRPr="00645310" w:rsidRDefault="00A51D44" w:rsidP="00A51D44">
      <w:r w:rsidRPr="00645310">
        <w:t>We regularly review staff survey responses, focus groups, and the social worker health check</w:t>
      </w:r>
      <w:r w:rsidR="006F3D41">
        <w:t xml:space="preserve"> to </w:t>
      </w:r>
      <w:r w:rsidR="00F14FAA">
        <w:t xml:space="preserve">ensure the voice of our workforce </w:t>
      </w:r>
      <w:r w:rsidR="006F3D41">
        <w:t>inform</w:t>
      </w:r>
      <w:r w:rsidR="00F14FAA">
        <w:t>s</w:t>
      </w:r>
      <w:r w:rsidR="006F3D41">
        <w:t xml:space="preserve"> our action</w:t>
      </w:r>
      <w:r w:rsidR="00F14FAA">
        <w:t xml:space="preserve"> planning</w:t>
      </w:r>
      <w:r w:rsidR="006F3D41">
        <w:t>.</w:t>
      </w:r>
    </w:p>
    <w:p w14:paraId="690164B8" w14:textId="77777777" w:rsidR="00A51D44" w:rsidRPr="00645310" w:rsidRDefault="00A51D44" w:rsidP="00A51D44"/>
    <w:p w14:paraId="21697470" w14:textId="37E069B0" w:rsidR="00A51D44" w:rsidRPr="00645310" w:rsidRDefault="002F4E04" w:rsidP="00A51D44">
      <w:r>
        <w:rPr>
          <w:rFonts w:cs="Verdana"/>
          <w:color w:val="000000"/>
        </w:rPr>
        <w:t>We are working towards optimising the way our systems and processes enable efficient ways of working across the department.  As part of the review of our Business Services function, we are ensuring administration support is</w:t>
      </w:r>
      <w:r w:rsidR="00224B88">
        <w:rPr>
          <w:rFonts w:cs="Verdana"/>
          <w:color w:val="000000"/>
        </w:rPr>
        <w:t xml:space="preserve"> aligned to</w:t>
      </w:r>
      <w:r>
        <w:rPr>
          <w:rFonts w:cs="Verdana"/>
          <w:color w:val="000000"/>
        </w:rPr>
        <w:t xml:space="preserve"> teams, and that capacity is focussed on the most impactful activities.  </w:t>
      </w:r>
      <w:r w:rsidR="00156DF6">
        <w:rPr>
          <w:rFonts w:cs="Verdana"/>
          <w:color w:val="000000"/>
        </w:rPr>
        <w:t xml:space="preserve">Our improvement work includes </w:t>
      </w:r>
      <w:r w:rsidR="00A51D44" w:rsidRPr="00645310">
        <w:t>project</w:t>
      </w:r>
      <w:r w:rsidR="00156DF6">
        <w:t>s aiming to ensure our</w:t>
      </w:r>
      <w:r w:rsidR="00A51D44" w:rsidRPr="00645310">
        <w:t xml:space="preserve"> </w:t>
      </w:r>
      <w:r w:rsidR="00156DF6">
        <w:t xml:space="preserve">IT </w:t>
      </w:r>
      <w:r w:rsidR="00A51D44" w:rsidRPr="00645310">
        <w:t>System</w:t>
      </w:r>
      <w:r w:rsidR="00156DF6">
        <w:t>s</w:t>
      </w:r>
      <w:r w:rsidR="00A51D44" w:rsidRPr="00645310">
        <w:t xml:space="preserve"> </w:t>
      </w:r>
      <w:r w:rsidR="00156DF6">
        <w:t xml:space="preserve">(for example case management systems) and the availability of </w:t>
      </w:r>
      <w:r w:rsidR="00A51D44" w:rsidRPr="00645310">
        <w:t>equipment enable</w:t>
      </w:r>
      <w:r w:rsidR="00156DF6">
        <w:t>s</w:t>
      </w:r>
      <w:r w:rsidR="00A51D44" w:rsidRPr="00645310">
        <w:t xml:space="preserve"> efficient and mobile working </w:t>
      </w:r>
      <w:r w:rsidR="00156DF6">
        <w:t>across the department</w:t>
      </w:r>
      <w:r w:rsidR="00A51D44" w:rsidRPr="00645310">
        <w:t>.</w:t>
      </w:r>
      <w:r>
        <w:t xml:space="preserve"> </w:t>
      </w:r>
      <w:r w:rsidR="00D076DB">
        <w:t xml:space="preserve"> </w:t>
      </w:r>
    </w:p>
    <w:p w14:paraId="1AC83D2D" w14:textId="77777777" w:rsidR="00A51D44" w:rsidRPr="00645310" w:rsidRDefault="00A51D44" w:rsidP="00A51D44"/>
    <w:p w14:paraId="5BEE423C" w14:textId="672BCCD3" w:rsidR="00A51D44" w:rsidRPr="00645310" w:rsidRDefault="002F4E04" w:rsidP="00A51D44">
      <w:pPr>
        <w:rPr>
          <w:i/>
          <w:iCs/>
        </w:rPr>
      </w:pPr>
      <w:r w:rsidRPr="00923893">
        <w:t>We recognise the unique nature of the work undertaken in the department and we look to promote mental and physical wellbeing and self-care through joint working between service leaders and HR &amp; OD.  Excellent line management practices and reflective supervision</w:t>
      </w:r>
      <w:r w:rsidR="00D96302">
        <w:t>/performance development</w:t>
      </w:r>
      <w:r w:rsidRPr="00923893">
        <w:t xml:space="preserve"> will continue to be a priority.  </w:t>
      </w:r>
      <w:r w:rsidR="00082B17" w:rsidRPr="00923893">
        <w:t>W</w:t>
      </w:r>
      <w:r w:rsidR="00A51D44" w:rsidRPr="00923893">
        <w:t xml:space="preserve">ellbeing </w:t>
      </w:r>
      <w:r w:rsidR="00082B17" w:rsidRPr="00923893">
        <w:t xml:space="preserve">is </w:t>
      </w:r>
      <w:r w:rsidRPr="00923893">
        <w:t xml:space="preserve">further </w:t>
      </w:r>
      <w:r w:rsidR="00082B17" w:rsidRPr="00923893">
        <w:t xml:space="preserve">supported through </w:t>
      </w:r>
      <w:r w:rsidR="00B104D8">
        <w:t xml:space="preserve">team meetings and 121s to maintain focus on </w:t>
      </w:r>
      <w:r w:rsidR="00A51D44" w:rsidRPr="00923893">
        <w:t>emotional wellbeing</w:t>
      </w:r>
      <w:r w:rsidR="002D697F">
        <w:t xml:space="preserve">, </w:t>
      </w:r>
      <w:r w:rsidR="00A51D44" w:rsidRPr="00923893">
        <w:t>reflective practice</w:t>
      </w:r>
      <w:r w:rsidR="002D697F">
        <w:t>,</w:t>
      </w:r>
      <w:r w:rsidR="00B104D8">
        <w:t xml:space="preserve"> and use of resources </w:t>
      </w:r>
      <w:r w:rsidR="002D697F">
        <w:t xml:space="preserve">provided </w:t>
      </w:r>
      <w:r w:rsidR="00B104D8">
        <w:t xml:space="preserve">through the </w:t>
      </w:r>
      <w:r w:rsidR="002D697F">
        <w:t>C</w:t>
      </w:r>
      <w:r w:rsidR="00B104D8">
        <w:t xml:space="preserve">ouncil’s </w:t>
      </w:r>
      <w:r w:rsidR="002D697F">
        <w:t>W</w:t>
      </w:r>
      <w:r w:rsidR="00B104D8">
        <w:t>ellbeing</w:t>
      </w:r>
      <w:r w:rsidR="002D697F">
        <w:t xml:space="preserve"> Hub</w:t>
      </w:r>
      <w:r w:rsidR="00A51D44" w:rsidRPr="00923893">
        <w:t xml:space="preserve">.  </w:t>
      </w:r>
      <w:r w:rsidRPr="00923893">
        <w:t xml:space="preserve">We </w:t>
      </w:r>
      <w:r w:rsidR="00A51D44" w:rsidRPr="00923893">
        <w:t xml:space="preserve">will </w:t>
      </w:r>
      <w:r w:rsidR="00EC7095">
        <w:t xml:space="preserve">monitor </w:t>
      </w:r>
      <w:r w:rsidR="00A51D44" w:rsidRPr="00923893">
        <w:t xml:space="preserve">wellbeing support </w:t>
      </w:r>
      <w:r w:rsidR="00EC7095">
        <w:t>within the service to ensure the provision meets</w:t>
      </w:r>
      <w:r w:rsidR="00A51D44" w:rsidRPr="00923893">
        <w:t xml:space="preserve"> the needs of our staff in key areas.</w:t>
      </w:r>
      <w:r w:rsidR="00A51D44" w:rsidRPr="00645310">
        <w:t xml:space="preserve"> </w:t>
      </w:r>
    </w:p>
    <w:p w14:paraId="21D5BFC0" w14:textId="06757C07" w:rsidR="002F4E04" w:rsidRDefault="002F4E04">
      <w:r>
        <w:br w:type="page"/>
      </w:r>
    </w:p>
    <w:p w14:paraId="6423CC64" w14:textId="77777777" w:rsidR="007A1E0A" w:rsidRPr="00645310" w:rsidRDefault="007A1E0A" w:rsidP="00A51D44"/>
    <w:p w14:paraId="2A576779" w14:textId="434C06F2" w:rsidR="00A51D44" w:rsidRDefault="00A51D44" w:rsidP="00A51D44">
      <w:pPr>
        <w:pStyle w:val="Heading2"/>
      </w:pPr>
      <w:bookmarkStart w:id="16" w:name="_Toc93042789"/>
      <w:bookmarkStart w:id="17" w:name="_Toc153375789"/>
      <w:r w:rsidRPr="00645310">
        <w:t xml:space="preserve">Theme 3: </w:t>
      </w:r>
      <w:r w:rsidR="00D076DB">
        <w:t xml:space="preserve">Learning </w:t>
      </w:r>
      <w:r w:rsidRPr="00645310">
        <w:t>and Development</w:t>
      </w:r>
      <w:bookmarkEnd w:id="16"/>
      <w:bookmarkEnd w:id="17"/>
    </w:p>
    <w:p w14:paraId="2C1A6023" w14:textId="77DFE744" w:rsidR="00A51D44" w:rsidRPr="00645310" w:rsidRDefault="00A51D44" w:rsidP="00A51D44">
      <w:r w:rsidRPr="00645310">
        <w:t xml:space="preserve">Key to achieving the improvements we aspire to, is ensuring that the workforce has the right knowledge and skills, </w:t>
      </w:r>
      <w:r w:rsidR="00156DF6">
        <w:t xml:space="preserve">and that </w:t>
      </w:r>
      <w:r w:rsidRPr="00645310">
        <w:t xml:space="preserve">practitioners </w:t>
      </w:r>
      <w:r w:rsidR="00156DF6">
        <w:t xml:space="preserve">have </w:t>
      </w:r>
      <w:r w:rsidRPr="00645310">
        <w:t>access to the right qualifications</w:t>
      </w:r>
      <w:r w:rsidR="00CA1706">
        <w:t xml:space="preserve"> and development</w:t>
      </w:r>
      <w:r w:rsidRPr="00645310">
        <w:t>.</w:t>
      </w:r>
      <w:r w:rsidR="000817B9">
        <w:t xml:space="preserve">  We want all staff to feel that they can achieve their aspirations within the department, and that there are </w:t>
      </w:r>
      <w:r w:rsidR="00923893">
        <w:t>clear</w:t>
      </w:r>
      <w:r w:rsidR="000817B9">
        <w:t xml:space="preserve"> pathways for professional development and career development.</w:t>
      </w:r>
    </w:p>
    <w:p w14:paraId="2A0FE865" w14:textId="1140F313" w:rsidR="00A51D44" w:rsidRDefault="00A51D44" w:rsidP="00A51D44"/>
    <w:p w14:paraId="22B48038" w14:textId="1E79C2A0" w:rsidR="00A55174" w:rsidRDefault="000817B9" w:rsidP="00A55174">
      <w:pPr>
        <w:spacing w:after="220"/>
      </w:pPr>
      <w:r>
        <w:t xml:space="preserve">Our </w:t>
      </w:r>
      <w:r w:rsidRPr="00645310">
        <w:t>Children’s Social Care</w:t>
      </w:r>
      <w:r w:rsidR="00977317">
        <w:t>, Children’s Residential, Early Help, Fostering and Kinship</w:t>
      </w:r>
      <w:r w:rsidR="00496839">
        <w:t>,</w:t>
      </w:r>
      <w:r w:rsidR="00977317">
        <w:t xml:space="preserve"> </w:t>
      </w:r>
      <w:r w:rsidRPr="00645310">
        <w:t xml:space="preserve">learning and development </w:t>
      </w:r>
      <w:r w:rsidR="00977317">
        <w:t xml:space="preserve">priorities are </w:t>
      </w:r>
      <w:r w:rsidR="00CA1706">
        <w:t xml:space="preserve">framed within </w:t>
      </w:r>
      <w:r w:rsidRPr="00645310">
        <w:t>learning and development pathway</w:t>
      </w:r>
      <w:r w:rsidR="00977317">
        <w:t>s which focus on improving practice</w:t>
      </w:r>
      <w:r w:rsidRPr="00645310">
        <w:t>.</w:t>
      </w:r>
      <w:r>
        <w:t xml:space="preserve"> </w:t>
      </w:r>
      <w:r w:rsidR="00977317">
        <w:t xml:space="preserve">The impact of learning and development </w:t>
      </w:r>
      <w:r w:rsidR="00A55174" w:rsidRPr="00645310">
        <w:t>is evaluated through feedback from delegates</w:t>
      </w:r>
      <w:r w:rsidR="00A55174">
        <w:t xml:space="preserve"> and </w:t>
      </w:r>
      <w:r w:rsidR="00A55174" w:rsidRPr="00645310">
        <w:t xml:space="preserve">line managers and </w:t>
      </w:r>
      <w:r w:rsidR="00A55174">
        <w:t xml:space="preserve">through quarterly </w:t>
      </w:r>
      <w:r w:rsidR="00A55174" w:rsidRPr="00645310">
        <w:t>reviews between managers, the Principal Social Worker, and learning and development professionals.</w:t>
      </w:r>
      <w:r w:rsidR="00CA1706">
        <w:t xml:space="preserve"> We also recognise the importance of ensuring practitioners across the department have the expertise and understanding to ensure that inclusion and special education needs is considered as a consistent foundation of all practice. </w:t>
      </w:r>
    </w:p>
    <w:p w14:paraId="63744F31" w14:textId="5A4CC3CA" w:rsidR="00A55174" w:rsidRPr="00645310" w:rsidRDefault="000817B9" w:rsidP="00A55174">
      <w:r>
        <w:t xml:space="preserve">Our priority is to develop clarity and consistency in our learning and development pathways across the department.  </w:t>
      </w:r>
      <w:r w:rsidR="00A55174" w:rsidRPr="00645310">
        <w:t xml:space="preserve">Our principles are </w:t>
      </w:r>
      <w:r>
        <w:t xml:space="preserve">therefore </w:t>
      </w:r>
      <w:r w:rsidR="00A55174" w:rsidRPr="00645310">
        <w:t xml:space="preserve">summarised as follows: </w:t>
      </w:r>
    </w:p>
    <w:p w14:paraId="5EF4C053" w14:textId="77777777" w:rsidR="00A55174" w:rsidRDefault="00A55174" w:rsidP="00504929">
      <w:pPr>
        <w:spacing w:after="160" w:line="259" w:lineRule="auto"/>
        <w:ind w:left="714"/>
        <w:contextualSpacing/>
      </w:pPr>
    </w:p>
    <w:p w14:paraId="41D06134" w14:textId="03E4B2FC" w:rsidR="0052235E" w:rsidRDefault="00923893" w:rsidP="00A55174">
      <w:pPr>
        <w:numPr>
          <w:ilvl w:val="0"/>
          <w:numId w:val="8"/>
        </w:numPr>
        <w:spacing w:after="160" w:line="259" w:lineRule="auto"/>
        <w:ind w:left="714" w:hanging="357"/>
        <w:contextualSpacing/>
      </w:pPr>
      <w:r>
        <w:t>M</w:t>
      </w:r>
      <w:r w:rsidR="0052235E">
        <w:t>anagers are committed to enabling learning and development to take place</w:t>
      </w:r>
      <w:r>
        <w:t>.</w:t>
      </w:r>
    </w:p>
    <w:p w14:paraId="2645CBFB" w14:textId="4A83793C" w:rsidR="00A55174" w:rsidRPr="00645310" w:rsidRDefault="00A55174" w:rsidP="00A55174">
      <w:pPr>
        <w:numPr>
          <w:ilvl w:val="0"/>
          <w:numId w:val="8"/>
        </w:numPr>
        <w:spacing w:after="160" w:line="259" w:lineRule="auto"/>
        <w:ind w:left="714" w:hanging="357"/>
        <w:contextualSpacing/>
      </w:pPr>
      <w:r w:rsidRPr="00645310">
        <w:t>We take a restorative approach to learning and reflection</w:t>
      </w:r>
      <w:r w:rsidR="000817B9">
        <w:t>.</w:t>
      </w:r>
    </w:p>
    <w:p w14:paraId="5EAF23BD" w14:textId="492B6962" w:rsidR="00A55174" w:rsidRPr="00645310" w:rsidRDefault="00A55174" w:rsidP="00A55174">
      <w:pPr>
        <w:numPr>
          <w:ilvl w:val="0"/>
          <w:numId w:val="8"/>
        </w:numPr>
        <w:spacing w:after="160" w:line="259" w:lineRule="auto"/>
        <w:ind w:left="714" w:hanging="357"/>
        <w:contextualSpacing/>
      </w:pPr>
      <w:r w:rsidRPr="00645310">
        <w:t xml:space="preserve">There are clear and accessible </w:t>
      </w:r>
      <w:r w:rsidR="00923893">
        <w:t xml:space="preserve">development </w:t>
      </w:r>
      <w:r w:rsidRPr="00645310">
        <w:t>pathways</w:t>
      </w:r>
      <w:r w:rsidR="000817B9">
        <w:t>.</w:t>
      </w:r>
    </w:p>
    <w:p w14:paraId="7FFAF567" w14:textId="2DB9EA56" w:rsidR="00A55174" w:rsidRPr="00645310" w:rsidRDefault="00A55174" w:rsidP="00A55174">
      <w:pPr>
        <w:numPr>
          <w:ilvl w:val="0"/>
          <w:numId w:val="8"/>
        </w:numPr>
        <w:spacing w:after="160" w:line="259" w:lineRule="auto"/>
        <w:ind w:left="714" w:hanging="357"/>
        <w:contextualSpacing/>
      </w:pPr>
      <w:r w:rsidRPr="00645310">
        <w:t>All staff have a development plan aligned to their ambitions</w:t>
      </w:r>
      <w:r w:rsidR="000817B9">
        <w:t>.</w:t>
      </w:r>
      <w:r w:rsidRPr="00645310">
        <w:t xml:space="preserve"> </w:t>
      </w:r>
    </w:p>
    <w:p w14:paraId="59A57843" w14:textId="43108195" w:rsidR="00A55174" w:rsidRPr="00645310" w:rsidRDefault="00A55174" w:rsidP="00A55174">
      <w:pPr>
        <w:numPr>
          <w:ilvl w:val="0"/>
          <w:numId w:val="8"/>
        </w:numPr>
        <w:spacing w:after="160" w:line="259" w:lineRule="auto"/>
        <w:ind w:left="714" w:hanging="357"/>
        <w:contextualSpacing/>
      </w:pPr>
      <w:r w:rsidRPr="00645310">
        <w:t xml:space="preserve">Learning </w:t>
      </w:r>
      <w:r>
        <w:t xml:space="preserve">and </w:t>
      </w:r>
      <w:r w:rsidRPr="00645310">
        <w:t>development is informed by performance measures and feedback from children</w:t>
      </w:r>
      <w:r w:rsidR="000817B9">
        <w:t xml:space="preserve">, </w:t>
      </w:r>
      <w:r w:rsidRPr="00645310">
        <w:t>families</w:t>
      </w:r>
      <w:r w:rsidR="000817B9">
        <w:t>, and partners.</w:t>
      </w:r>
    </w:p>
    <w:p w14:paraId="79DF3234" w14:textId="309E00D0" w:rsidR="00A55174" w:rsidRDefault="00A55174" w:rsidP="00A55174">
      <w:pPr>
        <w:pStyle w:val="Heading3"/>
      </w:pPr>
      <w:r>
        <w:t>Our current focus</w:t>
      </w:r>
      <w:r w:rsidRPr="00645310">
        <w:t>:</w:t>
      </w:r>
    </w:p>
    <w:p w14:paraId="13844EFC" w14:textId="2CA938A4" w:rsidR="00CA1706" w:rsidRDefault="00224B88" w:rsidP="00224B88">
      <w:pPr>
        <w:rPr>
          <w:szCs w:val="22"/>
        </w:rPr>
      </w:pPr>
      <w:r>
        <w:rPr>
          <w:lang w:val="en-US"/>
        </w:rPr>
        <w:t xml:space="preserve">We are currently </w:t>
      </w:r>
      <w:r w:rsidR="00104C1D">
        <w:rPr>
          <w:lang w:val="en-US"/>
        </w:rPr>
        <w:t>assess</w:t>
      </w:r>
      <w:r w:rsidR="00B94A59">
        <w:rPr>
          <w:lang w:val="en-US"/>
        </w:rPr>
        <w:t>ing</w:t>
      </w:r>
      <w:r>
        <w:rPr>
          <w:lang w:val="en-US"/>
        </w:rPr>
        <w:t xml:space="preserve"> learning and development needs across the department</w:t>
      </w:r>
      <w:r w:rsidR="004B5DBE">
        <w:rPr>
          <w:lang w:val="en-US"/>
        </w:rPr>
        <w:t xml:space="preserve"> </w:t>
      </w:r>
      <w:r w:rsidR="00B94A59">
        <w:rPr>
          <w:lang w:val="en-US"/>
        </w:rPr>
        <w:t xml:space="preserve">to identify </w:t>
      </w:r>
      <w:r w:rsidR="004B5DBE">
        <w:rPr>
          <w:lang w:val="en-US"/>
        </w:rPr>
        <w:t>priorities</w:t>
      </w:r>
      <w:r>
        <w:rPr>
          <w:lang w:val="en-US"/>
        </w:rPr>
        <w:t xml:space="preserve">.  Our initial work </w:t>
      </w:r>
      <w:r w:rsidR="004B5DBE">
        <w:rPr>
          <w:lang w:val="en-US"/>
        </w:rPr>
        <w:t xml:space="preserve">has commenced with a focus on </w:t>
      </w:r>
      <w:r w:rsidR="00CA1706">
        <w:rPr>
          <w:szCs w:val="22"/>
        </w:rPr>
        <w:t>SEND and Inclusion</w:t>
      </w:r>
      <w:r w:rsidR="00D17007">
        <w:rPr>
          <w:szCs w:val="22"/>
        </w:rPr>
        <w:t xml:space="preserve">.  </w:t>
      </w:r>
    </w:p>
    <w:p w14:paraId="2D4393ED" w14:textId="77777777" w:rsidR="00CA1706" w:rsidRDefault="00CA1706" w:rsidP="00D076DB">
      <w:pPr>
        <w:rPr>
          <w:szCs w:val="22"/>
        </w:rPr>
      </w:pPr>
    </w:p>
    <w:p w14:paraId="5E6492D1" w14:textId="1F419582" w:rsidR="00D076DB" w:rsidRDefault="00D076DB" w:rsidP="00504929">
      <w:pPr>
        <w:rPr>
          <w:lang w:val="en-US"/>
        </w:rPr>
      </w:pPr>
      <w:r w:rsidRPr="00504929">
        <w:rPr>
          <w:szCs w:val="22"/>
        </w:rPr>
        <w:t xml:space="preserve">We recognise the quality of supervision that </w:t>
      </w:r>
      <w:r w:rsidR="000817B9">
        <w:rPr>
          <w:szCs w:val="22"/>
        </w:rPr>
        <w:t xml:space="preserve">staff </w:t>
      </w:r>
      <w:r w:rsidRPr="00504929">
        <w:rPr>
          <w:szCs w:val="22"/>
        </w:rPr>
        <w:t xml:space="preserve">experience </w:t>
      </w:r>
      <w:r w:rsidR="000817B9">
        <w:rPr>
          <w:szCs w:val="22"/>
        </w:rPr>
        <w:t xml:space="preserve">will </w:t>
      </w:r>
      <w:r w:rsidRPr="00504929">
        <w:rPr>
          <w:szCs w:val="22"/>
        </w:rPr>
        <w:t>have a direct bearing on the quality of their work with children</w:t>
      </w:r>
      <w:r w:rsidR="00D17007">
        <w:rPr>
          <w:szCs w:val="22"/>
        </w:rPr>
        <w:t xml:space="preserve">, </w:t>
      </w:r>
      <w:r w:rsidRPr="00504929">
        <w:rPr>
          <w:szCs w:val="22"/>
        </w:rPr>
        <w:t>families</w:t>
      </w:r>
      <w:r w:rsidR="004B5DBE">
        <w:rPr>
          <w:szCs w:val="22"/>
        </w:rPr>
        <w:t>,</w:t>
      </w:r>
      <w:r w:rsidR="00D17007">
        <w:rPr>
          <w:szCs w:val="22"/>
        </w:rPr>
        <w:t xml:space="preserve"> and partner agencies</w:t>
      </w:r>
      <w:r w:rsidR="00BB1CC7">
        <w:rPr>
          <w:szCs w:val="22"/>
        </w:rPr>
        <w:t xml:space="preserve">.  We have imbedded a management oversight learning and development module within our </w:t>
      </w:r>
      <w:r w:rsidR="003C638A">
        <w:rPr>
          <w:szCs w:val="22"/>
        </w:rPr>
        <w:t>M</w:t>
      </w:r>
      <w:r w:rsidR="00BB1CC7">
        <w:rPr>
          <w:szCs w:val="22"/>
        </w:rPr>
        <w:t xml:space="preserve">anagement </w:t>
      </w:r>
      <w:r w:rsidR="003C638A">
        <w:rPr>
          <w:szCs w:val="22"/>
        </w:rPr>
        <w:t>A</w:t>
      </w:r>
      <w:r w:rsidR="00BB1CC7">
        <w:rPr>
          <w:szCs w:val="22"/>
        </w:rPr>
        <w:t>cademy</w:t>
      </w:r>
      <w:r w:rsidR="003C638A">
        <w:rPr>
          <w:szCs w:val="22"/>
        </w:rPr>
        <w:t>,</w:t>
      </w:r>
      <w:r w:rsidR="00BB1CC7">
        <w:rPr>
          <w:szCs w:val="22"/>
        </w:rPr>
        <w:t xml:space="preserve"> and we monitor quality and frequency of supervision</w:t>
      </w:r>
      <w:r w:rsidR="00B104D8">
        <w:rPr>
          <w:szCs w:val="22"/>
        </w:rPr>
        <w:t xml:space="preserve"> through staff surveys</w:t>
      </w:r>
      <w:r w:rsidR="002D697F">
        <w:rPr>
          <w:szCs w:val="22"/>
        </w:rPr>
        <w:t xml:space="preserve"> and appropriate auditing</w:t>
      </w:r>
      <w:r w:rsidR="000817B9">
        <w:rPr>
          <w:szCs w:val="22"/>
        </w:rPr>
        <w:t>.</w:t>
      </w:r>
      <w:r w:rsidR="00BB1CC7">
        <w:rPr>
          <w:szCs w:val="22"/>
        </w:rPr>
        <w:t xml:space="preserve"> </w:t>
      </w:r>
      <w:r w:rsidR="000817B9">
        <w:rPr>
          <w:szCs w:val="22"/>
        </w:rPr>
        <w:t xml:space="preserve"> </w:t>
      </w:r>
    </w:p>
    <w:p w14:paraId="33E2D4E8" w14:textId="77777777" w:rsidR="00D076DB" w:rsidRPr="00504929" w:rsidRDefault="00D076DB" w:rsidP="00504929">
      <w:pPr>
        <w:rPr>
          <w:lang w:val="en-US"/>
        </w:rPr>
      </w:pPr>
    </w:p>
    <w:p w14:paraId="7923935B" w14:textId="4F4A49E3" w:rsidR="00977317" w:rsidRDefault="00A55174" w:rsidP="00CA1706">
      <w:pPr>
        <w:spacing w:after="220"/>
      </w:pPr>
      <w:r>
        <w:t xml:space="preserve">We are committed to ensuring that all staff have focussed career development discussions </w:t>
      </w:r>
      <w:r w:rsidR="00D84BA2">
        <w:t xml:space="preserve">with their line managers </w:t>
      </w:r>
      <w:r>
        <w:t>focus</w:t>
      </w:r>
      <w:r w:rsidR="00D84BA2">
        <w:t>sing</w:t>
      </w:r>
      <w:r>
        <w:t xml:space="preserve"> on continuous </w:t>
      </w:r>
      <w:r w:rsidR="00923893">
        <w:t xml:space="preserve">professional </w:t>
      </w:r>
      <w:r>
        <w:t>development and career planning.</w:t>
      </w:r>
      <w:r w:rsidR="00923893">
        <w:t xml:space="preserve"> </w:t>
      </w:r>
      <w:r w:rsidR="00D84BA2">
        <w:t xml:space="preserve">A review of career pathways for alternatively qualified staff is currently in progress with the aim of establishing clear routes for development to support career development discussions. To </w:t>
      </w:r>
      <w:r w:rsidR="00CA1706">
        <w:t>ensure leaders and managers enable staff to undertake learning and development activity, w</w:t>
      </w:r>
      <w:r w:rsidR="0052235E">
        <w:t xml:space="preserve">e will review attendance and take up of learning and development to developing an action plan to increase take up and ensure whole department commitment to continuing professional development.  </w:t>
      </w:r>
    </w:p>
    <w:p w14:paraId="076132C7" w14:textId="33721333" w:rsidR="00D84BA2" w:rsidRDefault="00D84BA2" w:rsidP="00D84BA2">
      <w:pPr>
        <w:spacing w:after="220"/>
      </w:pPr>
      <w:r>
        <w:t xml:space="preserve">We will maximise the apprenticeship levy by adopting an apprenticeship first approach to our recruitment, learning, and development action planning. </w:t>
      </w:r>
    </w:p>
    <w:p w14:paraId="5C82220D" w14:textId="77777777" w:rsidR="00D84BA2" w:rsidRDefault="00D84BA2" w:rsidP="00CA1706">
      <w:pPr>
        <w:spacing w:after="220"/>
      </w:pPr>
    </w:p>
    <w:p w14:paraId="65F90E29" w14:textId="77777777" w:rsidR="00A51D44" w:rsidRPr="00645310" w:rsidRDefault="00A55174" w:rsidP="00A27AF1">
      <w:pPr>
        <w:pStyle w:val="Heading2"/>
      </w:pPr>
      <w:r>
        <w:br w:type="page"/>
      </w:r>
      <w:bookmarkStart w:id="18" w:name="_Toc93042790"/>
      <w:bookmarkStart w:id="19" w:name="_Toc153375790"/>
      <w:r w:rsidR="00A51D44" w:rsidRPr="00645310">
        <w:lastRenderedPageBreak/>
        <w:t xml:space="preserve">Theme 4: Resourcing and </w:t>
      </w:r>
      <w:bookmarkEnd w:id="18"/>
      <w:r w:rsidR="0052235E">
        <w:t>Capacity</w:t>
      </w:r>
      <w:bookmarkEnd w:id="19"/>
    </w:p>
    <w:p w14:paraId="19E4317D" w14:textId="6A8B7551" w:rsidR="00A51D44" w:rsidRPr="00645310" w:rsidRDefault="009D7AC7" w:rsidP="00A51D44">
      <w:r>
        <w:t xml:space="preserve">Ensuring sufficient capacity across the department is vital to ensure manageable workloads </w:t>
      </w:r>
      <w:r w:rsidR="00923893">
        <w:t xml:space="preserve">and </w:t>
      </w:r>
      <w:r>
        <w:t>staff</w:t>
      </w:r>
      <w:r w:rsidR="00923893">
        <w:t xml:space="preserve"> retention</w:t>
      </w:r>
      <w:r>
        <w:t xml:space="preserve">.  </w:t>
      </w:r>
      <w:r w:rsidR="00A51D44" w:rsidRPr="00645310">
        <w:t xml:space="preserve">Many areas of the service operate in highly competitive </w:t>
      </w:r>
      <w:r>
        <w:t xml:space="preserve">recruitment </w:t>
      </w:r>
      <w:r w:rsidR="00EF2218">
        <w:t xml:space="preserve">contexts </w:t>
      </w:r>
      <w:r w:rsidR="00A51D44" w:rsidRPr="00645310">
        <w:t xml:space="preserve">and our approach to recruitment and retention must reflect this.  </w:t>
      </w:r>
      <w:r w:rsidR="00582197">
        <w:t xml:space="preserve">To </w:t>
      </w:r>
      <w:r w:rsidR="005C6915" w:rsidRPr="00645310">
        <w:t>promote stability in our workforce</w:t>
      </w:r>
      <w:r w:rsidR="00582197">
        <w:t xml:space="preserve">, we will seek to minimise </w:t>
      </w:r>
      <w:r w:rsidR="005C6915" w:rsidRPr="00645310">
        <w:t>reliance on agency staff through workforce planning</w:t>
      </w:r>
      <w:r w:rsidR="00EF2218">
        <w:t xml:space="preserve"> </w:t>
      </w:r>
      <w:r w:rsidR="00923893">
        <w:t xml:space="preserve">and a </w:t>
      </w:r>
      <w:r w:rsidR="005C6915" w:rsidRPr="00645310">
        <w:t xml:space="preserve">clear </w:t>
      </w:r>
      <w:r w:rsidR="00923893">
        <w:t xml:space="preserve">employer </w:t>
      </w:r>
      <w:r w:rsidR="00EF2218">
        <w:t xml:space="preserve">brand </w:t>
      </w:r>
      <w:r w:rsidR="005C6915" w:rsidRPr="00645310">
        <w:t xml:space="preserve">based on a safe practice environment, manageable workloads, and </w:t>
      </w:r>
      <w:r w:rsidR="00582197">
        <w:t xml:space="preserve">support for career </w:t>
      </w:r>
      <w:r w:rsidR="005C6915" w:rsidRPr="00645310">
        <w:t xml:space="preserve">development.  </w:t>
      </w:r>
      <w:r w:rsidR="00EF2218">
        <w:t>Our approach is therefore as follows</w:t>
      </w:r>
      <w:r w:rsidR="00A51D44" w:rsidRPr="00645310">
        <w:t xml:space="preserve">:  </w:t>
      </w:r>
    </w:p>
    <w:p w14:paraId="624B3A29" w14:textId="31CB8DC8" w:rsidR="00A51D44" w:rsidRPr="00645310" w:rsidRDefault="00A51D44" w:rsidP="00A51D44"/>
    <w:p w14:paraId="5E7EAE44" w14:textId="6B366EFD" w:rsidR="00A51D44" w:rsidRPr="00645310" w:rsidRDefault="00582197" w:rsidP="008F2123">
      <w:pPr>
        <w:pStyle w:val="ListParagraph"/>
        <w:numPr>
          <w:ilvl w:val="0"/>
          <w:numId w:val="2"/>
        </w:numPr>
        <w:spacing w:after="0" w:line="240" w:lineRule="auto"/>
        <w:rPr>
          <w:rFonts w:ascii="Verdana" w:hAnsi="Verdana"/>
        </w:rPr>
      </w:pPr>
      <w:r>
        <w:rPr>
          <w:rFonts w:ascii="Verdana" w:hAnsi="Verdana"/>
        </w:rPr>
        <w:t xml:space="preserve">Developing action plans to address </w:t>
      </w:r>
      <w:r w:rsidR="005C6915">
        <w:rPr>
          <w:rFonts w:ascii="Verdana" w:hAnsi="Verdana"/>
        </w:rPr>
        <w:t>resourcing challenges.</w:t>
      </w:r>
    </w:p>
    <w:p w14:paraId="3CF04989" w14:textId="41F24F01" w:rsidR="00A51D44" w:rsidRDefault="00EF2218" w:rsidP="008F2123">
      <w:pPr>
        <w:pStyle w:val="ListParagraph"/>
        <w:numPr>
          <w:ilvl w:val="0"/>
          <w:numId w:val="2"/>
        </w:numPr>
        <w:spacing w:after="0" w:line="240" w:lineRule="auto"/>
        <w:rPr>
          <w:rFonts w:ascii="Verdana" w:hAnsi="Verdana"/>
        </w:rPr>
      </w:pPr>
      <w:r>
        <w:rPr>
          <w:rFonts w:ascii="Verdana" w:hAnsi="Verdana"/>
        </w:rPr>
        <w:t>D</w:t>
      </w:r>
      <w:r w:rsidR="005C6915">
        <w:rPr>
          <w:rFonts w:ascii="Verdana" w:hAnsi="Verdana"/>
        </w:rPr>
        <w:t>evelop</w:t>
      </w:r>
      <w:r w:rsidR="00923893">
        <w:rPr>
          <w:rFonts w:ascii="Verdana" w:hAnsi="Verdana"/>
        </w:rPr>
        <w:t>ing</w:t>
      </w:r>
      <w:r w:rsidR="005C6915">
        <w:rPr>
          <w:rFonts w:ascii="Verdana" w:hAnsi="Verdana"/>
        </w:rPr>
        <w:t xml:space="preserve"> </w:t>
      </w:r>
      <w:r>
        <w:rPr>
          <w:rFonts w:ascii="Verdana" w:hAnsi="Verdana"/>
        </w:rPr>
        <w:t xml:space="preserve">staff </w:t>
      </w:r>
      <w:r w:rsidR="005C6915">
        <w:rPr>
          <w:rFonts w:ascii="Verdana" w:hAnsi="Verdana"/>
        </w:rPr>
        <w:t>through apprenticeships and development programmes.</w:t>
      </w:r>
    </w:p>
    <w:p w14:paraId="0A7DD720" w14:textId="420F6BDA" w:rsidR="005C6915" w:rsidRDefault="005C6915" w:rsidP="008F2123">
      <w:pPr>
        <w:pStyle w:val="ListParagraph"/>
        <w:numPr>
          <w:ilvl w:val="0"/>
          <w:numId w:val="2"/>
        </w:numPr>
        <w:spacing w:after="0" w:line="240" w:lineRule="auto"/>
        <w:rPr>
          <w:rFonts w:ascii="Verdana" w:hAnsi="Verdana"/>
        </w:rPr>
      </w:pPr>
      <w:r>
        <w:rPr>
          <w:rFonts w:ascii="Verdana" w:hAnsi="Verdana"/>
        </w:rPr>
        <w:t>Swift intervention programmes where capacity problems arise.</w:t>
      </w:r>
    </w:p>
    <w:p w14:paraId="32D331CA" w14:textId="52609A24" w:rsidR="00A51D44" w:rsidRPr="00645310" w:rsidRDefault="00A51D44" w:rsidP="00A51D44">
      <w:pPr>
        <w:pStyle w:val="Heading3"/>
      </w:pPr>
      <w:bookmarkStart w:id="20" w:name="_Hlk142302164"/>
      <w:r w:rsidRPr="00645310">
        <w:t>Our current foc</w:t>
      </w:r>
      <w:bookmarkEnd w:id="20"/>
      <w:r w:rsidRPr="00645310">
        <w:t xml:space="preserve">us </w:t>
      </w:r>
    </w:p>
    <w:p w14:paraId="50AF5BF4" w14:textId="77777777" w:rsidR="00582197" w:rsidRDefault="00582197" w:rsidP="00A51D44"/>
    <w:p w14:paraId="6B29DD3C" w14:textId="5FB6DDC4" w:rsidR="00A51D44" w:rsidRDefault="00923893" w:rsidP="00582197">
      <w:r>
        <w:t xml:space="preserve">We will </w:t>
      </w:r>
      <w:r w:rsidR="00082B17">
        <w:t xml:space="preserve">ensure </w:t>
      </w:r>
      <w:r>
        <w:t xml:space="preserve">there are </w:t>
      </w:r>
      <w:r w:rsidR="00A51D44" w:rsidRPr="00645310">
        <w:t xml:space="preserve">workforce plans </w:t>
      </w:r>
      <w:r w:rsidR="00082B17">
        <w:t xml:space="preserve">in place for all difficult to recruit roles </w:t>
      </w:r>
      <w:r w:rsidR="00F26C5E">
        <w:t xml:space="preserve">and for services where the need for capacity is growing, </w:t>
      </w:r>
      <w:r>
        <w:t xml:space="preserve">alongside </w:t>
      </w:r>
      <w:r w:rsidR="00082B17">
        <w:t xml:space="preserve">clear </w:t>
      </w:r>
      <w:r>
        <w:t xml:space="preserve">recruitment </w:t>
      </w:r>
      <w:r w:rsidR="00082B17">
        <w:t>strateg</w:t>
      </w:r>
      <w:r w:rsidR="005C6915">
        <w:t>ies</w:t>
      </w:r>
      <w:r w:rsidR="00082B17">
        <w:t xml:space="preserve"> and campaign plan</w:t>
      </w:r>
      <w:r w:rsidR="005C6915">
        <w:t>s</w:t>
      </w:r>
      <w:r w:rsidR="00082B17">
        <w:t>.</w:t>
      </w:r>
      <w:r w:rsidR="009D7AC7">
        <w:t xml:space="preserve">  Our focus currently include</w:t>
      </w:r>
      <w:r>
        <w:t>s</w:t>
      </w:r>
      <w:r w:rsidR="009D7AC7">
        <w:t>:</w:t>
      </w:r>
    </w:p>
    <w:p w14:paraId="29048085" w14:textId="06A63C72" w:rsidR="009D7AC7" w:rsidRPr="009D7AC7" w:rsidRDefault="009D7AC7" w:rsidP="00A51D44"/>
    <w:p w14:paraId="3269986A" w14:textId="00A8685F" w:rsidR="009D7AC7" w:rsidRPr="00504929" w:rsidRDefault="009D7AC7" w:rsidP="009D7AC7">
      <w:pPr>
        <w:pStyle w:val="ListParagraph"/>
        <w:numPr>
          <w:ilvl w:val="0"/>
          <w:numId w:val="14"/>
        </w:numPr>
        <w:rPr>
          <w:rFonts w:ascii="Verdana" w:hAnsi="Verdana"/>
        </w:rPr>
      </w:pPr>
      <w:r w:rsidRPr="00504929">
        <w:rPr>
          <w:rFonts w:ascii="Verdana" w:hAnsi="Verdana"/>
        </w:rPr>
        <w:t>Social Work Teams</w:t>
      </w:r>
    </w:p>
    <w:p w14:paraId="57B8C433" w14:textId="7975136C" w:rsidR="009D7AC7" w:rsidRPr="00504929" w:rsidRDefault="009D7AC7" w:rsidP="009D7AC7">
      <w:pPr>
        <w:pStyle w:val="ListParagraph"/>
        <w:numPr>
          <w:ilvl w:val="0"/>
          <w:numId w:val="14"/>
        </w:numPr>
        <w:rPr>
          <w:rFonts w:ascii="Verdana" w:hAnsi="Verdana"/>
        </w:rPr>
      </w:pPr>
      <w:r w:rsidRPr="00504929">
        <w:rPr>
          <w:rFonts w:ascii="Verdana" w:hAnsi="Verdana"/>
        </w:rPr>
        <w:t>Residential Services</w:t>
      </w:r>
    </w:p>
    <w:p w14:paraId="1B7711B8" w14:textId="32115E2A" w:rsidR="009D7AC7" w:rsidRPr="00504929" w:rsidRDefault="009D7AC7" w:rsidP="009D7AC7">
      <w:pPr>
        <w:pStyle w:val="ListParagraph"/>
        <w:numPr>
          <w:ilvl w:val="0"/>
          <w:numId w:val="14"/>
        </w:numPr>
        <w:rPr>
          <w:rFonts w:ascii="Verdana" w:hAnsi="Verdana"/>
        </w:rPr>
      </w:pPr>
      <w:r w:rsidRPr="00504929">
        <w:rPr>
          <w:rFonts w:ascii="Verdana" w:hAnsi="Verdana"/>
        </w:rPr>
        <w:t>Psychology Services</w:t>
      </w:r>
      <w:r w:rsidR="00D96302">
        <w:rPr>
          <w:rFonts w:ascii="Verdana" w:hAnsi="Verdana"/>
        </w:rPr>
        <w:t xml:space="preserve"> (including Educational Psychologists, CHAMPS,</w:t>
      </w:r>
      <w:r w:rsidRPr="00504929">
        <w:rPr>
          <w:rFonts w:ascii="Verdana" w:hAnsi="Verdana"/>
        </w:rPr>
        <w:t xml:space="preserve"> SEND</w:t>
      </w:r>
      <w:r w:rsidR="00D96302">
        <w:rPr>
          <w:rFonts w:ascii="Verdana" w:hAnsi="Verdana"/>
        </w:rPr>
        <w:t xml:space="preserve"> and Inclusion)</w:t>
      </w:r>
    </w:p>
    <w:p w14:paraId="4019323F" w14:textId="58C77879" w:rsidR="00A51D44" w:rsidRPr="000200F1" w:rsidRDefault="00923893" w:rsidP="00504929">
      <w:pPr>
        <w:pStyle w:val="ListParagraph"/>
        <w:numPr>
          <w:ilvl w:val="0"/>
          <w:numId w:val="14"/>
        </w:numPr>
      </w:pPr>
      <w:r>
        <w:rPr>
          <w:rFonts w:ascii="Verdana" w:hAnsi="Verdana"/>
        </w:rPr>
        <w:t xml:space="preserve">Developing support to </w:t>
      </w:r>
      <w:r w:rsidR="009D7AC7" w:rsidRPr="00504929">
        <w:rPr>
          <w:rFonts w:ascii="Verdana" w:hAnsi="Verdana"/>
        </w:rPr>
        <w:t>Schools</w:t>
      </w:r>
      <w:r w:rsidR="00B45A0B">
        <w:rPr>
          <w:rFonts w:ascii="Verdana" w:hAnsi="Verdana"/>
        </w:rPr>
        <w:t>/Early Years Settings</w:t>
      </w:r>
    </w:p>
    <w:p w14:paraId="1B839355" w14:textId="6F6671F8" w:rsidR="000200F1" w:rsidRPr="00950FA6" w:rsidRDefault="000200F1" w:rsidP="00504929">
      <w:pPr>
        <w:pStyle w:val="ListParagraph"/>
        <w:numPr>
          <w:ilvl w:val="0"/>
          <w:numId w:val="14"/>
        </w:numPr>
        <w:rPr>
          <w:highlight w:val="yellow"/>
        </w:rPr>
      </w:pPr>
      <w:r w:rsidRPr="00950FA6">
        <w:rPr>
          <w:rFonts w:ascii="Verdana" w:hAnsi="Verdana"/>
          <w:highlight w:val="yellow"/>
        </w:rPr>
        <w:t>Application of the social care review to alternatively qualified roles</w:t>
      </w:r>
    </w:p>
    <w:p w14:paraId="0F67CDC2" w14:textId="11C5A155" w:rsidR="00582197" w:rsidRPr="00504929" w:rsidRDefault="002B3B55" w:rsidP="00582197">
      <w:pPr>
        <w:rPr>
          <w:rFonts w:cs="Tahoma"/>
          <w:color w:val="000000"/>
          <w:szCs w:val="22"/>
        </w:rPr>
      </w:pPr>
      <w:r>
        <w:rPr>
          <w:szCs w:val="22"/>
        </w:rPr>
        <w:t xml:space="preserve">Our recruitment and retention efforts have been supplemented with </w:t>
      </w:r>
      <w:r w:rsidRPr="00504929">
        <w:rPr>
          <w:rFonts w:cs="Tahoma"/>
          <w:color w:val="000000"/>
          <w:szCs w:val="22"/>
        </w:rPr>
        <w:t xml:space="preserve">international recruitment </w:t>
      </w:r>
      <w:r>
        <w:rPr>
          <w:rFonts w:cs="Tahoma"/>
          <w:color w:val="000000"/>
          <w:szCs w:val="22"/>
        </w:rPr>
        <w:t xml:space="preserve">to significantly reduce the vacancy gap in </w:t>
      </w:r>
      <w:r w:rsidRPr="00504929">
        <w:rPr>
          <w:rFonts w:cs="Tahoma"/>
          <w:b/>
          <w:bCs/>
          <w:color w:val="000000"/>
          <w:szCs w:val="22"/>
        </w:rPr>
        <w:t>social work</w:t>
      </w:r>
      <w:r>
        <w:rPr>
          <w:rFonts w:cs="Tahoma"/>
          <w:b/>
          <w:bCs/>
          <w:color w:val="000000"/>
          <w:szCs w:val="22"/>
        </w:rPr>
        <w:t>.</w:t>
      </w:r>
      <w:r w:rsidRPr="00504929">
        <w:rPr>
          <w:rFonts w:cs="Tahoma"/>
          <w:color w:val="000000"/>
          <w:szCs w:val="22"/>
        </w:rPr>
        <w:t xml:space="preserve"> </w:t>
      </w:r>
      <w:r w:rsidR="00582197">
        <w:rPr>
          <w:szCs w:val="22"/>
        </w:rPr>
        <w:t xml:space="preserve">Our </w:t>
      </w:r>
      <w:r>
        <w:rPr>
          <w:szCs w:val="22"/>
        </w:rPr>
        <w:t xml:space="preserve">future </w:t>
      </w:r>
      <w:r w:rsidR="00582197">
        <w:rPr>
          <w:szCs w:val="22"/>
        </w:rPr>
        <w:t xml:space="preserve">focus will continue to be on </w:t>
      </w:r>
      <w:r w:rsidR="00582197" w:rsidRPr="00055BC8">
        <w:rPr>
          <w:szCs w:val="22"/>
        </w:rPr>
        <w:t xml:space="preserve">our ‘home-grown’ </w:t>
      </w:r>
      <w:r w:rsidR="00582197">
        <w:rPr>
          <w:szCs w:val="22"/>
        </w:rPr>
        <w:t>a</w:t>
      </w:r>
      <w:r w:rsidR="00582197" w:rsidRPr="00055BC8">
        <w:rPr>
          <w:szCs w:val="22"/>
        </w:rPr>
        <w:t xml:space="preserve">pprenticeship and </w:t>
      </w:r>
      <w:r w:rsidR="00582197">
        <w:rPr>
          <w:szCs w:val="22"/>
        </w:rPr>
        <w:t>a</w:t>
      </w:r>
      <w:r w:rsidR="00582197" w:rsidRPr="00055BC8">
        <w:rPr>
          <w:szCs w:val="22"/>
        </w:rPr>
        <w:t>cademy programmes</w:t>
      </w:r>
      <w:r w:rsidR="00582197">
        <w:rPr>
          <w:szCs w:val="22"/>
        </w:rPr>
        <w:t xml:space="preserve"> </w:t>
      </w:r>
      <w:r w:rsidR="00483D1F">
        <w:rPr>
          <w:rFonts w:cs="Tahoma"/>
          <w:color w:val="000000"/>
          <w:szCs w:val="22"/>
        </w:rPr>
        <w:t xml:space="preserve">to address </w:t>
      </w:r>
      <w:r>
        <w:rPr>
          <w:rFonts w:cs="Tahoma"/>
          <w:color w:val="000000"/>
          <w:szCs w:val="22"/>
        </w:rPr>
        <w:t xml:space="preserve">national and regional </w:t>
      </w:r>
      <w:r w:rsidR="005C6915" w:rsidRPr="00504929">
        <w:rPr>
          <w:rFonts w:cs="Tahoma"/>
          <w:color w:val="000000"/>
          <w:szCs w:val="22"/>
        </w:rPr>
        <w:t xml:space="preserve">skills shortages </w:t>
      </w:r>
      <w:r w:rsidR="00483D1F">
        <w:rPr>
          <w:rFonts w:cs="Tahoma"/>
          <w:color w:val="000000"/>
          <w:szCs w:val="22"/>
        </w:rPr>
        <w:t xml:space="preserve">in </w:t>
      </w:r>
      <w:r w:rsidR="005C6915" w:rsidRPr="00504929">
        <w:rPr>
          <w:rFonts w:cs="Tahoma"/>
          <w:b/>
          <w:bCs/>
          <w:color w:val="000000"/>
          <w:szCs w:val="22"/>
        </w:rPr>
        <w:t>social work</w:t>
      </w:r>
      <w:r w:rsidR="005C6915" w:rsidRPr="00504929">
        <w:rPr>
          <w:rFonts w:cs="Tahoma"/>
          <w:color w:val="000000"/>
          <w:szCs w:val="22"/>
        </w:rPr>
        <w:t xml:space="preserve"> and </w:t>
      </w:r>
      <w:r w:rsidR="005C6915" w:rsidRPr="00504929">
        <w:rPr>
          <w:rFonts w:cs="Tahoma"/>
          <w:b/>
          <w:bCs/>
          <w:color w:val="000000"/>
          <w:szCs w:val="22"/>
        </w:rPr>
        <w:t>psychology services</w:t>
      </w:r>
      <w:r w:rsidR="005C6915" w:rsidRPr="00504929">
        <w:rPr>
          <w:rFonts w:cs="Tahoma"/>
          <w:color w:val="000000"/>
          <w:szCs w:val="22"/>
        </w:rPr>
        <w:t xml:space="preserve">.  </w:t>
      </w:r>
      <w:r w:rsidR="00483D1F">
        <w:rPr>
          <w:rFonts w:cs="Tahoma"/>
          <w:color w:val="000000"/>
          <w:szCs w:val="22"/>
        </w:rPr>
        <w:t xml:space="preserve">Our approach is </w:t>
      </w:r>
      <w:r w:rsidR="005C6915" w:rsidRPr="00504929">
        <w:rPr>
          <w:rFonts w:cs="Tahoma"/>
          <w:color w:val="000000"/>
          <w:szCs w:val="22"/>
        </w:rPr>
        <w:t>enabled through practical support, onboarding, wellbeing</w:t>
      </w:r>
      <w:r w:rsidR="00582197">
        <w:rPr>
          <w:rFonts w:cs="Tahoma"/>
          <w:color w:val="000000"/>
          <w:szCs w:val="22"/>
        </w:rPr>
        <w:t>,</w:t>
      </w:r>
      <w:r w:rsidR="005C6915" w:rsidRPr="00504929">
        <w:rPr>
          <w:rFonts w:cs="Tahoma"/>
          <w:color w:val="000000"/>
          <w:szCs w:val="22"/>
        </w:rPr>
        <w:t xml:space="preserve"> and </w:t>
      </w:r>
      <w:r w:rsidR="007A1E0A" w:rsidRPr="00504929">
        <w:rPr>
          <w:rFonts w:cs="Tahoma"/>
          <w:color w:val="000000"/>
          <w:szCs w:val="22"/>
        </w:rPr>
        <w:t>adjust</w:t>
      </w:r>
      <w:r w:rsidR="005C6915" w:rsidRPr="00504929">
        <w:rPr>
          <w:rFonts w:cs="Tahoma"/>
          <w:color w:val="000000"/>
          <w:szCs w:val="22"/>
        </w:rPr>
        <w:t xml:space="preserve">ment support as well </w:t>
      </w:r>
      <w:r w:rsidR="00582197">
        <w:rPr>
          <w:rFonts w:cs="Tahoma"/>
          <w:color w:val="000000"/>
          <w:szCs w:val="22"/>
        </w:rPr>
        <w:t xml:space="preserve">as </w:t>
      </w:r>
      <w:r w:rsidR="005C6915" w:rsidRPr="00504929">
        <w:rPr>
          <w:rFonts w:cs="Tahoma"/>
          <w:color w:val="000000"/>
          <w:szCs w:val="22"/>
        </w:rPr>
        <w:t xml:space="preserve">management </w:t>
      </w:r>
      <w:r w:rsidR="00582197">
        <w:rPr>
          <w:rFonts w:cs="Tahoma"/>
          <w:color w:val="000000"/>
          <w:szCs w:val="22"/>
        </w:rPr>
        <w:t xml:space="preserve">and development </w:t>
      </w:r>
      <w:r w:rsidR="005C6915" w:rsidRPr="00504929">
        <w:rPr>
          <w:rFonts w:cs="Tahoma"/>
          <w:color w:val="000000"/>
          <w:szCs w:val="22"/>
        </w:rPr>
        <w:t>capacity</w:t>
      </w:r>
      <w:r w:rsidR="00923893">
        <w:rPr>
          <w:rFonts w:cs="Tahoma"/>
          <w:color w:val="000000"/>
          <w:szCs w:val="22"/>
        </w:rPr>
        <w:t xml:space="preserve"> to support new starters</w:t>
      </w:r>
      <w:r w:rsidR="005C6915" w:rsidRPr="00504929">
        <w:rPr>
          <w:rFonts w:cs="Tahoma"/>
          <w:color w:val="000000"/>
          <w:szCs w:val="22"/>
        </w:rPr>
        <w:t xml:space="preserve">.  </w:t>
      </w:r>
      <w:r w:rsidR="009D7AC7">
        <w:rPr>
          <w:szCs w:val="22"/>
        </w:rPr>
        <w:t xml:space="preserve"> </w:t>
      </w:r>
    </w:p>
    <w:p w14:paraId="2CD8CAB1" w14:textId="77777777" w:rsidR="005C6915" w:rsidRPr="00055BC8" w:rsidRDefault="005C6915" w:rsidP="00267481">
      <w:pPr>
        <w:rPr>
          <w:szCs w:val="22"/>
        </w:rPr>
      </w:pPr>
    </w:p>
    <w:p w14:paraId="261DAA38" w14:textId="65CB039B" w:rsidR="00A51D44" w:rsidRDefault="005C6915" w:rsidP="00A51D44">
      <w:r>
        <w:t xml:space="preserve">We recognise that </w:t>
      </w:r>
      <w:r w:rsidR="009D7AC7">
        <w:t xml:space="preserve">capacity is a key issue for our </w:t>
      </w:r>
      <w:r w:rsidR="007D0660" w:rsidRPr="00504929">
        <w:rPr>
          <w:b/>
          <w:bCs/>
        </w:rPr>
        <w:t xml:space="preserve">SEND </w:t>
      </w:r>
      <w:r w:rsidR="00D96302">
        <w:rPr>
          <w:b/>
          <w:bCs/>
        </w:rPr>
        <w:t>and Inclusion S</w:t>
      </w:r>
      <w:r w:rsidR="009D7AC7" w:rsidRPr="00504929">
        <w:rPr>
          <w:b/>
          <w:bCs/>
        </w:rPr>
        <w:t>ervices</w:t>
      </w:r>
      <w:r w:rsidR="009D7AC7">
        <w:t xml:space="preserve"> in the context of significant </w:t>
      </w:r>
      <w:r w:rsidR="007D0660" w:rsidRPr="0078492E">
        <w:t>increase</w:t>
      </w:r>
      <w:r w:rsidR="007D0660">
        <w:t xml:space="preserve"> </w:t>
      </w:r>
      <w:r w:rsidR="009D7AC7">
        <w:t xml:space="preserve">in the demand for </w:t>
      </w:r>
      <w:r w:rsidR="007D0660">
        <w:t>assessments</w:t>
      </w:r>
      <w:r w:rsidR="009D7AC7">
        <w:t xml:space="preserve">.  We are undertaking a review of SEND and </w:t>
      </w:r>
      <w:r w:rsidR="007D0660">
        <w:t>Educational Psychology</w:t>
      </w:r>
      <w:r w:rsidR="009D7AC7">
        <w:t xml:space="preserve"> capacity to reduce the reliance on </w:t>
      </w:r>
      <w:r w:rsidR="007D0660">
        <w:t xml:space="preserve">agencies </w:t>
      </w:r>
      <w:r w:rsidR="009D7AC7">
        <w:t xml:space="preserve">and online </w:t>
      </w:r>
      <w:r w:rsidR="007D0660">
        <w:t>assessments.</w:t>
      </w:r>
      <w:r w:rsidR="00582197">
        <w:t xml:space="preserve"> Changes </w:t>
      </w:r>
      <w:r w:rsidR="009D7AC7">
        <w:t xml:space="preserve">in the way we deliver </w:t>
      </w:r>
      <w:r w:rsidR="002B3B55">
        <w:t xml:space="preserve">mental health </w:t>
      </w:r>
      <w:r w:rsidR="009D7AC7">
        <w:t>services</w:t>
      </w:r>
      <w:r w:rsidR="002B3B55">
        <w:t xml:space="preserve"> for children and young people following the insourcing of the CHAMPS service</w:t>
      </w:r>
      <w:r w:rsidR="009D7AC7">
        <w:t xml:space="preserve"> will further impact on our need to be able to recruit </w:t>
      </w:r>
      <w:r w:rsidR="00582197">
        <w:t>scarce skills</w:t>
      </w:r>
      <w:r w:rsidR="009D7AC7">
        <w:t>.  We will develop and implement an action plan to ensure recruitment of sufficient skills and expertise and establish a long</w:t>
      </w:r>
      <w:r w:rsidR="00582197">
        <w:t>-</w:t>
      </w:r>
      <w:r w:rsidR="009D7AC7">
        <w:t>term plan to develop a sustained supply of trained staff.</w:t>
      </w:r>
    </w:p>
    <w:p w14:paraId="0E970B06" w14:textId="37C8C987" w:rsidR="009D7AC7" w:rsidRDefault="009D7AC7" w:rsidP="00A51D44"/>
    <w:p w14:paraId="75DA021E" w14:textId="23C87B44" w:rsidR="00582197" w:rsidRDefault="00582197" w:rsidP="00A51D44">
      <w:r>
        <w:t xml:space="preserve">We recognise the importance of sustainable resourcing within </w:t>
      </w:r>
      <w:r w:rsidRPr="00504929">
        <w:rPr>
          <w:b/>
          <w:bCs/>
        </w:rPr>
        <w:t>Schools</w:t>
      </w:r>
      <w:r w:rsidR="00B45A0B">
        <w:rPr>
          <w:b/>
          <w:bCs/>
        </w:rPr>
        <w:t>/Early Years settings</w:t>
      </w:r>
      <w:r>
        <w:t xml:space="preserve"> </w:t>
      </w:r>
      <w:r w:rsidR="00923893">
        <w:t xml:space="preserve">in </w:t>
      </w:r>
      <w:r>
        <w:t xml:space="preserve">delivering good outcomes for children and families.  We will therefore be working with </w:t>
      </w:r>
      <w:r w:rsidR="00923893">
        <w:t>S</w:t>
      </w:r>
      <w:r>
        <w:t xml:space="preserve">chool </w:t>
      </w:r>
      <w:r w:rsidR="00923893">
        <w:t xml:space="preserve">leadership </w:t>
      </w:r>
      <w:r>
        <w:t xml:space="preserve">to explore where </w:t>
      </w:r>
      <w:r w:rsidR="00923893">
        <w:t xml:space="preserve">the council </w:t>
      </w:r>
      <w:r w:rsidR="00EF2218">
        <w:t xml:space="preserve">can be </w:t>
      </w:r>
      <w:r w:rsidR="00923893">
        <w:t xml:space="preserve">most </w:t>
      </w:r>
      <w:r w:rsidR="00EF2218">
        <w:t>impactful.</w:t>
      </w:r>
    </w:p>
    <w:p w14:paraId="39AC980D" w14:textId="3E42225A" w:rsidR="00EF2218" w:rsidRDefault="00EF2218" w:rsidP="00A51D44"/>
    <w:p w14:paraId="410DBF12" w14:textId="60FAF1D9" w:rsidR="00EF2218" w:rsidRDefault="00EF2218" w:rsidP="00A51D44">
      <w:r>
        <w:t>Locally and regionally cost of living challenges</w:t>
      </w:r>
      <w:r w:rsidR="002B3B55">
        <w:t xml:space="preserve"> and external competition</w:t>
      </w:r>
      <w:r>
        <w:t xml:space="preserve"> </w:t>
      </w:r>
      <w:r w:rsidR="002B3B55">
        <w:t xml:space="preserve">can make </w:t>
      </w:r>
      <w:r>
        <w:t xml:space="preserve">recruitment and retention in some specific local areas extremely challenging.  We will therefore continue to work with leaders in </w:t>
      </w:r>
      <w:r w:rsidR="00923893">
        <w:rPr>
          <w:b/>
          <w:bCs/>
        </w:rPr>
        <w:t>R</w:t>
      </w:r>
      <w:r w:rsidRPr="00504929">
        <w:rPr>
          <w:b/>
          <w:bCs/>
        </w:rPr>
        <w:t xml:space="preserve">esidential </w:t>
      </w:r>
      <w:r w:rsidR="00923893">
        <w:rPr>
          <w:b/>
          <w:bCs/>
        </w:rPr>
        <w:t>S</w:t>
      </w:r>
      <w:r w:rsidRPr="00504929">
        <w:rPr>
          <w:b/>
          <w:bCs/>
        </w:rPr>
        <w:t>ervices</w:t>
      </w:r>
      <w:r>
        <w:t xml:space="preserve"> to identify specific </w:t>
      </w:r>
      <w:r>
        <w:lastRenderedPageBreak/>
        <w:t>challenges in recruitment and retention and to develop action plans and interventions where needed.</w:t>
      </w:r>
    </w:p>
    <w:p w14:paraId="0A8EFF4B" w14:textId="1A69BB52" w:rsidR="00EF2218" w:rsidRDefault="00EF2218" w:rsidP="00A51D44"/>
    <w:p w14:paraId="56F8E9E4" w14:textId="4EDB8D33" w:rsidR="000200F1" w:rsidRDefault="000200F1" w:rsidP="00A51D44">
      <w:r w:rsidRPr="00950FA6">
        <w:rPr>
          <w:highlight w:val="yellow"/>
        </w:rPr>
        <w:t>We recognise the importance of understanding reform within social care and the need to align with, and learn from</w:t>
      </w:r>
      <w:r w:rsidR="00950FA6" w:rsidRPr="00950FA6">
        <w:rPr>
          <w:highlight w:val="yellow"/>
        </w:rPr>
        <w:t>,</w:t>
      </w:r>
      <w:r w:rsidRPr="00950FA6">
        <w:rPr>
          <w:highlight w:val="yellow"/>
        </w:rPr>
        <w:t xml:space="preserve"> national plans for reform “Stable homes built on love” particularly in relation to exploring and piloting new responsibilities and roles for </w:t>
      </w:r>
      <w:r w:rsidRPr="00950FA6">
        <w:rPr>
          <w:b/>
          <w:bCs/>
          <w:highlight w:val="yellow"/>
        </w:rPr>
        <w:t>alternatively qualified staff</w:t>
      </w:r>
      <w:r w:rsidRPr="00950FA6">
        <w:rPr>
          <w:highlight w:val="yellow"/>
        </w:rPr>
        <w:t xml:space="preserve"> within our Social Care Teams and Services.</w:t>
      </w:r>
    </w:p>
    <w:p w14:paraId="6543F986" w14:textId="0AE0A144" w:rsidR="00F26C5E" w:rsidRPr="00F26C5E" w:rsidRDefault="00F26C5E" w:rsidP="00A51D44">
      <w:pPr>
        <w:rPr>
          <w:b/>
          <w:bCs/>
        </w:rPr>
      </w:pPr>
    </w:p>
    <w:p w14:paraId="24EE9E99" w14:textId="30EC8FF9" w:rsidR="00141D7A" w:rsidRPr="00645310" w:rsidRDefault="00141D7A" w:rsidP="00141D7A">
      <w:pPr>
        <w:pStyle w:val="Heading2"/>
      </w:pPr>
      <w:bookmarkStart w:id="21" w:name="_Toc153375791"/>
      <w:r>
        <w:t>Underpinning Theme:</w:t>
      </w:r>
      <w:r w:rsidRPr="00645310">
        <w:t xml:space="preserve"> </w:t>
      </w:r>
      <w:r>
        <w:t>Inclusion, Dignity and Respect</w:t>
      </w:r>
      <w:bookmarkEnd w:id="21"/>
    </w:p>
    <w:p w14:paraId="778E0ABE" w14:textId="77777777" w:rsidR="00141D7A" w:rsidRDefault="00141D7A" w:rsidP="00A51D44"/>
    <w:p w14:paraId="189633E9" w14:textId="42CC487A" w:rsidR="00141D7A" w:rsidRDefault="00141D7A" w:rsidP="00A51D44">
      <w:r>
        <w:t>Within CYPL we recognise the importance of inclusion both in our practice with children, families, and partner</w:t>
      </w:r>
      <w:r w:rsidR="00D17007">
        <w:t xml:space="preserve"> agencie</w:t>
      </w:r>
      <w:r>
        <w:t xml:space="preserve">s and for our workforce.  Key to our approach is a focus on restorative practice, valuing and embracing diversity, and our aspiration to be a learning organisation. We recognise the importance </w:t>
      </w:r>
      <w:r w:rsidR="00CA1706">
        <w:t xml:space="preserve">for staff to feel confident and supported to speak out when things are not going as expected when </w:t>
      </w:r>
      <w:r>
        <w:t>work</w:t>
      </w:r>
      <w:r w:rsidR="00CA1706">
        <w:t>ing</w:t>
      </w:r>
      <w:r>
        <w:t xml:space="preserve"> with children and families.</w:t>
      </w:r>
    </w:p>
    <w:p w14:paraId="51347078" w14:textId="77777777" w:rsidR="00141D7A" w:rsidRDefault="00141D7A" w:rsidP="00A51D44"/>
    <w:p w14:paraId="002D21D5" w14:textId="5F7EB3FC" w:rsidR="002F4E04" w:rsidRDefault="00CA05CD" w:rsidP="002F4E04">
      <w:r>
        <w:rPr>
          <w:szCs w:val="20"/>
        </w:rPr>
        <w:t xml:space="preserve">To provide a safe practice environment, we also recognise </w:t>
      </w:r>
      <w:r w:rsidR="00923893">
        <w:rPr>
          <w:szCs w:val="20"/>
        </w:rPr>
        <w:t xml:space="preserve">that </w:t>
      </w:r>
      <w:r>
        <w:rPr>
          <w:szCs w:val="20"/>
        </w:rPr>
        <w:t xml:space="preserve">all staff </w:t>
      </w:r>
      <w:r w:rsidR="00923893">
        <w:rPr>
          <w:szCs w:val="20"/>
        </w:rPr>
        <w:t xml:space="preserve">need </w:t>
      </w:r>
      <w:r>
        <w:rPr>
          <w:szCs w:val="20"/>
        </w:rPr>
        <w:t xml:space="preserve">to work in a welcoming, </w:t>
      </w:r>
      <w:r w:rsidRPr="00BF6C69">
        <w:rPr>
          <w:szCs w:val="20"/>
        </w:rPr>
        <w:t>safe, inclusive, and supportive working environment that is free from all forms of unacceptable behaviour such as discrimination, harassment, bullying or victimisation</w:t>
      </w:r>
      <w:r>
        <w:rPr>
          <w:szCs w:val="20"/>
        </w:rPr>
        <w:t xml:space="preserve">.  Our expectation is that </w:t>
      </w:r>
      <w:r w:rsidRPr="00BF6C69">
        <w:rPr>
          <w:szCs w:val="20"/>
        </w:rPr>
        <w:t xml:space="preserve">all colleagues </w:t>
      </w:r>
      <w:r>
        <w:rPr>
          <w:szCs w:val="20"/>
        </w:rPr>
        <w:t>feel a sense of belonging, and are</w:t>
      </w:r>
      <w:r w:rsidRPr="00BF6C69">
        <w:rPr>
          <w:szCs w:val="20"/>
        </w:rPr>
        <w:t xml:space="preserve"> valued, celebrated, and recognised for who they are and what they bring to the organisation</w:t>
      </w:r>
      <w:r>
        <w:rPr>
          <w:szCs w:val="20"/>
        </w:rPr>
        <w:t>.</w:t>
      </w:r>
      <w:r>
        <w:t xml:space="preserve"> Our priorities are therefore:</w:t>
      </w:r>
    </w:p>
    <w:p w14:paraId="42F77A93" w14:textId="77777777" w:rsidR="00CA05CD" w:rsidRPr="00504929" w:rsidRDefault="00CA05CD" w:rsidP="002F4E04"/>
    <w:p w14:paraId="634E7A06" w14:textId="3C3A7549" w:rsidR="002F4E04" w:rsidRDefault="00CA05CD" w:rsidP="002F4E04">
      <w:pPr>
        <w:numPr>
          <w:ilvl w:val="0"/>
          <w:numId w:val="7"/>
        </w:numPr>
      </w:pPr>
      <w:r>
        <w:t xml:space="preserve">To </w:t>
      </w:r>
      <w:r w:rsidR="002F4E04" w:rsidRPr="00645310">
        <w:t xml:space="preserve">promote </w:t>
      </w:r>
      <w:r>
        <w:t xml:space="preserve">and enable </w:t>
      </w:r>
      <w:r w:rsidR="002F4E04" w:rsidRPr="00645310">
        <w:t>anti-discriminatory behaviour and practice</w:t>
      </w:r>
      <w:r>
        <w:t>.</w:t>
      </w:r>
    </w:p>
    <w:p w14:paraId="54AC28F2" w14:textId="21DC951E" w:rsidR="002F4E04" w:rsidRDefault="00CA05CD" w:rsidP="002F4E04">
      <w:pPr>
        <w:numPr>
          <w:ilvl w:val="0"/>
          <w:numId w:val="7"/>
        </w:numPr>
      </w:pPr>
      <w:r>
        <w:t>To create the conditions where</w:t>
      </w:r>
      <w:r w:rsidR="002F4E04" w:rsidRPr="00645310">
        <w:t xml:space="preserve"> staff </w:t>
      </w:r>
      <w:r>
        <w:t xml:space="preserve">feel able </w:t>
      </w:r>
      <w:r w:rsidR="002F4E04" w:rsidRPr="00645310">
        <w:t xml:space="preserve">to speak out when things are </w:t>
      </w:r>
      <w:r w:rsidR="002F4E04">
        <w:t xml:space="preserve">not </w:t>
      </w:r>
      <w:r w:rsidR="002F4E04" w:rsidRPr="00645310">
        <w:t>going as expected</w:t>
      </w:r>
      <w:r>
        <w:t>.</w:t>
      </w:r>
    </w:p>
    <w:p w14:paraId="338CC73C" w14:textId="3F7034D2" w:rsidR="00CA05CD" w:rsidRPr="00645310" w:rsidRDefault="00CA05CD" w:rsidP="002F4E04">
      <w:pPr>
        <w:numPr>
          <w:ilvl w:val="0"/>
          <w:numId w:val="7"/>
        </w:numPr>
      </w:pPr>
      <w:r>
        <w:t>To create and maintain an inclusive and diverse working environment.</w:t>
      </w:r>
    </w:p>
    <w:p w14:paraId="7AB29252" w14:textId="74491D39" w:rsidR="002F4E04" w:rsidRDefault="002F4E04" w:rsidP="002F4E04">
      <w:pPr>
        <w:rPr>
          <w:b/>
          <w:bCs/>
        </w:rPr>
      </w:pPr>
    </w:p>
    <w:p w14:paraId="33F2FABC" w14:textId="1049696D" w:rsidR="00CA05CD" w:rsidRDefault="00CA05CD" w:rsidP="00504929">
      <w:pPr>
        <w:pStyle w:val="Heading3"/>
      </w:pPr>
      <w:r w:rsidRPr="00CA05CD">
        <w:t>Our current foc</w:t>
      </w:r>
      <w:r>
        <w:t>us</w:t>
      </w:r>
    </w:p>
    <w:p w14:paraId="6462FAF5" w14:textId="77777777" w:rsidR="00CA05CD" w:rsidRDefault="00CA05CD" w:rsidP="002F4E04">
      <w:pPr>
        <w:rPr>
          <w:b/>
          <w:bCs/>
        </w:rPr>
      </w:pPr>
    </w:p>
    <w:p w14:paraId="454B477C" w14:textId="2724B765" w:rsidR="00CA05CD" w:rsidRDefault="00CA05CD" w:rsidP="002F4E04">
      <w:r>
        <w:t>We will ensure a close connection of our inclusion and diversity activity with wider council actions and initiatives and ensure a strong connection with the council’s staff network groups.  We will support the organisation’s launch of a new Dignity and Respect Policy through engaging managers and leaders on the policy and ensuring whole departmental engagement on key inclusion topics.</w:t>
      </w:r>
    </w:p>
    <w:p w14:paraId="0F76B7E4" w14:textId="77777777" w:rsidR="00CA05CD" w:rsidRDefault="00CA05CD" w:rsidP="002F4E04"/>
    <w:p w14:paraId="3D03A36E" w14:textId="5DB2BAF9" w:rsidR="002F4E04" w:rsidRPr="00645310" w:rsidRDefault="00CA05CD" w:rsidP="002F4E04">
      <w:r>
        <w:t>In support of this w</w:t>
      </w:r>
      <w:r w:rsidR="002F4E04">
        <w:t>e</w:t>
      </w:r>
      <w:r>
        <w:t xml:space="preserve"> will </w:t>
      </w:r>
      <w:r w:rsidR="002F4E04">
        <w:t xml:space="preserve">operate </w:t>
      </w:r>
      <w:r w:rsidR="002F4E04" w:rsidRPr="00645310">
        <w:t>forums for staff to feedback and tell us about issues of concern.  We recognise that staff will sometimes have difficult information to share, and we respond receptively and positively to challenging information, and feedback</w:t>
      </w:r>
      <w:r w:rsidR="00923893">
        <w:t>, and take a restorative, improvement oriented, approach</w:t>
      </w:r>
      <w:r w:rsidR="002F4E04" w:rsidRPr="00645310">
        <w:t xml:space="preserve">.  </w:t>
      </w:r>
    </w:p>
    <w:p w14:paraId="4FA18F46" w14:textId="77777777" w:rsidR="002F4E04" w:rsidRPr="00645310" w:rsidRDefault="002F4E04" w:rsidP="002F4E04"/>
    <w:p w14:paraId="35BA803D" w14:textId="37714911" w:rsidR="002F4E04" w:rsidRDefault="002F4E04" w:rsidP="00504929">
      <w:pPr>
        <w:spacing w:after="160" w:line="259" w:lineRule="auto"/>
        <w:rPr>
          <w:rFonts w:eastAsiaTheme="majorEastAsia" w:cstheme="majorBidi"/>
          <w:b/>
          <w:bCs/>
          <w:color w:val="4A4A48"/>
          <w:sz w:val="26"/>
          <w:szCs w:val="26"/>
          <w:lang w:val="en-US"/>
        </w:rPr>
      </w:pPr>
      <w:r w:rsidRPr="00645310">
        <w:t xml:space="preserve">Within CYP&amp;L we will promote anti-racist and anti-discriminatory behaviours and approaches both in our work with families, </w:t>
      </w:r>
      <w:r w:rsidR="00D17007">
        <w:t xml:space="preserve">partner agencies </w:t>
      </w:r>
      <w:r w:rsidRPr="00645310">
        <w:t>and with each other. The Principal Social Worker</w:t>
      </w:r>
      <w:r w:rsidR="00923893">
        <w:t xml:space="preserve"> currently</w:t>
      </w:r>
      <w:r w:rsidRPr="00645310">
        <w:t xml:space="preserve"> leads initiatives aimed at connecting, supporting, and listening to social workers across the service</w:t>
      </w:r>
      <w:r w:rsidR="00CA05CD">
        <w:t xml:space="preserve"> and we will </w:t>
      </w:r>
      <w:r w:rsidR="00D17007">
        <w:t xml:space="preserve">extend </w:t>
      </w:r>
      <w:r w:rsidR="00CA05CD">
        <w:t>this practice across our department</w:t>
      </w:r>
      <w:r w:rsidRPr="00645310">
        <w:t xml:space="preserve">. We have recently created a new role of Equalities and Diversity Lead to support the development of our approach and to connect with Equalities, Diversity and Inclusion practices and initiatives across our organisation.  </w:t>
      </w:r>
      <w:r w:rsidR="00CA05CD">
        <w:t>We will seek to create for</w:t>
      </w:r>
      <w:r w:rsidR="004B5DBE">
        <w:t>a</w:t>
      </w:r>
      <w:r w:rsidR="00CA05CD">
        <w:t xml:space="preserve"> </w:t>
      </w:r>
      <w:r w:rsidRPr="00645310">
        <w:lastRenderedPageBreak/>
        <w:t>driving anti-discriminatory behaviours across the service</w:t>
      </w:r>
      <w:r w:rsidR="00CA05CD">
        <w:t xml:space="preserve"> building on our existing </w:t>
      </w:r>
      <w:r w:rsidRPr="00645310">
        <w:t>Anti-Racist Practice Forum</w:t>
      </w:r>
      <w:r w:rsidR="00CA05CD">
        <w:t xml:space="preserve"> and</w:t>
      </w:r>
      <w:r w:rsidRPr="00645310">
        <w:t xml:space="preserve"> </w:t>
      </w:r>
      <w:r w:rsidR="00CA05CD">
        <w:t xml:space="preserve">our </w:t>
      </w:r>
      <w:r w:rsidRPr="00645310">
        <w:t>BAME Circle</w:t>
      </w:r>
      <w:r>
        <w:rPr>
          <w:sz w:val="20"/>
          <w:szCs w:val="20"/>
        </w:rPr>
        <w:t>.</w:t>
      </w:r>
    </w:p>
    <w:p w14:paraId="1B4FFC54" w14:textId="72397683" w:rsidR="000200F1" w:rsidRDefault="000200F1">
      <w:r>
        <w:br w:type="page"/>
      </w:r>
    </w:p>
    <w:p w14:paraId="0C1F6DC1" w14:textId="77777777" w:rsidR="0052235E" w:rsidRDefault="0052235E" w:rsidP="008F2123">
      <w:pPr>
        <w:rPr>
          <w:b/>
          <w:bCs/>
        </w:rPr>
      </w:pPr>
    </w:p>
    <w:p w14:paraId="59C0710A" w14:textId="41D86023" w:rsidR="008F2123" w:rsidRPr="00645310" w:rsidRDefault="008F2123" w:rsidP="008F2123">
      <w:pPr>
        <w:rPr>
          <w:b/>
          <w:bCs/>
        </w:rPr>
      </w:pPr>
      <w:r w:rsidRPr="00645310">
        <w:rPr>
          <w:b/>
          <w:bCs/>
        </w:rPr>
        <w:t xml:space="preserve">Appendix A –Action Plan </w:t>
      </w:r>
      <w:r w:rsidR="002B3B55">
        <w:rPr>
          <w:b/>
          <w:bCs/>
        </w:rPr>
        <w:t>to 2026</w:t>
      </w:r>
    </w:p>
    <w:p w14:paraId="081F3EE4" w14:textId="77777777" w:rsidR="008F2123" w:rsidRPr="00645310" w:rsidRDefault="008F2123" w:rsidP="008F2123">
      <w:pPr>
        <w:rPr>
          <w:b/>
          <w:bCs/>
        </w:rPr>
      </w:pPr>
    </w:p>
    <w:tbl>
      <w:tblPr>
        <w:tblStyle w:val="GridTable5Dark-Accent1"/>
        <w:tblW w:w="5682" w:type="pct"/>
        <w:tblInd w:w="-714" w:type="dxa"/>
        <w:tblLook w:val="04A0" w:firstRow="1" w:lastRow="0" w:firstColumn="1" w:lastColumn="0" w:noHBand="0" w:noVBand="1"/>
      </w:tblPr>
      <w:tblGrid>
        <w:gridCol w:w="2718"/>
        <w:gridCol w:w="3872"/>
        <w:gridCol w:w="2494"/>
        <w:gridCol w:w="1973"/>
      </w:tblGrid>
      <w:tr w:rsidR="008F2123" w:rsidRPr="00645310" w14:paraId="6AA0E6AC" w14:textId="77777777" w:rsidTr="008F2123">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46BD638D" w14:textId="3248EFC6" w:rsidR="008F2123" w:rsidRPr="00645310" w:rsidRDefault="008F2123" w:rsidP="00073142">
            <w:pPr>
              <w:jc w:val="center"/>
              <w:rPr>
                <w:sz w:val="18"/>
                <w:szCs w:val="18"/>
              </w:rPr>
            </w:pPr>
            <w:r w:rsidRPr="00645310">
              <w:rPr>
                <w:sz w:val="18"/>
                <w:szCs w:val="18"/>
              </w:rPr>
              <w:t xml:space="preserve">Theme 1: </w:t>
            </w:r>
            <w:r w:rsidR="00923893">
              <w:rPr>
                <w:sz w:val="18"/>
                <w:szCs w:val="18"/>
              </w:rPr>
              <w:t xml:space="preserve">Developing our </w:t>
            </w:r>
            <w:r w:rsidRPr="00645310">
              <w:rPr>
                <w:sz w:val="18"/>
                <w:szCs w:val="18"/>
              </w:rPr>
              <w:t xml:space="preserve">Leaders </w:t>
            </w:r>
            <w:r w:rsidR="00923893">
              <w:rPr>
                <w:sz w:val="18"/>
                <w:szCs w:val="18"/>
              </w:rPr>
              <w:t>and Managers</w:t>
            </w:r>
          </w:p>
        </w:tc>
      </w:tr>
      <w:tr w:rsidR="008F2123" w:rsidRPr="00645310" w14:paraId="6048141D" w14:textId="77777777" w:rsidTr="0050492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229" w:type="pct"/>
            <w:vAlign w:val="center"/>
          </w:tcPr>
          <w:p w14:paraId="39BE3525" w14:textId="77777777" w:rsidR="008F2123" w:rsidRPr="00645310" w:rsidRDefault="008F2123" w:rsidP="00073142">
            <w:pPr>
              <w:jc w:val="center"/>
              <w:rPr>
                <w:sz w:val="18"/>
                <w:szCs w:val="18"/>
              </w:rPr>
            </w:pPr>
            <w:r w:rsidRPr="00645310">
              <w:rPr>
                <w:sz w:val="18"/>
                <w:szCs w:val="18"/>
              </w:rPr>
              <w:t>Action</w:t>
            </w:r>
          </w:p>
        </w:tc>
        <w:tc>
          <w:tcPr>
            <w:tcW w:w="1751" w:type="pct"/>
            <w:vAlign w:val="center"/>
          </w:tcPr>
          <w:p w14:paraId="51098C0E"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128" w:type="pct"/>
            <w:vAlign w:val="center"/>
          </w:tcPr>
          <w:p w14:paraId="764ED717"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Owner</w:t>
            </w:r>
          </w:p>
        </w:tc>
        <w:tc>
          <w:tcPr>
            <w:tcW w:w="892" w:type="pct"/>
            <w:vAlign w:val="center"/>
          </w:tcPr>
          <w:p w14:paraId="499E7DAC"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8F2123" w:rsidRPr="00645310" w14:paraId="78AFFD41" w14:textId="77777777" w:rsidTr="00504929">
        <w:trPr>
          <w:trHeight w:val="506"/>
        </w:trPr>
        <w:tc>
          <w:tcPr>
            <w:cnfStyle w:val="001000000000" w:firstRow="0" w:lastRow="0" w:firstColumn="1" w:lastColumn="0" w:oddVBand="0" w:evenVBand="0" w:oddHBand="0" w:evenHBand="0" w:firstRowFirstColumn="0" w:firstRowLastColumn="0" w:lastRowFirstColumn="0" w:lastRowLastColumn="0"/>
            <w:tcW w:w="1229" w:type="pct"/>
          </w:tcPr>
          <w:p w14:paraId="29798622" w14:textId="265830A5" w:rsidR="008F2123" w:rsidRPr="00645310" w:rsidRDefault="008F2123" w:rsidP="00073142">
            <w:pPr>
              <w:rPr>
                <w:sz w:val="18"/>
                <w:szCs w:val="18"/>
              </w:rPr>
            </w:pPr>
            <w:r w:rsidRPr="00645310">
              <w:rPr>
                <w:sz w:val="18"/>
                <w:szCs w:val="18"/>
              </w:rPr>
              <w:t>Management</w:t>
            </w:r>
            <w:r w:rsidR="004B5DBE">
              <w:rPr>
                <w:sz w:val="18"/>
                <w:szCs w:val="18"/>
              </w:rPr>
              <w:t xml:space="preserve"> Development</w:t>
            </w:r>
            <w:r w:rsidRPr="00645310">
              <w:rPr>
                <w:sz w:val="18"/>
                <w:szCs w:val="18"/>
              </w:rPr>
              <w:t xml:space="preserve"> </w:t>
            </w:r>
          </w:p>
        </w:tc>
        <w:tc>
          <w:tcPr>
            <w:tcW w:w="1751" w:type="pct"/>
          </w:tcPr>
          <w:p w14:paraId="0F45BC52" w14:textId="1DF747BB" w:rsidR="004B5DBE" w:rsidRDefault="00B94A59"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w:t>
            </w:r>
            <w:r w:rsidR="005F2611">
              <w:rPr>
                <w:sz w:val="18"/>
                <w:szCs w:val="18"/>
              </w:rPr>
              <w:t xml:space="preserve">quipping </w:t>
            </w:r>
            <w:r>
              <w:rPr>
                <w:sz w:val="18"/>
                <w:szCs w:val="18"/>
              </w:rPr>
              <w:t xml:space="preserve">managers to manage </w:t>
            </w:r>
            <w:r w:rsidR="005F2611">
              <w:rPr>
                <w:sz w:val="18"/>
                <w:szCs w:val="18"/>
              </w:rPr>
              <w:t>and lead in a CYPL context</w:t>
            </w:r>
            <w:r>
              <w:rPr>
                <w:sz w:val="18"/>
                <w:szCs w:val="18"/>
              </w:rPr>
              <w:t>.</w:t>
            </w:r>
          </w:p>
          <w:p w14:paraId="7F7C9922" w14:textId="77777777" w:rsidR="004B5DBE" w:rsidRDefault="004B5DBE" w:rsidP="00073142">
            <w:pPr>
              <w:cnfStyle w:val="000000000000" w:firstRow="0" w:lastRow="0" w:firstColumn="0" w:lastColumn="0" w:oddVBand="0" w:evenVBand="0" w:oddHBand="0" w:evenHBand="0" w:firstRowFirstColumn="0" w:firstRowLastColumn="0" w:lastRowFirstColumn="0" w:lastRowLastColumn="0"/>
              <w:rPr>
                <w:sz w:val="18"/>
                <w:szCs w:val="18"/>
              </w:rPr>
            </w:pPr>
          </w:p>
          <w:p w14:paraId="5C681872" w14:textId="77777777" w:rsidR="004B5DBE" w:rsidRDefault="004B5DBE"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Continue improvement of people management practices to enable </w:t>
            </w:r>
            <w:r w:rsidR="00CC6317">
              <w:rPr>
                <w:sz w:val="18"/>
                <w:szCs w:val="18"/>
              </w:rPr>
              <w:t>staff to develop and perform to their potential.</w:t>
            </w:r>
          </w:p>
          <w:p w14:paraId="39D9ECA2" w14:textId="77777777" w:rsidR="005F2611" w:rsidRDefault="005F2611" w:rsidP="00073142">
            <w:pPr>
              <w:cnfStyle w:val="000000000000" w:firstRow="0" w:lastRow="0" w:firstColumn="0" w:lastColumn="0" w:oddVBand="0" w:evenVBand="0" w:oddHBand="0" w:evenHBand="0" w:firstRowFirstColumn="0" w:firstRowLastColumn="0" w:lastRowFirstColumn="0" w:lastRowLastColumn="0"/>
              <w:rPr>
                <w:sz w:val="18"/>
                <w:szCs w:val="18"/>
              </w:rPr>
            </w:pPr>
          </w:p>
          <w:p w14:paraId="361B98C6" w14:textId="17C83374" w:rsidR="005F2611" w:rsidRPr="00645310" w:rsidRDefault="00B94A59"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Ensuring managers are equipped to carry out management responsibilities compliantly with </w:t>
            </w:r>
            <w:r w:rsidR="005F2611">
              <w:rPr>
                <w:sz w:val="18"/>
                <w:szCs w:val="18"/>
              </w:rPr>
              <w:t>procedur</w:t>
            </w:r>
            <w:r>
              <w:rPr>
                <w:sz w:val="18"/>
                <w:szCs w:val="18"/>
              </w:rPr>
              <w:t>e.</w:t>
            </w:r>
          </w:p>
        </w:tc>
        <w:tc>
          <w:tcPr>
            <w:tcW w:w="1128" w:type="pct"/>
          </w:tcPr>
          <w:p w14:paraId="5BC0B646" w14:textId="7645DEF4"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Lindsey Hannant</w:t>
            </w:r>
            <w:r w:rsidR="00D84BA2">
              <w:rPr>
                <w:sz w:val="18"/>
                <w:szCs w:val="18"/>
              </w:rPr>
              <w:t>/Melanie Spencer</w:t>
            </w:r>
            <w:r w:rsidR="00D17007">
              <w:rPr>
                <w:sz w:val="18"/>
                <w:szCs w:val="18"/>
              </w:rPr>
              <w:t>/</w:t>
            </w:r>
            <w:r w:rsidR="00736BBA">
              <w:rPr>
                <w:sz w:val="18"/>
                <w:szCs w:val="18"/>
              </w:rPr>
              <w:t>Derry Richardson/Sarah Clark</w:t>
            </w:r>
          </w:p>
        </w:tc>
        <w:tc>
          <w:tcPr>
            <w:tcW w:w="892" w:type="pct"/>
          </w:tcPr>
          <w:p w14:paraId="0520EEAE" w14:textId="08B781DB" w:rsidR="004B5DBE" w:rsidRDefault="004B5DBE" w:rsidP="00AF4C8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Simplifying </w:t>
            </w:r>
            <w:r w:rsidR="000A1661">
              <w:rPr>
                <w:sz w:val="18"/>
                <w:szCs w:val="18"/>
              </w:rPr>
              <w:t xml:space="preserve">performance and development </w:t>
            </w:r>
            <w:r>
              <w:rPr>
                <w:sz w:val="18"/>
                <w:szCs w:val="18"/>
              </w:rPr>
              <w:t>process.  Launch in 2024-25</w:t>
            </w:r>
            <w:r w:rsidR="000A1661">
              <w:rPr>
                <w:sz w:val="18"/>
                <w:szCs w:val="18"/>
              </w:rPr>
              <w:t xml:space="preserve">. </w:t>
            </w:r>
          </w:p>
          <w:p w14:paraId="177A1782" w14:textId="77777777" w:rsidR="004B5DBE" w:rsidRDefault="004B5DBE" w:rsidP="00AF4C8D">
            <w:pPr>
              <w:cnfStyle w:val="000000000000" w:firstRow="0" w:lastRow="0" w:firstColumn="0" w:lastColumn="0" w:oddVBand="0" w:evenVBand="0" w:oddHBand="0" w:evenHBand="0" w:firstRowFirstColumn="0" w:firstRowLastColumn="0" w:lastRowFirstColumn="0" w:lastRowLastColumn="0"/>
              <w:rPr>
                <w:sz w:val="18"/>
                <w:szCs w:val="18"/>
              </w:rPr>
            </w:pPr>
          </w:p>
          <w:p w14:paraId="6857738B" w14:textId="2E86F1B1" w:rsidR="00AF4C8D" w:rsidRDefault="004B5DBE" w:rsidP="00AF4C8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w:t>
            </w:r>
            <w:r w:rsidR="000A1661">
              <w:rPr>
                <w:sz w:val="18"/>
                <w:szCs w:val="18"/>
              </w:rPr>
              <w:t xml:space="preserve">evelopment of tools and learning to support </w:t>
            </w:r>
            <w:r>
              <w:rPr>
                <w:sz w:val="18"/>
                <w:szCs w:val="18"/>
              </w:rPr>
              <w:t>good practice</w:t>
            </w:r>
            <w:r w:rsidR="00194683">
              <w:rPr>
                <w:sz w:val="18"/>
                <w:szCs w:val="18"/>
              </w:rPr>
              <w:t>.</w:t>
            </w:r>
          </w:p>
          <w:p w14:paraId="7D9E9CBD" w14:textId="77777777" w:rsidR="00CC6317" w:rsidRDefault="00CC6317" w:rsidP="00AF4C8D">
            <w:pPr>
              <w:cnfStyle w:val="000000000000" w:firstRow="0" w:lastRow="0" w:firstColumn="0" w:lastColumn="0" w:oddVBand="0" w:evenVBand="0" w:oddHBand="0" w:evenHBand="0" w:firstRowFirstColumn="0" w:firstRowLastColumn="0" w:lastRowFirstColumn="0" w:lastRowLastColumn="0"/>
              <w:rPr>
                <w:sz w:val="18"/>
                <w:szCs w:val="18"/>
              </w:rPr>
            </w:pPr>
          </w:p>
          <w:p w14:paraId="78E19A5A" w14:textId="56C7062F" w:rsidR="00CC6317" w:rsidRDefault="00CC6317" w:rsidP="00AF4C8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Management fundamentals programme launch in 2024-25</w:t>
            </w:r>
          </w:p>
          <w:p w14:paraId="3B13910A" w14:textId="19E80E34" w:rsidR="00AF4C8D" w:rsidRPr="00645310" w:rsidRDefault="00AF4C8D" w:rsidP="00B94A59">
            <w:pPr>
              <w:cnfStyle w:val="000000000000" w:firstRow="0" w:lastRow="0" w:firstColumn="0" w:lastColumn="0" w:oddVBand="0" w:evenVBand="0" w:oddHBand="0" w:evenHBand="0" w:firstRowFirstColumn="0" w:firstRowLastColumn="0" w:lastRowFirstColumn="0" w:lastRowLastColumn="0"/>
              <w:rPr>
                <w:sz w:val="18"/>
                <w:szCs w:val="18"/>
              </w:rPr>
            </w:pPr>
          </w:p>
        </w:tc>
      </w:tr>
      <w:tr w:rsidR="005F2611" w:rsidRPr="00645310" w14:paraId="0D07425D" w14:textId="77777777" w:rsidTr="008D54B7">
        <w:trPr>
          <w:cnfStyle w:val="000000100000" w:firstRow="0" w:lastRow="0" w:firstColumn="0" w:lastColumn="0" w:oddVBand="0" w:evenVBand="0" w:oddHBand="1" w:evenHBand="0" w:firstRowFirstColumn="0" w:firstRowLastColumn="0" w:lastRowFirstColumn="0" w:lastRowLastColumn="0"/>
          <w:trHeight w:val="1283"/>
        </w:trPr>
        <w:tc>
          <w:tcPr>
            <w:cnfStyle w:val="001000000000" w:firstRow="0" w:lastRow="0" w:firstColumn="1" w:lastColumn="0" w:oddVBand="0" w:evenVBand="0" w:oddHBand="0" w:evenHBand="0" w:firstRowFirstColumn="0" w:firstRowLastColumn="0" w:lastRowFirstColumn="0" w:lastRowLastColumn="0"/>
            <w:tcW w:w="1229" w:type="pct"/>
          </w:tcPr>
          <w:p w14:paraId="29F6C669" w14:textId="10330EBC" w:rsidR="005F2611" w:rsidRPr="00645310" w:rsidRDefault="005F2611" w:rsidP="00073142">
            <w:pPr>
              <w:rPr>
                <w:sz w:val="18"/>
                <w:szCs w:val="18"/>
              </w:rPr>
            </w:pPr>
            <w:r>
              <w:rPr>
                <w:sz w:val="18"/>
                <w:szCs w:val="18"/>
              </w:rPr>
              <w:t xml:space="preserve">Enabling transition to management </w:t>
            </w:r>
          </w:p>
        </w:tc>
        <w:tc>
          <w:tcPr>
            <w:tcW w:w="1751" w:type="pct"/>
          </w:tcPr>
          <w:p w14:paraId="4E647070" w14:textId="71871EF0" w:rsidR="005F2611" w:rsidRDefault="00B94A59"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Equipping individuals wi</w:t>
            </w:r>
            <w:r w:rsidR="00BB1CC7">
              <w:rPr>
                <w:sz w:val="18"/>
                <w:szCs w:val="18"/>
              </w:rPr>
              <w:t>th</w:t>
            </w:r>
            <w:r>
              <w:rPr>
                <w:sz w:val="18"/>
                <w:szCs w:val="18"/>
              </w:rPr>
              <w:t xml:space="preserve"> skills and competences in preparation for potential </w:t>
            </w:r>
            <w:r w:rsidR="005F2611">
              <w:rPr>
                <w:sz w:val="18"/>
                <w:szCs w:val="18"/>
              </w:rPr>
              <w:t>manage</w:t>
            </w:r>
            <w:r>
              <w:rPr>
                <w:sz w:val="18"/>
                <w:szCs w:val="18"/>
              </w:rPr>
              <w:t>ment roles in the future</w:t>
            </w:r>
            <w:r w:rsidR="00BB1CC7">
              <w:rPr>
                <w:sz w:val="18"/>
                <w:szCs w:val="18"/>
              </w:rPr>
              <w:t xml:space="preserve"> as part of WSCC wide aspiring leaders programme</w:t>
            </w:r>
            <w:r>
              <w:rPr>
                <w:sz w:val="18"/>
                <w:szCs w:val="18"/>
              </w:rPr>
              <w:t>.</w:t>
            </w:r>
          </w:p>
          <w:p w14:paraId="1F6E4BDB" w14:textId="77777777" w:rsidR="005F2611" w:rsidRDefault="005F2611" w:rsidP="00073142">
            <w:pPr>
              <w:cnfStyle w:val="000000100000" w:firstRow="0" w:lastRow="0" w:firstColumn="0" w:lastColumn="0" w:oddVBand="0" w:evenVBand="0" w:oddHBand="1" w:evenHBand="0" w:firstRowFirstColumn="0" w:firstRowLastColumn="0" w:lastRowFirstColumn="0" w:lastRowLastColumn="0"/>
              <w:rPr>
                <w:sz w:val="18"/>
                <w:szCs w:val="18"/>
              </w:rPr>
            </w:pPr>
          </w:p>
          <w:p w14:paraId="7B266D6D" w14:textId="592F4141" w:rsidR="005F2611" w:rsidRPr="00645310" w:rsidRDefault="005F2611" w:rsidP="00B94A59">
            <w:pPr>
              <w:cnfStyle w:val="000000100000" w:firstRow="0" w:lastRow="0" w:firstColumn="0" w:lastColumn="0" w:oddVBand="0" w:evenVBand="0" w:oddHBand="1" w:evenHBand="0" w:firstRowFirstColumn="0" w:firstRowLastColumn="0" w:lastRowFirstColumn="0" w:lastRowLastColumn="0"/>
              <w:rPr>
                <w:sz w:val="18"/>
                <w:szCs w:val="18"/>
              </w:rPr>
            </w:pPr>
          </w:p>
        </w:tc>
        <w:tc>
          <w:tcPr>
            <w:tcW w:w="1128" w:type="pct"/>
          </w:tcPr>
          <w:p w14:paraId="0C40F326" w14:textId="67BAD765" w:rsidR="005F2611" w:rsidRPr="00645310" w:rsidRDefault="00B94A59" w:rsidP="0007314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Lindsey Hannant/</w:t>
            </w:r>
            <w:r>
              <w:rPr>
                <w:sz w:val="18"/>
                <w:szCs w:val="18"/>
              </w:rPr>
              <w:t>Melanie Spencer/</w:t>
            </w:r>
            <w:r w:rsidR="00736BBA">
              <w:rPr>
                <w:sz w:val="18"/>
                <w:szCs w:val="18"/>
              </w:rPr>
              <w:t>Sarah Clark</w:t>
            </w:r>
          </w:p>
        </w:tc>
        <w:tc>
          <w:tcPr>
            <w:tcW w:w="892" w:type="pct"/>
          </w:tcPr>
          <w:p w14:paraId="4DC66385" w14:textId="77777777" w:rsidR="00483D1F" w:rsidRDefault="00BB1CC7" w:rsidP="00B94A5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Participation in p</w:t>
            </w:r>
            <w:r w:rsidR="00B94A59">
              <w:rPr>
                <w:sz w:val="18"/>
                <w:szCs w:val="18"/>
              </w:rPr>
              <w:t xml:space="preserve">ilot of aspiring leadership programme </w:t>
            </w:r>
            <w:r w:rsidR="00846A96">
              <w:rPr>
                <w:sz w:val="18"/>
                <w:szCs w:val="18"/>
              </w:rPr>
              <w:t xml:space="preserve">Feb 2024. </w:t>
            </w:r>
          </w:p>
          <w:p w14:paraId="3769B703" w14:textId="77777777" w:rsidR="00483D1F" w:rsidRDefault="00483D1F" w:rsidP="00B94A59">
            <w:pPr>
              <w:cnfStyle w:val="000000100000" w:firstRow="0" w:lastRow="0" w:firstColumn="0" w:lastColumn="0" w:oddVBand="0" w:evenVBand="0" w:oddHBand="1" w:evenHBand="0" w:firstRowFirstColumn="0" w:firstRowLastColumn="0" w:lastRowFirstColumn="0" w:lastRowLastColumn="0"/>
              <w:rPr>
                <w:sz w:val="18"/>
                <w:szCs w:val="18"/>
              </w:rPr>
            </w:pPr>
          </w:p>
          <w:p w14:paraId="70EF1159" w14:textId="33FFCFF4" w:rsidR="00B94A59" w:rsidRDefault="00483D1F" w:rsidP="00B94A5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Participation in </w:t>
            </w:r>
            <w:r w:rsidR="00846A96">
              <w:rPr>
                <w:sz w:val="18"/>
                <w:szCs w:val="18"/>
              </w:rPr>
              <w:t>cohort</w:t>
            </w:r>
            <w:r>
              <w:rPr>
                <w:sz w:val="18"/>
                <w:szCs w:val="18"/>
              </w:rPr>
              <w:t>s</w:t>
            </w:r>
            <w:r w:rsidR="00846A96">
              <w:rPr>
                <w:sz w:val="18"/>
                <w:szCs w:val="18"/>
              </w:rPr>
              <w:t xml:space="preserve"> </w:t>
            </w:r>
            <w:r>
              <w:rPr>
                <w:sz w:val="18"/>
                <w:szCs w:val="18"/>
              </w:rPr>
              <w:t xml:space="preserve">of formal programme through </w:t>
            </w:r>
            <w:r w:rsidR="00B94A59">
              <w:rPr>
                <w:sz w:val="18"/>
                <w:szCs w:val="18"/>
              </w:rPr>
              <w:t>2024</w:t>
            </w:r>
            <w:r>
              <w:rPr>
                <w:sz w:val="18"/>
                <w:szCs w:val="18"/>
              </w:rPr>
              <w:t>-25</w:t>
            </w:r>
          </w:p>
          <w:p w14:paraId="32BCB8B8" w14:textId="77777777" w:rsidR="005F2611" w:rsidRDefault="005F2611" w:rsidP="00073142">
            <w:pPr>
              <w:cnfStyle w:val="000000100000" w:firstRow="0" w:lastRow="0" w:firstColumn="0" w:lastColumn="0" w:oddVBand="0" w:evenVBand="0" w:oddHBand="1" w:evenHBand="0" w:firstRowFirstColumn="0" w:firstRowLastColumn="0" w:lastRowFirstColumn="0" w:lastRowLastColumn="0"/>
              <w:rPr>
                <w:sz w:val="18"/>
                <w:szCs w:val="18"/>
              </w:rPr>
            </w:pPr>
          </w:p>
        </w:tc>
      </w:tr>
      <w:tr w:rsidR="00410CA0" w:rsidRPr="00645310" w14:paraId="3018BB25" w14:textId="77777777" w:rsidTr="00504929">
        <w:trPr>
          <w:trHeight w:val="847"/>
        </w:trPr>
        <w:tc>
          <w:tcPr>
            <w:cnfStyle w:val="001000000000" w:firstRow="0" w:lastRow="0" w:firstColumn="1" w:lastColumn="0" w:oddVBand="0" w:evenVBand="0" w:oddHBand="0" w:evenHBand="0" w:firstRowFirstColumn="0" w:firstRowLastColumn="0" w:lastRowFirstColumn="0" w:lastRowLastColumn="0"/>
            <w:tcW w:w="1229" w:type="pct"/>
          </w:tcPr>
          <w:p w14:paraId="101C630A" w14:textId="181BE3CC" w:rsidR="00410CA0" w:rsidRPr="00645310" w:rsidRDefault="000E10B2" w:rsidP="00073142">
            <w:pPr>
              <w:rPr>
                <w:sz w:val="18"/>
                <w:szCs w:val="18"/>
              </w:rPr>
            </w:pPr>
            <w:r w:rsidRPr="00645310">
              <w:rPr>
                <w:sz w:val="18"/>
                <w:szCs w:val="18"/>
              </w:rPr>
              <w:t>Identification of development themes and priorities</w:t>
            </w:r>
          </w:p>
        </w:tc>
        <w:tc>
          <w:tcPr>
            <w:tcW w:w="1751" w:type="pct"/>
          </w:tcPr>
          <w:p w14:paraId="1C6A580A" w14:textId="77777777" w:rsidR="001C1E81" w:rsidRDefault="001C1E81" w:rsidP="001C1E81">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Development and maintenance on ongoing programme of interventions and development plans to improve and maintain high professional standards of line management across the department</w:t>
            </w:r>
            <w:r>
              <w:rPr>
                <w:sz w:val="18"/>
                <w:szCs w:val="18"/>
              </w:rPr>
              <w:t>.</w:t>
            </w:r>
          </w:p>
          <w:p w14:paraId="2C1034D3" w14:textId="6494496F" w:rsidR="00410CA0" w:rsidRPr="00645310" w:rsidRDefault="00410CA0" w:rsidP="005F2611">
            <w:pPr>
              <w:cnfStyle w:val="000000000000" w:firstRow="0" w:lastRow="0" w:firstColumn="0" w:lastColumn="0" w:oddVBand="0" w:evenVBand="0" w:oddHBand="0" w:evenHBand="0" w:firstRowFirstColumn="0" w:firstRowLastColumn="0" w:lastRowFirstColumn="0" w:lastRowLastColumn="0"/>
              <w:rPr>
                <w:sz w:val="18"/>
                <w:szCs w:val="18"/>
              </w:rPr>
            </w:pPr>
          </w:p>
        </w:tc>
        <w:tc>
          <w:tcPr>
            <w:tcW w:w="1128" w:type="pct"/>
          </w:tcPr>
          <w:p w14:paraId="04C7535B" w14:textId="0D4338C0" w:rsidR="00410CA0" w:rsidRPr="00645310" w:rsidRDefault="000E10B2"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Lindsey Hannant/</w:t>
            </w:r>
            <w:r w:rsidR="00F51178">
              <w:rPr>
                <w:sz w:val="18"/>
                <w:szCs w:val="18"/>
              </w:rPr>
              <w:t>Melanie Spencer</w:t>
            </w:r>
            <w:r w:rsidR="00D17007">
              <w:rPr>
                <w:sz w:val="18"/>
                <w:szCs w:val="18"/>
              </w:rPr>
              <w:t>/</w:t>
            </w:r>
            <w:r w:rsidR="00736BBA">
              <w:rPr>
                <w:sz w:val="18"/>
                <w:szCs w:val="18"/>
              </w:rPr>
              <w:t>Sarah Clark</w:t>
            </w:r>
          </w:p>
        </w:tc>
        <w:tc>
          <w:tcPr>
            <w:tcW w:w="892" w:type="pct"/>
          </w:tcPr>
          <w:p w14:paraId="2715FB8E" w14:textId="031BB63E" w:rsidR="00CC6317" w:rsidRPr="003A6598" w:rsidRDefault="00D84BA2" w:rsidP="00073142">
            <w:pPr>
              <w:cnfStyle w:val="000000000000" w:firstRow="0" w:lastRow="0" w:firstColumn="0" w:lastColumn="0" w:oddVBand="0" w:evenVBand="0" w:oddHBand="0" w:evenHBand="0" w:firstRowFirstColumn="0" w:firstRowLastColumn="0" w:lastRowFirstColumn="0" w:lastRowLastColumn="0"/>
              <w:rPr>
                <w:sz w:val="18"/>
                <w:szCs w:val="18"/>
              </w:rPr>
            </w:pPr>
            <w:r w:rsidRPr="003A6598">
              <w:rPr>
                <w:sz w:val="18"/>
                <w:szCs w:val="18"/>
              </w:rPr>
              <w:t>Evaluation in Spring 2024</w:t>
            </w:r>
          </w:p>
          <w:p w14:paraId="606B84DC" w14:textId="77777777" w:rsidR="00CC6317" w:rsidRDefault="00CC6317" w:rsidP="00073142">
            <w:pPr>
              <w:cnfStyle w:val="000000000000" w:firstRow="0" w:lastRow="0" w:firstColumn="0" w:lastColumn="0" w:oddVBand="0" w:evenVBand="0" w:oddHBand="0" w:evenHBand="0" w:firstRowFirstColumn="0" w:firstRowLastColumn="0" w:lastRowFirstColumn="0" w:lastRowLastColumn="0"/>
              <w:rPr>
                <w:b/>
                <w:bCs/>
                <w:sz w:val="18"/>
                <w:szCs w:val="18"/>
              </w:rPr>
            </w:pPr>
          </w:p>
          <w:p w14:paraId="6A028B05" w14:textId="144DAE12" w:rsidR="0053635C" w:rsidRDefault="00846A96"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Evaluation</w:t>
            </w:r>
            <w:r w:rsidR="003D1A77">
              <w:rPr>
                <w:sz w:val="18"/>
                <w:szCs w:val="18"/>
              </w:rPr>
              <w:t xml:space="preserve"> of </w:t>
            </w:r>
            <w:r w:rsidR="00F217A4">
              <w:rPr>
                <w:sz w:val="18"/>
                <w:szCs w:val="18"/>
              </w:rPr>
              <w:t>2-day</w:t>
            </w:r>
            <w:r w:rsidR="00BB1CC7">
              <w:rPr>
                <w:sz w:val="18"/>
                <w:szCs w:val="18"/>
              </w:rPr>
              <w:t xml:space="preserve"> CYPL</w:t>
            </w:r>
            <w:r w:rsidR="0058351C">
              <w:rPr>
                <w:sz w:val="18"/>
                <w:szCs w:val="18"/>
              </w:rPr>
              <w:t xml:space="preserve"> </w:t>
            </w:r>
            <w:r w:rsidR="00924446">
              <w:rPr>
                <w:sz w:val="18"/>
                <w:szCs w:val="18"/>
              </w:rPr>
              <w:t xml:space="preserve">Leadership and Management </w:t>
            </w:r>
            <w:r w:rsidR="00C971BF">
              <w:rPr>
                <w:sz w:val="18"/>
                <w:szCs w:val="18"/>
              </w:rPr>
              <w:t>programme</w:t>
            </w:r>
            <w:r w:rsidR="00EC1F85">
              <w:rPr>
                <w:sz w:val="18"/>
                <w:szCs w:val="18"/>
              </w:rPr>
              <w:t>.</w:t>
            </w:r>
          </w:p>
          <w:p w14:paraId="2AF7B161" w14:textId="77777777" w:rsidR="001C1E81" w:rsidRDefault="001C1E81" w:rsidP="001C1E81">
            <w:pPr>
              <w:cnfStyle w:val="000000000000" w:firstRow="0" w:lastRow="0" w:firstColumn="0" w:lastColumn="0" w:oddVBand="0" w:evenVBand="0" w:oddHBand="0" w:evenHBand="0" w:firstRowFirstColumn="0" w:firstRowLastColumn="0" w:lastRowFirstColumn="0" w:lastRowLastColumn="0"/>
              <w:rPr>
                <w:sz w:val="18"/>
                <w:szCs w:val="18"/>
              </w:rPr>
            </w:pPr>
          </w:p>
          <w:p w14:paraId="4B77B6AD" w14:textId="613F68F2" w:rsidR="001C1E81" w:rsidRDefault="001C1E81" w:rsidP="001C1E8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Refreshed approach to Peer Mentoring, to be piloted </w:t>
            </w:r>
            <w:r w:rsidR="00483D1F">
              <w:rPr>
                <w:sz w:val="18"/>
                <w:szCs w:val="18"/>
              </w:rPr>
              <w:t xml:space="preserve">in </w:t>
            </w:r>
            <w:r>
              <w:rPr>
                <w:sz w:val="18"/>
                <w:szCs w:val="18"/>
              </w:rPr>
              <w:t xml:space="preserve">January and evaluate </w:t>
            </w:r>
            <w:r w:rsidR="00846A96">
              <w:rPr>
                <w:sz w:val="18"/>
                <w:szCs w:val="18"/>
              </w:rPr>
              <w:t xml:space="preserve">December </w:t>
            </w:r>
            <w:r>
              <w:rPr>
                <w:sz w:val="18"/>
                <w:szCs w:val="18"/>
              </w:rPr>
              <w:t>2024.</w:t>
            </w:r>
          </w:p>
          <w:p w14:paraId="6DD56F38" w14:textId="6108D877" w:rsidR="001C1E81" w:rsidRPr="00466A1C" w:rsidRDefault="001C1E81" w:rsidP="00073142">
            <w:pPr>
              <w:cnfStyle w:val="000000000000" w:firstRow="0" w:lastRow="0" w:firstColumn="0" w:lastColumn="0" w:oddVBand="0" w:evenVBand="0" w:oddHBand="0" w:evenHBand="0" w:firstRowFirstColumn="0" w:firstRowLastColumn="0" w:lastRowFirstColumn="0" w:lastRowLastColumn="0"/>
              <w:rPr>
                <w:sz w:val="18"/>
                <w:szCs w:val="18"/>
              </w:rPr>
            </w:pPr>
          </w:p>
        </w:tc>
      </w:tr>
      <w:tr w:rsidR="008F2123" w:rsidRPr="00645310" w14:paraId="4E7E8576" w14:textId="77777777" w:rsidTr="00504929">
        <w:trPr>
          <w:cnfStyle w:val="000000100000" w:firstRow="0" w:lastRow="0" w:firstColumn="0" w:lastColumn="0" w:oddVBand="0" w:evenVBand="0" w:oddHBand="1" w:evenHBand="0" w:firstRowFirstColumn="0" w:firstRowLastColumn="0" w:lastRowFirstColumn="0" w:lastRowLastColumn="0"/>
          <w:trHeight w:val="1159"/>
        </w:trPr>
        <w:tc>
          <w:tcPr>
            <w:cnfStyle w:val="001000000000" w:firstRow="0" w:lastRow="0" w:firstColumn="1" w:lastColumn="0" w:oddVBand="0" w:evenVBand="0" w:oddHBand="0" w:evenHBand="0" w:firstRowFirstColumn="0" w:firstRowLastColumn="0" w:lastRowFirstColumn="0" w:lastRowLastColumn="0"/>
            <w:tcW w:w="1229" w:type="pct"/>
          </w:tcPr>
          <w:p w14:paraId="07B8458C" w14:textId="77777777" w:rsidR="008F2123" w:rsidRPr="00645310" w:rsidRDefault="008F2123" w:rsidP="00073142">
            <w:pPr>
              <w:rPr>
                <w:sz w:val="18"/>
                <w:szCs w:val="18"/>
              </w:rPr>
            </w:pPr>
            <w:r w:rsidRPr="00645310">
              <w:rPr>
                <w:sz w:val="18"/>
                <w:szCs w:val="18"/>
              </w:rPr>
              <w:t>Embedding problem solving and management development approach longer term</w:t>
            </w:r>
          </w:p>
        </w:tc>
        <w:tc>
          <w:tcPr>
            <w:tcW w:w="1751" w:type="pct"/>
          </w:tcPr>
          <w:p w14:paraId="4350C435" w14:textId="0E0F6AAE" w:rsidR="008F2123" w:rsidRPr="00645310" w:rsidRDefault="00333DD3"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Developing experience in our collaborative approach to problem solving for services across our department</w:t>
            </w:r>
            <w:r w:rsidR="00D84BA2">
              <w:rPr>
                <w:sz w:val="18"/>
                <w:szCs w:val="18"/>
              </w:rPr>
              <w:t xml:space="preserve"> through a train the trainer approach</w:t>
            </w:r>
            <w:r>
              <w:rPr>
                <w:sz w:val="18"/>
                <w:szCs w:val="18"/>
              </w:rPr>
              <w:t>.</w:t>
            </w:r>
          </w:p>
        </w:tc>
        <w:tc>
          <w:tcPr>
            <w:tcW w:w="1128" w:type="pct"/>
          </w:tcPr>
          <w:p w14:paraId="0C83EF83" w14:textId="42C4E8EA" w:rsidR="008F2123" w:rsidRPr="00645310" w:rsidRDefault="00736BBA"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Collette Visage</w:t>
            </w:r>
            <w:r w:rsidR="008F2123" w:rsidRPr="00645310">
              <w:rPr>
                <w:sz w:val="18"/>
                <w:szCs w:val="18"/>
              </w:rPr>
              <w:t>/</w:t>
            </w:r>
            <w:r w:rsidR="00D84BA2">
              <w:rPr>
                <w:sz w:val="18"/>
                <w:szCs w:val="18"/>
              </w:rPr>
              <w:t>Melanie Spencer/</w:t>
            </w:r>
            <w:r>
              <w:rPr>
                <w:sz w:val="18"/>
                <w:szCs w:val="18"/>
              </w:rPr>
              <w:t>Derry Richardson</w:t>
            </w:r>
          </w:p>
        </w:tc>
        <w:tc>
          <w:tcPr>
            <w:tcW w:w="892" w:type="pct"/>
          </w:tcPr>
          <w:p w14:paraId="3C88284A" w14:textId="71F98F94" w:rsidR="00D84BA2" w:rsidRPr="00D84BA2" w:rsidRDefault="00B104D8" w:rsidP="00073142">
            <w:pPr>
              <w:cnfStyle w:val="000000100000" w:firstRow="0" w:lastRow="0" w:firstColumn="0" w:lastColumn="0" w:oddVBand="0" w:evenVBand="0" w:oddHBand="1" w:evenHBand="0" w:firstRowFirstColumn="0" w:firstRowLastColumn="0" w:lastRowFirstColumn="0" w:lastRowLastColumn="0"/>
              <w:rPr>
                <w:b/>
                <w:bCs/>
                <w:sz w:val="18"/>
                <w:szCs w:val="18"/>
              </w:rPr>
            </w:pPr>
            <w:r w:rsidRPr="002D697F">
              <w:rPr>
                <w:sz w:val="18"/>
                <w:szCs w:val="18"/>
              </w:rPr>
              <w:t>Ongoing maintenance of skills and for new managers</w:t>
            </w:r>
            <w:r>
              <w:rPr>
                <w:sz w:val="18"/>
                <w:szCs w:val="18"/>
              </w:rPr>
              <w:t>.</w:t>
            </w:r>
            <w:r w:rsidR="001C1E81">
              <w:rPr>
                <w:b/>
                <w:bCs/>
                <w:sz w:val="18"/>
                <w:szCs w:val="18"/>
              </w:rPr>
              <w:t xml:space="preserve"> </w:t>
            </w:r>
          </w:p>
        </w:tc>
      </w:tr>
    </w:tbl>
    <w:p w14:paraId="31BC54CC" w14:textId="210DDC48" w:rsidR="008F2123" w:rsidRDefault="008F2123"/>
    <w:p w14:paraId="217C616F" w14:textId="77777777" w:rsidR="001C1E81" w:rsidRDefault="001C1E81"/>
    <w:p w14:paraId="79AB71E8" w14:textId="77777777" w:rsidR="00736BBA" w:rsidRDefault="00736BBA"/>
    <w:p w14:paraId="5FF8503E" w14:textId="77777777" w:rsidR="00736BBA" w:rsidRDefault="00736BBA"/>
    <w:p w14:paraId="5E3AD3F4" w14:textId="77777777" w:rsidR="00736BBA" w:rsidRDefault="00736BBA"/>
    <w:p w14:paraId="27BB224D" w14:textId="77777777" w:rsidR="003C638A" w:rsidRDefault="003C638A"/>
    <w:p w14:paraId="19972B21" w14:textId="77777777" w:rsidR="001C1E81" w:rsidRPr="00645310" w:rsidRDefault="001C1E81"/>
    <w:tbl>
      <w:tblPr>
        <w:tblStyle w:val="GridTable5Dark-Accent1"/>
        <w:tblW w:w="5682" w:type="pct"/>
        <w:tblInd w:w="-714" w:type="dxa"/>
        <w:tblLook w:val="04A0" w:firstRow="1" w:lastRow="0" w:firstColumn="1" w:lastColumn="0" w:noHBand="0" w:noVBand="1"/>
      </w:tblPr>
      <w:tblGrid>
        <w:gridCol w:w="2663"/>
        <w:gridCol w:w="3817"/>
        <w:gridCol w:w="2439"/>
        <w:gridCol w:w="2138"/>
      </w:tblGrid>
      <w:tr w:rsidR="008F2123" w:rsidRPr="00645310" w14:paraId="277A0083" w14:textId="77777777" w:rsidTr="008F2123">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7827BC91" w14:textId="2897C98B" w:rsidR="008F2123" w:rsidRPr="00645310" w:rsidRDefault="008F2123" w:rsidP="00073142">
            <w:pPr>
              <w:jc w:val="center"/>
              <w:rPr>
                <w:sz w:val="18"/>
                <w:szCs w:val="18"/>
              </w:rPr>
            </w:pPr>
            <w:r w:rsidRPr="00645310">
              <w:rPr>
                <w:sz w:val="18"/>
                <w:szCs w:val="18"/>
              </w:rPr>
              <w:t>Theme 2: Wellbeing and Ways of Working</w:t>
            </w:r>
          </w:p>
        </w:tc>
      </w:tr>
      <w:tr w:rsidR="008F2123" w:rsidRPr="00645310" w14:paraId="579D06FF" w14:textId="77777777" w:rsidTr="0039239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204" w:type="pct"/>
            <w:vAlign w:val="center"/>
          </w:tcPr>
          <w:p w14:paraId="0E72628E" w14:textId="77777777" w:rsidR="008F2123" w:rsidRPr="00645310" w:rsidRDefault="008F2123" w:rsidP="00073142">
            <w:pPr>
              <w:jc w:val="center"/>
              <w:rPr>
                <w:sz w:val="18"/>
                <w:szCs w:val="18"/>
              </w:rPr>
            </w:pPr>
            <w:r w:rsidRPr="00645310">
              <w:rPr>
                <w:sz w:val="18"/>
                <w:szCs w:val="18"/>
              </w:rPr>
              <w:t>Action</w:t>
            </w:r>
          </w:p>
        </w:tc>
        <w:tc>
          <w:tcPr>
            <w:tcW w:w="1726" w:type="pct"/>
            <w:vAlign w:val="center"/>
          </w:tcPr>
          <w:p w14:paraId="553BA791"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103" w:type="pct"/>
            <w:vAlign w:val="center"/>
          </w:tcPr>
          <w:p w14:paraId="6C98588A"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Owner</w:t>
            </w:r>
          </w:p>
        </w:tc>
        <w:tc>
          <w:tcPr>
            <w:tcW w:w="967" w:type="pct"/>
            <w:vAlign w:val="center"/>
          </w:tcPr>
          <w:p w14:paraId="2B89916F"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392392" w:rsidRPr="00645310" w14:paraId="72BAA704" w14:textId="77777777" w:rsidTr="00392392">
        <w:trPr>
          <w:trHeight w:val="847"/>
        </w:trPr>
        <w:tc>
          <w:tcPr>
            <w:cnfStyle w:val="001000000000" w:firstRow="0" w:lastRow="0" w:firstColumn="1" w:lastColumn="0" w:oddVBand="0" w:evenVBand="0" w:oddHBand="0" w:evenHBand="0" w:firstRowFirstColumn="0" w:firstRowLastColumn="0" w:lastRowFirstColumn="0" w:lastRowLastColumn="0"/>
            <w:tcW w:w="1204" w:type="pct"/>
          </w:tcPr>
          <w:p w14:paraId="53851137" w14:textId="1B22BB04" w:rsidR="00392392" w:rsidRPr="00645310" w:rsidRDefault="00392392" w:rsidP="00392392">
            <w:pPr>
              <w:rPr>
                <w:sz w:val="18"/>
                <w:szCs w:val="18"/>
              </w:rPr>
            </w:pPr>
            <w:r w:rsidRPr="00645310">
              <w:rPr>
                <w:sz w:val="18"/>
                <w:szCs w:val="18"/>
              </w:rPr>
              <w:t xml:space="preserve">Continuous review and improvement of administrative model </w:t>
            </w:r>
          </w:p>
        </w:tc>
        <w:tc>
          <w:tcPr>
            <w:tcW w:w="1726" w:type="pct"/>
          </w:tcPr>
          <w:p w14:paraId="1E6D36E9" w14:textId="0839C02E"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 xml:space="preserve">Ensuring administration supports teams </w:t>
            </w:r>
            <w:r w:rsidR="00CC6317">
              <w:rPr>
                <w:sz w:val="18"/>
                <w:szCs w:val="18"/>
              </w:rPr>
              <w:t xml:space="preserve">across the department </w:t>
            </w:r>
            <w:r w:rsidRPr="00645310">
              <w:rPr>
                <w:sz w:val="18"/>
                <w:szCs w:val="18"/>
              </w:rPr>
              <w:t>in ensuring the right people do the risk tasks</w:t>
            </w:r>
            <w:r w:rsidR="009B6BD2">
              <w:rPr>
                <w:sz w:val="18"/>
                <w:szCs w:val="18"/>
              </w:rPr>
              <w:t xml:space="preserve"> to enable </w:t>
            </w:r>
            <w:r w:rsidRPr="00645310">
              <w:rPr>
                <w:sz w:val="18"/>
                <w:szCs w:val="18"/>
              </w:rPr>
              <w:t>manageable workloads.</w:t>
            </w:r>
          </w:p>
          <w:p w14:paraId="32F25DB2" w14:textId="77777777"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p>
        </w:tc>
        <w:tc>
          <w:tcPr>
            <w:tcW w:w="1103" w:type="pct"/>
          </w:tcPr>
          <w:p w14:paraId="17015307" w14:textId="5EE053CC"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Stacey Godley</w:t>
            </w:r>
          </w:p>
        </w:tc>
        <w:tc>
          <w:tcPr>
            <w:tcW w:w="967" w:type="pct"/>
          </w:tcPr>
          <w:p w14:paraId="28DAF375" w14:textId="1E210E31" w:rsidR="00392392" w:rsidRPr="00645310" w:rsidRDefault="00CA1706" w:rsidP="003923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Complete</w:t>
            </w:r>
          </w:p>
        </w:tc>
      </w:tr>
      <w:tr w:rsidR="00392392" w:rsidRPr="00645310" w14:paraId="6A2549D4" w14:textId="77777777" w:rsidTr="00392392">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204" w:type="pct"/>
          </w:tcPr>
          <w:p w14:paraId="2CDCD6D3" w14:textId="777FB59B" w:rsidR="00392392" w:rsidRPr="00645310" w:rsidRDefault="00392392" w:rsidP="00392392">
            <w:pPr>
              <w:rPr>
                <w:sz w:val="18"/>
                <w:szCs w:val="18"/>
              </w:rPr>
            </w:pPr>
            <w:r w:rsidRPr="00645310">
              <w:rPr>
                <w:sz w:val="18"/>
                <w:szCs w:val="18"/>
              </w:rPr>
              <w:t xml:space="preserve">Review of </w:t>
            </w:r>
            <w:r>
              <w:rPr>
                <w:sz w:val="18"/>
                <w:szCs w:val="18"/>
              </w:rPr>
              <w:t>s</w:t>
            </w:r>
            <w:r w:rsidRPr="00645310">
              <w:rPr>
                <w:sz w:val="18"/>
                <w:szCs w:val="18"/>
              </w:rPr>
              <w:t>ystems</w:t>
            </w:r>
            <w:r>
              <w:rPr>
                <w:sz w:val="18"/>
                <w:szCs w:val="18"/>
              </w:rPr>
              <w:t xml:space="preserve"> and business processes</w:t>
            </w:r>
          </w:p>
        </w:tc>
        <w:tc>
          <w:tcPr>
            <w:tcW w:w="1726" w:type="pct"/>
          </w:tcPr>
          <w:p w14:paraId="2F2A35AB" w14:textId="7966F836"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Maximising simplicity, and clarity in process and systems to support manageable workloads</w:t>
            </w:r>
          </w:p>
        </w:tc>
        <w:tc>
          <w:tcPr>
            <w:tcW w:w="1103" w:type="pct"/>
          </w:tcPr>
          <w:p w14:paraId="0159B2DF" w14:textId="2D1D354A" w:rsidR="00CA1706" w:rsidRPr="00736BBA"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w:t>
            </w:r>
            <w:r w:rsidR="00736BBA">
              <w:rPr>
                <w:sz w:val="18"/>
                <w:szCs w:val="18"/>
              </w:rPr>
              <w:t>/</w:t>
            </w:r>
            <w:r w:rsidR="00B45A0B">
              <w:rPr>
                <w:sz w:val="18"/>
                <w:szCs w:val="18"/>
              </w:rPr>
              <w:t>Graham Olway</w:t>
            </w:r>
            <w:r w:rsidR="002B3B55">
              <w:rPr>
                <w:sz w:val="18"/>
                <w:szCs w:val="18"/>
              </w:rPr>
              <w:t xml:space="preserve"> </w:t>
            </w:r>
          </w:p>
        </w:tc>
        <w:tc>
          <w:tcPr>
            <w:tcW w:w="967" w:type="pct"/>
          </w:tcPr>
          <w:p w14:paraId="692FCF01" w14:textId="752A3D12"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Ongoing</w:t>
            </w:r>
            <w:r>
              <w:rPr>
                <w:sz w:val="18"/>
                <w:szCs w:val="18"/>
              </w:rPr>
              <w:t xml:space="preserve"> </w:t>
            </w:r>
          </w:p>
        </w:tc>
      </w:tr>
      <w:tr w:rsidR="00392392" w:rsidRPr="00645310" w14:paraId="127ABB8E" w14:textId="77777777" w:rsidTr="00392392">
        <w:trPr>
          <w:trHeight w:val="847"/>
        </w:trPr>
        <w:tc>
          <w:tcPr>
            <w:cnfStyle w:val="001000000000" w:firstRow="0" w:lastRow="0" w:firstColumn="1" w:lastColumn="0" w:oddVBand="0" w:evenVBand="0" w:oddHBand="0" w:evenHBand="0" w:firstRowFirstColumn="0" w:firstRowLastColumn="0" w:lastRowFirstColumn="0" w:lastRowLastColumn="0"/>
            <w:tcW w:w="1204" w:type="pct"/>
          </w:tcPr>
          <w:p w14:paraId="3E223CE7" w14:textId="1B9E00D7" w:rsidR="00392392" w:rsidRPr="00645310" w:rsidRDefault="00392392" w:rsidP="00392392">
            <w:pPr>
              <w:rPr>
                <w:sz w:val="18"/>
                <w:szCs w:val="18"/>
              </w:rPr>
            </w:pPr>
            <w:r w:rsidRPr="00645310">
              <w:rPr>
                <w:sz w:val="18"/>
                <w:szCs w:val="18"/>
              </w:rPr>
              <w:t>Running wellbeing events including Team Time, and Mental Health First Aid</w:t>
            </w:r>
          </w:p>
        </w:tc>
        <w:tc>
          <w:tcPr>
            <w:tcW w:w="1726" w:type="pct"/>
          </w:tcPr>
          <w:p w14:paraId="428742B5" w14:textId="77777777"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Supporting colleagues to manage mental and physical health and wellbeing</w:t>
            </w:r>
          </w:p>
        </w:tc>
        <w:tc>
          <w:tcPr>
            <w:tcW w:w="1103" w:type="pct"/>
          </w:tcPr>
          <w:p w14:paraId="5A16FCF5" w14:textId="114F447A"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Principal Social Worker/Lindsey Hannant</w:t>
            </w:r>
            <w:r w:rsidR="00D20A4E">
              <w:rPr>
                <w:sz w:val="18"/>
                <w:szCs w:val="18"/>
              </w:rPr>
              <w:t>/</w:t>
            </w:r>
            <w:r w:rsidR="00B45A0B">
              <w:rPr>
                <w:sz w:val="18"/>
                <w:szCs w:val="18"/>
              </w:rPr>
              <w:t>Karen Furse</w:t>
            </w:r>
            <w:r w:rsidR="002B3B55">
              <w:rPr>
                <w:sz w:val="18"/>
                <w:szCs w:val="18"/>
              </w:rPr>
              <w:t xml:space="preserve"> </w:t>
            </w:r>
          </w:p>
        </w:tc>
        <w:tc>
          <w:tcPr>
            <w:tcW w:w="967" w:type="pct"/>
          </w:tcPr>
          <w:p w14:paraId="6C9E0EDE" w14:textId="3A541CF9" w:rsidR="001A546E" w:rsidRPr="00CC6317" w:rsidRDefault="001C1E81" w:rsidP="003923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Ongoing promotion of </w:t>
            </w:r>
            <w:r w:rsidR="007C65BF" w:rsidRPr="00CC6317">
              <w:rPr>
                <w:sz w:val="18"/>
                <w:szCs w:val="18"/>
              </w:rPr>
              <w:t>Team Time Sessions.</w:t>
            </w:r>
          </w:p>
          <w:p w14:paraId="790D93C3" w14:textId="77777777" w:rsidR="007C65BF" w:rsidRPr="00CC6317" w:rsidRDefault="007C65BF" w:rsidP="00392392">
            <w:pPr>
              <w:cnfStyle w:val="000000000000" w:firstRow="0" w:lastRow="0" w:firstColumn="0" w:lastColumn="0" w:oddVBand="0" w:evenVBand="0" w:oddHBand="0" w:evenHBand="0" w:firstRowFirstColumn="0" w:firstRowLastColumn="0" w:lastRowFirstColumn="0" w:lastRowLastColumn="0"/>
              <w:rPr>
                <w:sz w:val="18"/>
                <w:szCs w:val="18"/>
              </w:rPr>
            </w:pPr>
          </w:p>
          <w:p w14:paraId="01BF9D72" w14:textId="5EAA5FAC" w:rsidR="00C375E0" w:rsidRPr="00895915" w:rsidRDefault="002B3B55" w:rsidP="003923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Implement </w:t>
            </w:r>
            <w:r w:rsidR="00846A96">
              <w:rPr>
                <w:sz w:val="18"/>
                <w:szCs w:val="18"/>
              </w:rPr>
              <w:t>“</w:t>
            </w:r>
            <w:r w:rsidR="001C1E81">
              <w:rPr>
                <w:sz w:val="18"/>
                <w:szCs w:val="18"/>
              </w:rPr>
              <w:t xml:space="preserve">Supporting </w:t>
            </w:r>
            <w:r w:rsidR="007E7B5C" w:rsidRPr="00CC6317">
              <w:rPr>
                <w:sz w:val="18"/>
                <w:szCs w:val="18"/>
              </w:rPr>
              <w:t xml:space="preserve">Mental Health </w:t>
            </w:r>
            <w:r w:rsidR="001C1E81">
              <w:rPr>
                <w:sz w:val="18"/>
                <w:szCs w:val="18"/>
              </w:rPr>
              <w:t>&amp; Wellbeing of your Team</w:t>
            </w:r>
            <w:r w:rsidR="00846A96">
              <w:rPr>
                <w:sz w:val="18"/>
                <w:szCs w:val="18"/>
              </w:rPr>
              <w:t>”</w:t>
            </w:r>
            <w:r w:rsidR="001C1E81">
              <w:rPr>
                <w:sz w:val="18"/>
                <w:szCs w:val="18"/>
              </w:rPr>
              <w:t xml:space="preserve"> from May 2024</w:t>
            </w:r>
            <w:r w:rsidR="00CC6317" w:rsidRPr="00CC6317">
              <w:rPr>
                <w:sz w:val="18"/>
                <w:szCs w:val="18"/>
              </w:rPr>
              <w:t>.</w:t>
            </w:r>
            <w:r w:rsidR="000134F8" w:rsidRPr="00CC6317">
              <w:rPr>
                <w:sz w:val="18"/>
                <w:szCs w:val="18"/>
              </w:rPr>
              <w:t xml:space="preserve"> </w:t>
            </w:r>
          </w:p>
          <w:p w14:paraId="3EF32FBA" w14:textId="75E368CF" w:rsidR="000C7032" w:rsidRPr="00504929" w:rsidRDefault="000C7032" w:rsidP="00CC6317">
            <w:pPr>
              <w:cnfStyle w:val="000000000000" w:firstRow="0" w:lastRow="0" w:firstColumn="0" w:lastColumn="0" w:oddVBand="0" w:evenVBand="0" w:oddHBand="0" w:evenHBand="0" w:firstRowFirstColumn="0" w:firstRowLastColumn="0" w:lastRowFirstColumn="0" w:lastRowLastColumn="0"/>
              <w:rPr>
                <w:b/>
                <w:bCs/>
                <w:sz w:val="18"/>
                <w:szCs w:val="18"/>
              </w:rPr>
            </w:pPr>
          </w:p>
        </w:tc>
      </w:tr>
      <w:tr w:rsidR="00392392" w:rsidRPr="00645310" w14:paraId="31279B41" w14:textId="77777777" w:rsidTr="00392392">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204" w:type="pct"/>
          </w:tcPr>
          <w:p w14:paraId="4966D0E3" w14:textId="77777777" w:rsidR="00392392" w:rsidRPr="00645310" w:rsidRDefault="00392392" w:rsidP="00392392">
            <w:pPr>
              <w:rPr>
                <w:sz w:val="18"/>
                <w:szCs w:val="18"/>
              </w:rPr>
            </w:pPr>
            <w:r w:rsidRPr="00645310">
              <w:rPr>
                <w:sz w:val="18"/>
                <w:szCs w:val="18"/>
              </w:rPr>
              <w:t>Promotion of tools and events to support self-care</w:t>
            </w:r>
          </w:p>
        </w:tc>
        <w:tc>
          <w:tcPr>
            <w:tcW w:w="1726" w:type="pct"/>
          </w:tcPr>
          <w:p w14:paraId="08687739" w14:textId="6A181A61"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Providing tools to support wellbeing, resilience, and recovery for higher risk roles</w:t>
            </w:r>
            <w:r w:rsidR="009B6BD2">
              <w:rPr>
                <w:sz w:val="18"/>
                <w:szCs w:val="18"/>
              </w:rPr>
              <w:t>, including a wellbeing pathway</w:t>
            </w:r>
            <w:r w:rsidRPr="00645310">
              <w:rPr>
                <w:sz w:val="18"/>
                <w:szCs w:val="18"/>
              </w:rPr>
              <w:t>.</w:t>
            </w:r>
            <w:r w:rsidR="009B6BD2">
              <w:rPr>
                <w:sz w:val="18"/>
                <w:szCs w:val="18"/>
              </w:rPr>
              <w:t xml:space="preserve"> </w:t>
            </w:r>
          </w:p>
        </w:tc>
        <w:tc>
          <w:tcPr>
            <w:tcW w:w="1103" w:type="pct"/>
          </w:tcPr>
          <w:p w14:paraId="2AB2889F" w14:textId="64600E23"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Worker/Lindsey Hannant</w:t>
            </w:r>
            <w:r w:rsidR="00D20A4E">
              <w:rPr>
                <w:sz w:val="18"/>
                <w:szCs w:val="18"/>
              </w:rPr>
              <w:t>/</w:t>
            </w:r>
            <w:r w:rsidR="00B45A0B">
              <w:rPr>
                <w:sz w:val="18"/>
                <w:szCs w:val="18"/>
              </w:rPr>
              <w:t>Karen Furse</w:t>
            </w:r>
            <w:r w:rsidR="002B3B55">
              <w:rPr>
                <w:sz w:val="18"/>
                <w:szCs w:val="18"/>
              </w:rPr>
              <w:t xml:space="preserve"> </w:t>
            </w:r>
          </w:p>
        </w:tc>
        <w:tc>
          <w:tcPr>
            <w:tcW w:w="967" w:type="pct"/>
          </w:tcPr>
          <w:p w14:paraId="2C5B2599" w14:textId="70620123" w:rsidR="009B6BD2" w:rsidRDefault="009B6BD2" w:rsidP="003923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w:t>
            </w:r>
            <w:r w:rsidRPr="00965871">
              <w:rPr>
                <w:sz w:val="18"/>
                <w:szCs w:val="18"/>
              </w:rPr>
              <w:t xml:space="preserve">ellbeing pathway </w:t>
            </w:r>
            <w:r w:rsidR="002A41C6">
              <w:rPr>
                <w:sz w:val="18"/>
                <w:szCs w:val="18"/>
              </w:rPr>
              <w:t xml:space="preserve">to launch </w:t>
            </w:r>
            <w:r w:rsidR="00E457D9">
              <w:rPr>
                <w:sz w:val="18"/>
                <w:szCs w:val="18"/>
              </w:rPr>
              <w:t xml:space="preserve">in </w:t>
            </w:r>
            <w:r w:rsidR="003B4705">
              <w:rPr>
                <w:sz w:val="18"/>
                <w:szCs w:val="18"/>
              </w:rPr>
              <w:t>October</w:t>
            </w:r>
            <w:r w:rsidR="00CB5768">
              <w:rPr>
                <w:sz w:val="18"/>
                <w:szCs w:val="18"/>
              </w:rPr>
              <w:t xml:space="preserve"> 2024</w:t>
            </w:r>
            <w:r w:rsidR="00494110">
              <w:rPr>
                <w:sz w:val="18"/>
                <w:szCs w:val="18"/>
              </w:rPr>
              <w:t>.</w:t>
            </w:r>
          </w:p>
          <w:p w14:paraId="257DE3CB" w14:textId="77777777" w:rsidR="00494110" w:rsidRDefault="00494110" w:rsidP="00392392">
            <w:pPr>
              <w:cnfStyle w:val="000000100000" w:firstRow="0" w:lastRow="0" w:firstColumn="0" w:lastColumn="0" w:oddVBand="0" w:evenVBand="0" w:oddHBand="1" w:evenHBand="0" w:firstRowFirstColumn="0" w:firstRowLastColumn="0" w:lastRowFirstColumn="0" w:lastRowLastColumn="0"/>
              <w:rPr>
                <w:sz w:val="18"/>
                <w:szCs w:val="18"/>
              </w:rPr>
            </w:pPr>
          </w:p>
          <w:p w14:paraId="1E2FF71B" w14:textId="16226000" w:rsidR="00846A96" w:rsidRPr="008D54B7" w:rsidRDefault="00846A96" w:rsidP="003923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Ongoing promotion of tools through Manager Bulletin</w:t>
            </w:r>
          </w:p>
        </w:tc>
      </w:tr>
      <w:tr w:rsidR="00392392" w:rsidRPr="00645310" w14:paraId="7316C56B" w14:textId="77777777" w:rsidTr="00392392">
        <w:trPr>
          <w:trHeight w:val="602"/>
        </w:trPr>
        <w:tc>
          <w:tcPr>
            <w:cnfStyle w:val="001000000000" w:firstRow="0" w:lastRow="0" w:firstColumn="1" w:lastColumn="0" w:oddVBand="0" w:evenVBand="0" w:oddHBand="0" w:evenHBand="0" w:firstRowFirstColumn="0" w:firstRowLastColumn="0" w:lastRowFirstColumn="0" w:lastRowLastColumn="0"/>
            <w:tcW w:w="1204" w:type="pct"/>
          </w:tcPr>
          <w:p w14:paraId="577BDB49" w14:textId="77777777" w:rsidR="00392392" w:rsidRPr="00645310" w:rsidRDefault="00392392" w:rsidP="00392392">
            <w:pPr>
              <w:rPr>
                <w:sz w:val="18"/>
                <w:szCs w:val="18"/>
              </w:rPr>
            </w:pPr>
            <w:r w:rsidRPr="00645310">
              <w:rPr>
                <w:sz w:val="18"/>
                <w:szCs w:val="18"/>
              </w:rPr>
              <w:t>Review of wellbeing provision for higher risk roles</w:t>
            </w:r>
          </w:p>
        </w:tc>
        <w:tc>
          <w:tcPr>
            <w:tcW w:w="1726" w:type="pct"/>
          </w:tcPr>
          <w:p w14:paraId="45987515" w14:textId="77777777" w:rsidR="00392392" w:rsidRPr="00645310" w:rsidRDefault="00392392" w:rsidP="0039239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 xml:space="preserve">Explore support for secondary fatigue and trauma. </w:t>
            </w:r>
          </w:p>
        </w:tc>
        <w:tc>
          <w:tcPr>
            <w:tcW w:w="1103" w:type="pct"/>
          </w:tcPr>
          <w:p w14:paraId="04D0803F" w14:textId="0CCEB142" w:rsidR="00392392" w:rsidRPr="00645310" w:rsidRDefault="002B3B55" w:rsidP="003923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Jamie McGarry</w:t>
            </w:r>
          </w:p>
        </w:tc>
        <w:tc>
          <w:tcPr>
            <w:tcW w:w="967" w:type="pct"/>
          </w:tcPr>
          <w:p w14:paraId="4DD4ADA7" w14:textId="67510CB6" w:rsidR="00392392" w:rsidRPr="00645310" w:rsidRDefault="002B3B55" w:rsidP="0039239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Exploration of options for ELT discussion September 2024</w:t>
            </w:r>
          </w:p>
        </w:tc>
      </w:tr>
      <w:tr w:rsidR="00392392" w:rsidRPr="00645310" w14:paraId="277CF4EF" w14:textId="77777777" w:rsidTr="00392392">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1204" w:type="pct"/>
          </w:tcPr>
          <w:p w14:paraId="50D2F5DE" w14:textId="2543C5BE" w:rsidR="00392392" w:rsidRPr="00645310" w:rsidRDefault="00392392" w:rsidP="00392392">
            <w:pPr>
              <w:rPr>
                <w:sz w:val="18"/>
                <w:szCs w:val="18"/>
              </w:rPr>
            </w:pPr>
            <w:r w:rsidRPr="00645310">
              <w:rPr>
                <w:sz w:val="18"/>
                <w:szCs w:val="18"/>
              </w:rPr>
              <w:t xml:space="preserve">Review of </w:t>
            </w:r>
            <w:r w:rsidR="003A6598">
              <w:rPr>
                <w:sz w:val="18"/>
                <w:szCs w:val="18"/>
              </w:rPr>
              <w:t>s</w:t>
            </w:r>
            <w:r w:rsidR="00D20A4E">
              <w:rPr>
                <w:sz w:val="18"/>
                <w:szCs w:val="18"/>
              </w:rPr>
              <w:t>taff feedback</w:t>
            </w:r>
          </w:p>
        </w:tc>
        <w:tc>
          <w:tcPr>
            <w:tcW w:w="1726" w:type="pct"/>
          </w:tcPr>
          <w:p w14:paraId="482F2CC0" w14:textId="08432180"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Generating actionable insight from Social Worker Health Check</w:t>
            </w:r>
            <w:r w:rsidR="00D20A4E">
              <w:rPr>
                <w:sz w:val="18"/>
                <w:szCs w:val="18"/>
              </w:rPr>
              <w:t>, CYPL Staff Survey</w:t>
            </w:r>
            <w:r w:rsidRPr="00645310">
              <w:rPr>
                <w:sz w:val="18"/>
                <w:szCs w:val="18"/>
              </w:rPr>
              <w:t xml:space="preserve"> and Pulse Survey to ensure staff feedback informs interventions.</w:t>
            </w:r>
          </w:p>
        </w:tc>
        <w:tc>
          <w:tcPr>
            <w:tcW w:w="1103" w:type="pct"/>
          </w:tcPr>
          <w:p w14:paraId="54D49931" w14:textId="39B86622" w:rsidR="00392392" w:rsidRPr="00645310" w:rsidRDefault="00392392" w:rsidP="0039239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Worker/Stacey Godley/Lucy F Stevens</w:t>
            </w:r>
            <w:r w:rsidR="00A27AF1">
              <w:rPr>
                <w:sz w:val="18"/>
                <w:szCs w:val="18"/>
              </w:rPr>
              <w:t>/</w:t>
            </w:r>
            <w:r w:rsidR="00736BBA" w:rsidRPr="00736BBA">
              <w:rPr>
                <w:sz w:val="18"/>
                <w:szCs w:val="18"/>
              </w:rPr>
              <w:t>Graham Olway</w:t>
            </w:r>
          </w:p>
        </w:tc>
        <w:tc>
          <w:tcPr>
            <w:tcW w:w="967" w:type="pct"/>
          </w:tcPr>
          <w:p w14:paraId="60200970" w14:textId="77777777" w:rsidR="00392392" w:rsidRDefault="003A6598" w:rsidP="003923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CYPL survey May 2024 </w:t>
            </w:r>
          </w:p>
          <w:p w14:paraId="33FEBDB9" w14:textId="77777777" w:rsidR="003A6598" w:rsidRDefault="003A6598" w:rsidP="00392392">
            <w:pPr>
              <w:cnfStyle w:val="000000100000" w:firstRow="0" w:lastRow="0" w:firstColumn="0" w:lastColumn="0" w:oddVBand="0" w:evenVBand="0" w:oddHBand="1" w:evenHBand="0" w:firstRowFirstColumn="0" w:firstRowLastColumn="0" w:lastRowFirstColumn="0" w:lastRowLastColumn="0"/>
              <w:rPr>
                <w:sz w:val="18"/>
                <w:szCs w:val="18"/>
              </w:rPr>
            </w:pPr>
          </w:p>
          <w:p w14:paraId="7B05C5AA" w14:textId="3343B6F7" w:rsidR="003A6598" w:rsidRPr="003A6598" w:rsidRDefault="003A6598" w:rsidP="0039239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WSCC staff survey September 2024</w:t>
            </w:r>
          </w:p>
        </w:tc>
      </w:tr>
    </w:tbl>
    <w:p w14:paraId="19BB4425" w14:textId="2EDE704B" w:rsidR="008F2123" w:rsidRPr="00645310" w:rsidRDefault="008F2123"/>
    <w:p w14:paraId="2686A73E" w14:textId="77777777" w:rsidR="008F2123" w:rsidRPr="00645310" w:rsidRDefault="008F2123">
      <w:r w:rsidRPr="00645310">
        <w:br w:type="page"/>
      </w:r>
    </w:p>
    <w:p w14:paraId="56A5BA07" w14:textId="77777777" w:rsidR="008F2123" w:rsidRPr="00645310" w:rsidRDefault="008F2123"/>
    <w:tbl>
      <w:tblPr>
        <w:tblStyle w:val="GridTable5Dark-Accent1"/>
        <w:tblW w:w="5682" w:type="pct"/>
        <w:tblInd w:w="-714" w:type="dxa"/>
        <w:tblLook w:val="04A0" w:firstRow="1" w:lastRow="0" w:firstColumn="1" w:lastColumn="0" w:noHBand="0" w:noVBand="1"/>
      </w:tblPr>
      <w:tblGrid>
        <w:gridCol w:w="2760"/>
        <w:gridCol w:w="3860"/>
        <w:gridCol w:w="2484"/>
        <w:gridCol w:w="1953"/>
      </w:tblGrid>
      <w:tr w:rsidR="008F2123" w:rsidRPr="00645310" w14:paraId="7EC90A09" w14:textId="77777777" w:rsidTr="008F2123">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7FCD3722" w14:textId="2BC25C06" w:rsidR="008F2123" w:rsidRPr="00645310" w:rsidRDefault="008F2123" w:rsidP="00073142">
            <w:pPr>
              <w:jc w:val="center"/>
              <w:rPr>
                <w:sz w:val="18"/>
                <w:szCs w:val="18"/>
              </w:rPr>
            </w:pPr>
            <w:r w:rsidRPr="00645310">
              <w:rPr>
                <w:sz w:val="18"/>
                <w:szCs w:val="18"/>
              </w:rPr>
              <w:t xml:space="preserve">Theme 3: </w:t>
            </w:r>
            <w:r w:rsidR="00333DD3">
              <w:rPr>
                <w:sz w:val="18"/>
                <w:szCs w:val="18"/>
              </w:rPr>
              <w:t xml:space="preserve">Learning </w:t>
            </w:r>
            <w:r w:rsidRPr="00645310">
              <w:rPr>
                <w:sz w:val="18"/>
                <w:szCs w:val="18"/>
              </w:rPr>
              <w:t>and Development</w:t>
            </w:r>
          </w:p>
        </w:tc>
      </w:tr>
      <w:tr w:rsidR="008F2123" w:rsidRPr="00645310" w14:paraId="5AAF22A2" w14:textId="77777777" w:rsidTr="008F212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30" w:type="pct"/>
            <w:vAlign w:val="center"/>
          </w:tcPr>
          <w:p w14:paraId="0192F0B0" w14:textId="77777777" w:rsidR="008F2123" w:rsidRPr="00645310" w:rsidRDefault="008F2123" w:rsidP="00073142">
            <w:pPr>
              <w:jc w:val="center"/>
              <w:rPr>
                <w:sz w:val="18"/>
                <w:szCs w:val="18"/>
              </w:rPr>
            </w:pPr>
            <w:r w:rsidRPr="00645310">
              <w:rPr>
                <w:sz w:val="18"/>
                <w:szCs w:val="18"/>
              </w:rPr>
              <w:t>Action</w:t>
            </w:r>
          </w:p>
        </w:tc>
        <w:tc>
          <w:tcPr>
            <w:tcW w:w="1752" w:type="pct"/>
            <w:vAlign w:val="center"/>
          </w:tcPr>
          <w:p w14:paraId="7D283553"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129" w:type="pct"/>
            <w:vAlign w:val="center"/>
          </w:tcPr>
          <w:p w14:paraId="0A92A37F"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Owner</w:t>
            </w:r>
          </w:p>
        </w:tc>
        <w:tc>
          <w:tcPr>
            <w:tcW w:w="889" w:type="pct"/>
            <w:vAlign w:val="center"/>
          </w:tcPr>
          <w:p w14:paraId="36970532"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Completion Date</w:t>
            </w:r>
          </w:p>
        </w:tc>
      </w:tr>
      <w:tr w:rsidR="008F2123" w:rsidRPr="00645310" w14:paraId="2C3BEDDF" w14:textId="77777777" w:rsidTr="00392392">
        <w:trPr>
          <w:trHeight w:val="1029"/>
        </w:trPr>
        <w:tc>
          <w:tcPr>
            <w:cnfStyle w:val="001000000000" w:firstRow="0" w:lastRow="0" w:firstColumn="1" w:lastColumn="0" w:oddVBand="0" w:evenVBand="0" w:oddHBand="0" w:evenHBand="0" w:firstRowFirstColumn="0" w:firstRowLastColumn="0" w:lastRowFirstColumn="0" w:lastRowLastColumn="0"/>
            <w:tcW w:w="1230" w:type="pct"/>
          </w:tcPr>
          <w:p w14:paraId="4ACE0DC1" w14:textId="77777777" w:rsidR="008F2123" w:rsidRPr="00645310" w:rsidRDefault="008F2123" w:rsidP="00073142">
            <w:pPr>
              <w:rPr>
                <w:sz w:val="18"/>
                <w:szCs w:val="18"/>
              </w:rPr>
            </w:pPr>
            <w:r w:rsidRPr="00645310">
              <w:rPr>
                <w:sz w:val="18"/>
                <w:szCs w:val="18"/>
              </w:rPr>
              <w:t>Alignment of supervision and performance and development framework</w:t>
            </w:r>
          </w:p>
        </w:tc>
        <w:tc>
          <w:tcPr>
            <w:tcW w:w="1752" w:type="pct"/>
          </w:tcPr>
          <w:p w14:paraId="5DF281B9" w14:textId="77777777"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Ensuring simplicity, clarity and consistency in performance, development, and supervision discussions</w:t>
            </w:r>
          </w:p>
        </w:tc>
        <w:tc>
          <w:tcPr>
            <w:tcW w:w="1129" w:type="pct"/>
          </w:tcPr>
          <w:p w14:paraId="3B678387" w14:textId="68301579"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Principal Social Worker/Lindsey Hannant</w:t>
            </w:r>
            <w:r w:rsidR="002B3B55">
              <w:rPr>
                <w:sz w:val="18"/>
                <w:szCs w:val="18"/>
              </w:rPr>
              <w:t>/Derry Richardson</w:t>
            </w:r>
          </w:p>
        </w:tc>
        <w:tc>
          <w:tcPr>
            <w:tcW w:w="889" w:type="pct"/>
          </w:tcPr>
          <w:p w14:paraId="0D2DAC69" w14:textId="01571265" w:rsidR="008F2123" w:rsidRPr="009B6BD2" w:rsidRDefault="002D697F"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Review of CYPL templates by September </w:t>
            </w:r>
            <w:r w:rsidR="009B6BD2" w:rsidRPr="009B6BD2">
              <w:rPr>
                <w:sz w:val="18"/>
                <w:szCs w:val="18"/>
              </w:rPr>
              <w:t>2024</w:t>
            </w:r>
          </w:p>
        </w:tc>
      </w:tr>
      <w:tr w:rsidR="00333DD3" w:rsidRPr="00645310" w14:paraId="206DEA00" w14:textId="77777777" w:rsidTr="00392392">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230" w:type="pct"/>
          </w:tcPr>
          <w:p w14:paraId="5375820B" w14:textId="3B994A82" w:rsidR="00333DD3" w:rsidRPr="00645310" w:rsidDel="00333DD3" w:rsidRDefault="00333DD3" w:rsidP="00333DD3">
            <w:pPr>
              <w:rPr>
                <w:sz w:val="18"/>
                <w:szCs w:val="18"/>
              </w:rPr>
            </w:pPr>
            <w:r w:rsidRPr="00645310">
              <w:rPr>
                <w:sz w:val="18"/>
                <w:szCs w:val="18"/>
              </w:rPr>
              <w:t>Increasing quality and consistency of reflective, personal supervision</w:t>
            </w:r>
          </w:p>
        </w:tc>
        <w:tc>
          <w:tcPr>
            <w:tcW w:w="1752" w:type="pct"/>
          </w:tcPr>
          <w:p w14:paraId="5E0ACA8B" w14:textId="02CC42FC" w:rsidR="00333DD3" w:rsidRPr="00645310" w:rsidDel="00333DD3" w:rsidRDefault="00333DD3" w:rsidP="00333DD3">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Ensuring all staff experience professional line management support focussed on wellbeing and reflection and ensuring concerns are listened to and acted upon</w:t>
            </w:r>
          </w:p>
        </w:tc>
        <w:tc>
          <w:tcPr>
            <w:tcW w:w="1129" w:type="pct"/>
          </w:tcPr>
          <w:p w14:paraId="5F091B93" w14:textId="6E2B3A96" w:rsidR="007B377E" w:rsidRPr="007B377E" w:rsidDel="006F70DD" w:rsidRDefault="00333DD3" w:rsidP="00736BBA">
            <w:pP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sz w:val="18"/>
                <w:szCs w:val="18"/>
              </w:rPr>
              <w:t>Principal Social Worker/Lindsey Hannant</w:t>
            </w:r>
            <w:r w:rsidR="00736BBA">
              <w:rPr>
                <w:sz w:val="18"/>
                <w:szCs w:val="18"/>
              </w:rPr>
              <w:t>/</w:t>
            </w:r>
            <w:r w:rsidR="00736BBA" w:rsidRPr="00736BBA">
              <w:rPr>
                <w:sz w:val="18"/>
                <w:szCs w:val="18"/>
              </w:rPr>
              <w:t xml:space="preserve">Derry </w:t>
            </w:r>
            <w:r w:rsidR="00736BBA">
              <w:rPr>
                <w:sz w:val="18"/>
                <w:szCs w:val="18"/>
              </w:rPr>
              <w:t>Richardson</w:t>
            </w:r>
          </w:p>
        </w:tc>
        <w:tc>
          <w:tcPr>
            <w:tcW w:w="889" w:type="pct"/>
          </w:tcPr>
          <w:p w14:paraId="433248E9" w14:textId="25DA7CED" w:rsidR="009B6BD2"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w:t>
            </w:r>
            <w:r w:rsidRPr="009B6BD2">
              <w:rPr>
                <w:sz w:val="18"/>
                <w:szCs w:val="18"/>
              </w:rPr>
              <w:t xml:space="preserve">ite size modules </w:t>
            </w:r>
            <w:r>
              <w:rPr>
                <w:sz w:val="18"/>
                <w:szCs w:val="18"/>
              </w:rPr>
              <w:t xml:space="preserve">available </w:t>
            </w:r>
            <w:r w:rsidR="00161856">
              <w:rPr>
                <w:sz w:val="18"/>
                <w:szCs w:val="18"/>
              </w:rPr>
              <w:t>from</w:t>
            </w:r>
            <w:r w:rsidR="00EA6083">
              <w:rPr>
                <w:sz w:val="18"/>
                <w:szCs w:val="18"/>
              </w:rPr>
              <w:t xml:space="preserve"> </w:t>
            </w:r>
            <w:r w:rsidR="001612BE">
              <w:rPr>
                <w:sz w:val="18"/>
                <w:szCs w:val="18"/>
              </w:rPr>
              <w:t>September 2024</w:t>
            </w:r>
            <w:r w:rsidR="002A41C6">
              <w:rPr>
                <w:sz w:val="18"/>
                <w:szCs w:val="18"/>
              </w:rPr>
              <w:t xml:space="preserve"> to </w:t>
            </w:r>
            <w:r w:rsidR="00370641">
              <w:rPr>
                <w:sz w:val="18"/>
                <w:szCs w:val="18"/>
              </w:rPr>
              <w:t>April 2025</w:t>
            </w:r>
            <w:r w:rsidR="001612BE">
              <w:rPr>
                <w:sz w:val="18"/>
                <w:szCs w:val="18"/>
              </w:rPr>
              <w:t>.</w:t>
            </w:r>
            <w:r w:rsidR="00161856">
              <w:rPr>
                <w:sz w:val="18"/>
                <w:szCs w:val="18"/>
              </w:rPr>
              <w:t xml:space="preserve"> </w:t>
            </w:r>
          </w:p>
          <w:p w14:paraId="55A239BE" w14:textId="77777777" w:rsidR="006306D7" w:rsidRDefault="006306D7" w:rsidP="009B6BD2">
            <w:pPr>
              <w:cnfStyle w:val="000000100000" w:firstRow="0" w:lastRow="0" w:firstColumn="0" w:lastColumn="0" w:oddVBand="0" w:evenVBand="0" w:oddHBand="1" w:evenHBand="0" w:firstRowFirstColumn="0" w:firstRowLastColumn="0" w:lastRowFirstColumn="0" w:lastRowLastColumn="0"/>
              <w:rPr>
                <w:sz w:val="18"/>
                <w:szCs w:val="18"/>
              </w:rPr>
            </w:pPr>
          </w:p>
          <w:p w14:paraId="7043B870" w14:textId="025DBB54" w:rsidR="006306D7" w:rsidRPr="009B6BD2" w:rsidRDefault="0081559B"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Quarterly communications </w:t>
            </w:r>
            <w:r w:rsidR="002A41C6">
              <w:rPr>
                <w:sz w:val="18"/>
                <w:szCs w:val="18"/>
              </w:rPr>
              <w:t xml:space="preserve">on Performance and Development Process throughout </w:t>
            </w:r>
            <w:r w:rsidR="001E63BC">
              <w:rPr>
                <w:sz w:val="18"/>
                <w:szCs w:val="18"/>
              </w:rPr>
              <w:t>2024/25</w:t>
            </w:r>
          </w:p>
          <w:p w14:paraId="7B73B183" w14:textId="3141C513" w:rsidR="00333DD3" w:rsidRPr="00504929" w:rsidRDefault="00333DD3" w:rsidP="002A41C6">
            <w:pPr>
              <w:cnfStyle w:val="000000100000" w:firstRow="0" w:lastRow="0" w:firstColumn="0" w:lastColumn="0" w:oddVBand="0" w:evenVBand="0" w:oddHBand="1" w:evenHBand="0" w:firstRowFirstColumn="0" w:firstRowLastColumn="0" w:lastRowFirstColumn="0" w:lastRowLastColumn="0"/>
              <w:rPr>
                <w:b/>
                <w:bCs/>
                <w:sz w:val="18"/>
                <w:szCs w:val="18"/>
              </w:rPr>
            </w:pPr>
          </w:p>
        </w:tc>
      </w:tr>
      <w:tr w:rsidR="00333DD3" w:rsidRPr="00645310" w14:paraId="52EBB265" w14:textId="77777777" w:rsidTr="008F2123">
        <w:trPr>
          <w:trHeight w:val="847"/>
        </w:trPr>
        <w:tc>
          <w:tcPr>
            <w:cnfStyle w:val="001000000000" w:firstRow="0" w:lastRow="0" w:firstColumn="1" w:lastColumn="0" w:oddVBand="0" w:evenVBand="0" w:oddHBand="0" w:evenHBand="0" w:firstRowFirstColumn="0" w:firstRowLastColumn="0" w:lastRowFirstColumn="0" w:lastRowLastColumn="0"/>
            <w:tcW w:w="1230" w:type="pct"/>
          </w:tcPr>
          <w:p w14:paraId="1221408F" w14:textId="0DB33286" w:rsidR="00333DD3" w:rsidRPr="00645310" w:rsidRDefault="007B377E" w:rsidP="00333DD3">
            <w:pPr>
              <w:rPr>
                <w:sz w:val="18"/>
                <w:szCs w:val="18"/>
              </w:rPr>
            </w:pPr>
            <w:r>
              <w:rPr>
                <w:sz w:val="18"/>
                <w:szCs w:val="18"/>
              </w:rPr>
              <w:t>Pathway and plan for SEND and Inclusion professional development</w:t>
            </w:r>
          </w:p>
        </w:tc>
        <w:tc>
          <w:tcPr>
            <w:tcW w:w="1752" w:type="pct"/>
          </w:tcPr>
          <w:p w14:paraId="20B65870" w14:textId="66AADB63" w:rsidR="00333DD3" w:rsidRPr="00645310" w:rsidRDefault="007B377E" w:rsidP="00333DD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Ensuring SEND and Inclusion is prioritised across all practice within the department.</w:t>
            </w:r>
          </w:p>
        </w:tc>
        <w:tc>
          <w:tcPr>
            <w:tcW w:w="1129" w:type="pct"/>
          </w:tcPr>
          <w:p w14:paraId="0E6B73CB" w14:textId="2B61912A" w:rsidR="00333DD3" w:rsidRPr="00645310" w:rsidRDefault="00333DD3" w:rsidP="00333DD3">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Lindsey Hannant</w:t>
            </w:r>
            <w:r w:rsidR="002A41C6">
              <w:rPr>
                <w:sz w:val="18"/>
                <w:szCs w:val="18"/>
              </w:rPr>
              <w:t>/</w:t>
            </w:r>
            <w:r w:rsidR="00D20A4E">
              <w:rPr>
                <w:sz w:val="18"/>
                <w:szCs w:val="18"/>
              </w:rPr>
              <w:t>Melanie Spencer/</w:t>
            </w:r>
            <w:r w:rsidR="00736BBA">
              <w:rPr>
                <w:sz w:val="18"/>
                <w:szCs w:val="18"/>
              </w:rPr>
              <w:t>Claire Prince/</w:t>
            </w:r>
            <w:r w:rsidR="002B3B55">
              <w:rPr>
                <w:sz w:val="18"/>
                <w:szCs w:val="18"/>
              </w:rPr>
              <w:t>Sarah Clark</w:t>
            </w:r>
          </w:p>
        </w:tc>
        <w:tc>
          <w:tcPr>
            <w:tcW w:w="889" w:type="pct"/>
          </w:tcPr>
          <w:p w14:paraId="4B45E193" w14:textId="5768A038" w:rsidR="00333DD3" w:rsidRPr="002A41C6" w:rsidRDefault="00806A1E" w:rsidP="00333DD3">
            <w:pPr>
              <w:cnfStyle w:val="000000000000" w:firstRow="0" w:lastRow="0" w:firstColumn="0" w:lastColumn="0" w:oddVBand="0" w:evenVBand="0" w:oddHBand="0" w:evenHBand="0" w:firstRowFirstColumn="0" w:firstRowLastColumn="0" w:lastRowFirstColumn="0" w:lastRowLastColumn="0"/>
              <w:rPr>
                <w:sz w:val="18"/>
                <w:szCs w:val="18"/>
              </w:rPr>
            </w:pPr>
            <w:r w:rsidRPr="002A41C6">
              <w:rPr>
                <w:sz w:val="18"/>
                <w:szCs w:val="18"/>
              </w:rPr>
              <w:t>Tim</w:t>
            </w:r>
            <w:r w:rsidR="0035396A" w:rsidRPr="002A41C6">
              <w:rPr>
                <w:sz w:val="18"/>
                <w:szCs w:val="18"/>
              </w:rPr>
              <w:t xml:space="preserve">eline to be developed </w:t>
            </w:r>
            <w:r w:rsidR="001E63BC" w:rsidRPr="002A41C6">
              <w:rPr>
                <w:sz w:val="18"/>
                <w:szCs w:val="18"/>
              </w:rPr>
              <w:t xml:space="preserve">once scoping exercise </w:t>
            </w:r>
            <w:r w:rsidR="00AF3088" w:rsidRPr="002A41C6">
              <w:rPr>
                <w:sz w:val="18"/>
                <w:szCs w:val="18"/>
              </w:rPr>
              <w:t xml:space="preserve">undertaken </w:t>
            </w:r>
            <w:r w:rsidR="00B45A0B">
              <w:rPr>
                <w:sz w:val="18"/>
                <w:szCs w:val="18"/>
              </w:rPr>
              <w:t xml:space="preserve">and </w:t>
            </w:r>
            <w:proofErr w:type="gramStart"/>
            <w:r w:rsidR="00B45A0B">
              <w:rPr>
                <w:sz w:val="18"/>
                <w:szCs w:val="18"/>
              </w:rPr>
              <w:t>exploration  of</w:t>
            </w:r>
            <w:proofErr w:type="gramEnd"/>
            <w:r w:rsidR="00B45A0B">
              <w:rPr>
                <w:sz w:val="18"/>
                <w:szCs w:val="18"/>
              </w:rPr>
              <w:t xml:space="preserve"> multi-agency training package (</w:t>
            </w:r>
            <w:r w:rsidR="002D697F">
              <w:rPr>
                <w:sz w:val="18"/>
                <w:szCs w:val="18"/>
              </w:rPr>
              <w:t xml:space="preserve">September </w:t>
            </w:r>
            <w:r w:rsidR="00AF3088" w:rsidRPr="002A41C6">
              <w:rPr>
                <w:sz w:val="18"/>
                <w:szCs w:val="18"/>
              </w:rPr>
              <w:t>2024</w:t>
            </w:r>
            <w:r w:rsidR="00B45A0B">
              <w:rPr>
                <w:sz w:val="18"/>
                <w:szCs w:val="18"/>
              </w:rPr>
              <w:t>)</w:t>
            </w:r>
          </w:p>
        </w:tc>
      </w:tr>
      <w:tr w:rsidR="009B6BD2" w:rsidRPr="00645310" w14:paraId="45C267C3" w14:textId="77777777" w:rsidTr="0039239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230" w:type="pct"/>
          </w:tcPr>
          <w:p w14:paraId="01621ECC" w14:textId="09A78927" w:rsidR="009B6BD2" w:rsidRPr="00645310" w:rsidRDefault="009B6BD2" w:rsidP="009B6BD2">
            <w:pPr>
              <w:rPr>
                <w:sz w:val="18"/>
                <w:szCs w:val="18"/>
              </w:rPr>
            </w:pPr>
            <w:r>
              <w:rPr>
                <w:sz w:val="18"/>
                <w:szCs w:val="18"/>
              </w:rPr>
              <w:t xml:space="preserve">Undertake a </w:t>
            </w:r>
            <w:r w:rsidR="00B87B9D">
              <w:rPr>
                <w:sz w:val="18"/>
                <w:szCs w:val="18"/>
              </w:rPr>
              <w:t xml:space="preserve">12 month </w:t>
            </w:r>
            <w:r>
              <w:rPr>
                <w:sz w:val="18"/>
                <w:szCs w:val="18"/>
              </w:rPr>
              <w:t>learning needs analysi</w:t>
            </w:r>
            <w:r>
              <w:rPr>
                <w:b w:val="0"/>
                <w:bCs w:val="0"/>
                <w:sz w:val="18"/>
                <w:szCs w:val="18"/>
              </w:rPr>
              <w:t>s</w:t>
            </w:r>
            <w:r w:rsidR="00B87B9D">
              <w:rPr>
                <w:b w:val="0"/>
                <w:bCs w:val="0"/>
                <w:sz w:val="18"/>
                <w:szCs w:val="18"/>
              </w:rPr>
              <w:t xml:space="preserve"> </w:t>
            </w:r>
            <w:r w:rsidR="00B87B9D" w:rsidRPr="00B87B9D">
              <w:rPr>
                <w:sz w:val="18"/>
                <w:szCs w:val="18"/>
              </w:rPr>
              <w:t>for 2024-25</w:t>
            </w:r>
          </w:p>
        </w:tc>
        <w:tc>
          <w:tcPr>
            <w:tcW w:w="1752" w:type="pct"/>
          </w:tcPr>
          <w:p w14:paraId="2C4421FF" w14:textId="0FCBB66B" w:rsidR="00434F7D" w:rsidRPr="00434F7D" w:rsidRDefault="00434F7D" w:rsidP="009B6BD2">
            <w:pPr>
              <w:cnfStyle w:val="000000100000" w:firstRow="0" w:lastRow="0" w:firstColumn="0" w:lastColumn="0" w:oddVBand="0" w:evenVBand="0" w:oddHBand="1" w:evenHBand="0" w:firstRowFirstColumn="0" w:firstRowLastColumn="0" w:lastRowFirstColumn="0" w:lastRowLastColumn="0"/>
              <w:rPr>
                <w:rFonts w:ascii="Calibri" w:hAnsi="Calibri" w:cs="Calibri"/>
                <w:color w:val="444444"/>
                <w:shd w:val="clear" w:color="auto" w:fill="FFFFFF"/>
              </w:rPr>
            </w:pPr>
            <w:r>
              <w:rPr>
                <w:sz w:val="18"/>
                <w:szCs w:val="18"/>
              </w:rPr>
              <w:t>Provide clarity of skills</w:t>
            </w:r>
            <w:r w:rsidR="00736BBA">
              <w:rPr>
                <w:sz w:val="18"/>
                <w:szCs w:val="18"/>
              </w:rPr>
              <w:t>/</w:t>
            </w:r>
            <w:r>
              <w:rPr>
                <w:sz w:val="18"/>
                <w:szCs w:val="18"/>
              </w:rPr>
              <w:t xml:space="preserve">competence requirements across the department and plan to deliver </w:t>
            </w:r>
            <w:r w:rsidR="00736BBA">
              <w:rPr>
                <w:sz w:val="18"/>
                <w:szCs w:val="18"/>
              </w:rPr>
              <w:t xml:space="preserve">L&amp;D to mee </w:t>
            </w:r>
            <w:r>
              <w:rPr>
                <w:sz w:val="18"/>
                <w:szCs w:val="18"/>
              </w:rPr>
              <w:t>requirements.</w:t>
            </w:r>
          </w:p>
        </w:tc>
        <w:tc>
          <w:tcPr>
            <w:tcW w:w="1129" w:type="pct"/>
          </w:tcPr>
          <w:p w14:paraId="4CD8FBB8" w14:textId="10B658AA" w:rsidR="009B6BD2" w:rsidRPr="00736BBA"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Worker/Lindsey Hannant</w:t>
            </w:r>
            <w:r>
              <w:rPr>
                <w:sz w:val="18"/>
                <w:szCs w:val="18"/>
              </w:rPr>
              <w:t>/</w:t>
            </w:r>
            <w:r w:rsidR="00736BBA" w:rsidRPr="00736BBA">
              <w:rPr>
                <w:sz w:val="18"/>
                <w:szCs w:val="18"/>
              </w:rPr>
              <w:t>Sarah</w:t>
            </w:r>
            <w:r w:rsidR="00736BBA">
              <w:rPr>
                <w:b/>
                <w:bCs/>
                <w:sz w:val="18"/>
                <w:szCs w:val="18"/>
              </w:rPr>
              <w:t xml:space="preserve"> </w:t>
            </w:r>
            <w:r w:rsidR="00736BBA">
              <w:rPr>
                <w:sz w:val="18"/>
                <w:szCs w:val="18"/>
              </w:rPr>
              <w:t>Clark</w:t>
            </w:r>
          </w:p>
        </w:tc>
        <w:tc>
          <w:tcPr>
            <w:tcW w:w="889" w:type="pct"/>
          </w:tcPr>
          <w:p w14:paraId="21D4C74C" w14:textId="300ADAE5" w:rsidR="009B6BD2" w:rsidRDefault="00B87B9D"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Complete</w:t>
            </w:r>
          </w:p>
          <w:p w14:paraId="7AEE7078" w14:textId="77777777" w:rsidR="009B6BD2"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p>
          <w:p w14:paraId="3B3D9D25" w14:textId="77777777" w:rsidR="009B6BD2" w:rsidRPr="00645310" w:rsidRDefault="009B6BD2" w:rsidP="002A41C6">
            <w:pPr>
              <w:cnfStyle w:val="000000100000" w:firstRow="0" w:lastRow="0" w:firstColumn="0" w:lastColumn="0" w:oddVBand="0" w:evenVBand="0" w:oddHBand="1" w:evenHBand="0" w:firstRowFirstColumn="0" w:firstRowLastColumn="0" w:lastRowFirstColumn="0" w:lastRowLastColumn="0"/>
              <w:rPr>
                <w:sz w:val="18"/>
                <w:szCs w:val="18"/>
              </w:rPr>
            </w:pPr>
          </w:p>
        </w:tc>
      </w:tr>
      <w:tr w:rsidR="002A41C6" w:rsidRPr="00645310" w14:paraId="3F8ADA5A" w14:textId="77777777" w:rsidTr="008D54B7">
        <w:trPr>
          <w:trHeight w:val="637"/>
        </w:trPr>
        <w:tc>
          <w:tcPr>
            <w:cnfStyle w:val="001000000000" w:firstRow="0" w:lastRow="0" w:firstColumn="1" w:lastColumn="0" w:oddVBand="0" w:evenVBand="0" w:oddHBand="0" w:evenHBand="0" w:firstRowFirstColumn="0" w:firstRowLastColumn="0" w:lastRowFirstColumn="0" w:lastRowLastColumn="0"/>
            <w:tcW w:w="0" w:type="pct"/>
          </w:tcPr>
          <w:p w14:paraId="5B274C03" w14:textId="2831DAB8" w:rsidR="002A41C6" w:rsidRPr="00645310" w:rsidRDefault="002A41C6" w:rsidP="009B6BD2">
            <w:pPr>
              <w:rPr>
                <w:sz w:val="18"/>
                <w:szCs w:val="18"/>
              </w:rPr>
            </w:pPr>
            <w:r>
              <w:rPr>
                <w:sz w:val="18"/>
                <w:szCs w:val="18"/>
              </w:rPr>
              <w:t>Commissioning Skills Development</w:t>
            </w:r>
          </w:p>
        </w:tc>
        <w:tc>
          <w:tcPr>
            <w:tcW w:w="0" w:type="pct"/>
          </w:tcPr>
          <w:p w14:paraId="0D9C015C" w14:textId="3C36995D" w:rsidR="002A41C6" w:rsidRPr="007B377E" w:rsidRDefault="002A41C6"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Improving and maintaining commissioning expertise</w:t>
            </w:r>
          </w:p>
        </w:tc>
        <w:tc>
          <w:tcPr>
            <w:tcW w:w="0" w:type="pct"/>
          </w:tcPr>
          <w:p w14:paraId="34ECD9F9" w14:textId="18CBEB1A" w:rsidR="002A41C6" w:rsidRPr="00645310" w:rsidRDefault="002A41C6"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Lindsey Hannant</w:t>
            </w:r>
          </w:p>
        </w:tc>
        <w:tc>
          <w:tcPr>
            <w:tcW w:w="0" w:type="pct"/>
          </w:tcPr>
          <w:p w14:paraId="7D72FE18" w14:textId="01B8CAA8" w:rsidR="002A41C6" w:rsidRPr="00645310" w:rsidRDefault="002A41C6" w:rsidP="003C638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3-year commissioning skills programme </w:t>
            </w:r>
            <w:r w:rsidR="00496839">
              <w:rPr>
                <w:sz w:val="18"/>
                <w:szCs w:val="18"/>
              </w:rPr>
              <w:t xml:space="preserve">in progress </w:t>
            </w:r>
            <w:r w:rsidR="003C638A">
              <w:rPr>
                <w:sz w:val="18"/>
                <w:szCs w:val="18"/>
              </w:rPr>
              <w:t>(August 2026)</w:t>
            </w:r>
          </w:p>
        </w:tc>
      </w:tr>
      <w:tr w:rsidR="009B6BD2" w:rsidRPr="00645310" w14:paraId="094B4A3D" w14:textId="77777777" w:rsidTr="0039239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230" w:type="pct"/>
          </w:tcPr>
          <w:p w14:paraId="3727BF68" w14:textId="77777777" w:rsidR="009B6BD2" w:rsidRPr="00645310" w:rsidRDefault="009B6BD2" w:rsidP="009B6BD2">
            <w:pPr>
              <w:rPr>
                <w:sz w:val="18"/>
                <w:szCs w:val="18"/>
              </w:rPr>
            </w:pPr>
            <w:r w:rsidRPr="00645310">
              <w:rPr>
                <w:sz w:val="18"/>
                <w:szCs w:val="18"/>
              </w:rPr>
              <w:t>Learning and Development provision review</w:t>
            </w:r>
          </w:p>
        </w:tc>
        <w:tc>
          <w:tcPr>
            <w:tcW w:w="1752" w:type="pct"/>
          </w:tcPr>
          <w:p w14:paraId="0AE6D625" w14:textId="2943394B" w:rsidR="009B6BD2" w:rsidRPr="007B377E" w:rsidRDefault="00B87B9D"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w:t>
            </w:r>
            <w:r w:rsidR="009B6BD2" w:rsidRPr="007B377E">
              <w:rPr>
                <w:sz w:val="18"/>
                <w:szCs w:val="18"/>
              </w:rPr>
              <w:t>eview of Learning and Development provision to inform future commissioning and design across Department</w:t>
            </w:r>
            <w:r w:rsidR="009B6BD2">
              <w:rPr>
                <w:sz w:val="18"/>
                <w:szCs w:val="18"/>
              </w:rPr>
              <w:t>.</w:t>
            </w:r>
          </w:p>
        </w:tc>
        <w:tc>
          <w:tcPr>
            <w:tcW w:w="1129" w:type="pct"/>
          </w:tcPr>
          <w:p w14:paraId="54B2095B" w14:textId="469E4C84" w:rsidR="009B6BD2" w:rsidRPr="00736BBA"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Worker/Lindsey Hannant</w:t>
            </w:r>
            <w:r w:rsidR="00736BBA">
              <w:rPr>
                <w:sz w:val="18"/>
                <w:szCs w:val="18"/>
              </w:rPr>
              <w:t>/Sarah Clark</w:t>
            </w:r>
          </w:p>
        </w:tc>
        <w:tc>
          <w:tcPr>
            <w:tcW w:w="889" w:type="pct"/>
          </w:tcPr>
          <w:p w14:paraId="4D1DBF93" w14:textId="10E6F566" w:rsidR="009B6BD2" w:rsidRPr="00645310" w:rsidRDefault="005C655A"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L&amp;D commissioning int</w:t>
            </w:r>
            <w:r w:rsidR="00321FD6">
              <w:rPr>
                <w:sz w:val="18"/>
                <w:szCs w:val="18"/>
              </w:rPr>
              <w:t>entions articulated over a 3</w:t>
            </w:r>
            <w:r w:rsidR="00736BBA">
              <w:rPr>
                <w:sz w:val="18"/>
                <w:szCs w:val="18"/>
              </w:rPr>
              <w:t>-</w:t>
            </w:r>
            <w:r w:rsidR="00321FD6">
              <w:rPr>
                <w:sz w:val="18"/>
                <w:szCs w:val="18"/>
              </w:rPr>
              <w:t xml:space="preserve">year time horizon </w:t>
            </w:r>
            <w:r w:rsidR="00B87B9D">
              <w:rPr>
                <w:sz w:val="18"/>
                <w:szCs w:val="18"/>
              </w:rPr>
              <w:t>March 2025</w:t>
            </w:r>
          </w:p>
        </w:tc>
      </w:tr>
      <w:tr w:rsidR="009B6BD2" w:rsidRPr="00645310" w14:paraId="0CA12488" w14:textId="77777777" w:rsidTr="008F2123">
        <w:trPr>
          <w:trHeight w:val="847"/>
        </w:trPr>
        <w:tc>
          <w:tcPr>
            <w:cnfStyle w:val="001000000000" w:firstRow="0" w:lastRow="0" w:firstColumn="1" w:lastColumn="0" w:oddVBand="0" w:evenVBand="0" w:oddHBand="0" w:evenHBand="0" w:firstRowFirstColumn="0" w:firstRowLastColumn="0" w:lastRowFirstColumn="0" w:lastRowLastColumn="0"/>
            <w:tcW w:w="1230" w:type="pct"/>
          </w:tcPr>
          <w:p w14:paraId="75AA474C" w14:textId="408ABAC3" w:rsidR="009B6BD2" w:rsidRPr="00645310" w:rsidRDefault="009B6BD2" w:rsidP="009B6BD2">
            <w:pPr>
              <w:rPr>
                <w:sz w:val="18"/>
                <w:szCs w:val="18"/>
              </w:rPr>
            </w:pPr>
            <w:r>
              <w:rPr>
                <w:sz w:val="18"/>
                <w:szCs w:val="18"/>
              </w:rPr>
              <w:t>Career pathway for Alternatively Qualified staff</w:t>
            </w:r>
          </w:p>
        </w:tc>
        <w:tc>
          <w:tcPr>
            <w:tcW w:w="1752" w:type="pct"/>
          </w:tcPr>
          <w:p w14:paraId="207E1317" w14:textId="7B269678" w:rsidR="009B6BD2" w:rsidRPr="00645310" w:rsidRDefault="009B6BD2"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Modernise and update job descriptions and career pathway, skills, and development routes for support roles</w:t>
            </w:r>
          </w:p>
        </w:tc>
        <w:tc>
          <w:tcPr>
            <w:tcW w:w="1129" w:type="pct"/>
          </w:tcPr>
          <w:p w14:paraId="1FAF232A" w14:textId="085754D4" w:rsidR="009B6BD2" w:rsidRPr="00645310" w:rsidRDefault="00D20A4E"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Lucy F</w:t>
            </w:r>
            <w:r w:rsidR="002A41C6">
              <w:rPr>
                <w:sz w:val="18"/>
                <w:szCs w:val="18"/>
              </w:rPr>
              <w:t xml:space="preserve"> Stevens/</w:t>
            </w:r>
            <w:r>
              <w:rPr>
                <w:sz w:val="18"/>
                <w:szCs w:val="18"/>
              </w:rPr>
              <w:t>Jenny Boyd</w:t>
            </w:r>
          </w:p>
        </w:tc>
        <w:tc>
          <w:tcPr>
            <w:tcW w:w="889" w:type="pct"/>
          </w:tcPr>
          <w:p w14:paraId="1CE4B284" w14:textId="43552BB5" w:rsidR="009B6BD2" w:rsidRPr="00645310" w:rsidRDefault="00496839"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September 2024 subject to review of progress.</w:t>
            </w:r>
          </w:p>
        </w:tc>
      </w:tr>
      <w:tr w:rsidR="009B6BD2" w:rsidRPr="00645310" w14:paraId="4D16A516" w14:textId="77777777" w:rsidTr="00392392">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230" w:type="pct"/>
          </w:tcPr>
          <w:p w14:paraId="412B90F2" w14:textId="3D0422E1" w:rsidR="009B6BD2" w:rsidRPr="00645310" w:rsidRDefault="009B6BD2" w:rsidP="009B6BD2">
            <w:pPr>
              <w:rPr>
                <w:sz w:val="18"/>
                <w:szCs w:val="18"/>
              </w:rPr>
            </w:pPr>
            <w:r>
              <w:rPr>
                <w:sz w:val="18"/>
                <w:szCs w:val="18"/>
              </w:rPr>
              <w:t>Increasing quality and consistency of career development planning for all staff</w:t>
            </w:r>
          </w:p>
        </w:tc>
        <w:tc>
          <w:tcPr>
            <w:tcW w:w="1752" w:type="pct"/>
          </w:tcPr>
          <w:p w14:paraId="3F6460B7" w14:textId="170C23A9" w:rsidR="009B6BD2" w:rsidRPr="00645310"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Ensuring all staff have a clear plan for continued professional developing and career development plans.</w:t>
            </w:r>
          </w:p>
        </w:tc>
        <w:tc>
          <w:tcPr>
            <w:tcW w:w="1129" w:type="pct"/>
          </w:tcPr>
          <w:p w14:paraId="08DF2D4B" w14:textId="15EDED3C" w:rsidR="009B6BD2" w:rsidRPr="00645310" w:rsidRDefault="00434F7D" w:rsidP="009B6BD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Worker/Lindsey Hannant</w:t>
            </w:r>
            <w:r>
              <w:rPr>
                <w:sz w:val="18"/>
                <w:szCs w:val="18"/>
              </w:rPr>
              <w:t>/</w:t>
            </w:r>
            <w:r w:rsidR="00736BBA">
              <w:rPr>
                <w:sz w:val="18"/>
                <w:szCs w:val="18"/>
              </w:rPr>
              <w:t>Sarah Clark</w:t>
            </w:r>
          </w:p>
        </w:tc>
        <w:tc>
          <w:tcPr>
            <w:tcW w:w="889" w:type="pct"/>
          </w:tcPr>
          <w:p w14:paraId="3FA0064E" w14:textId="5B52C4C5" w:rsidR="00434F7D" w:rsidRPr="00434F7D" w:rsidRDefault="00434F7D" w:rsidP="00434F7D">
            <w:pPr>
              <w:cnfStyle w:val="000000100000" w:firstRow="0" w:lastRow="0" w:firstColumn="0" w:lastColumn="0" w:oddVBand="0" w:evenVBand="0" w:oddHBand="1" w:evenHBand="0" w:firstRowFirstColumn="0" w:firstRowLastColumn="0" w:lastRowFirstColumn="0" w:lastRowLastColumn="0"/>
              <w:rPr>
                <w:sz w:val="18"/>
                <w:szCs w:val="18"/>
              </w:rPr>
            </w:pPr>
            <w:r w:rsidRPr="00434F7D">
              <w:rPr>
                <w:sz w:val="18"/>
                <w:szCs w:val="18"/>
              </w:rPr>
              <w:t xml:space="preserve">Development of bite size modules </w:t>
            </w:r>
            <w:r w:rsidR="002A41C6">
              <w:rPr>
                <w:sz w:val="18"/>
                <w:szCs w:val="18"/>
              </w:rPr>
              <w:t>for implementation by end March 2025</w:t>
            </w:r>
          </w:p>
          <w:p w14:paraId="791EBADF" w14:textId="427518F0" w:rsidR="00434F7D" w:rsidRPr="00434F7D" w:rsidRDefault="00434F7D" w:rsidP="00434F7D">
            <w:pPr>
              <w:cnfStyle w:val="000000100000" w:firstRow="0" w:lastRow="0" w:firstColumn="0" w:lastColumn="0" w:oddVBand="0" w:evenVBand="0" w:oddHBand="1" w:evenHBand="0" w:firstRowFirstColumn="0" w:firstRowLastColumn="0" w:lastRowFirstColumn="0" w:lastRowLastColumn="0"/>
              <w:rPr>
                <w:sz w:val="18"/>
                <w:szCs w:val="18"/>
              </w:rPr>
            </w:pPr>
          </w:p>
          <w:p w14:paraId="74D93D6E" w14:textId="5A40D946" w:rsidR="009B6BD2" w:rsidRPr="00645310" w:rsidRDefault="002A41C6" w:rsidP="00434F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Quarterly c</w:t>
            </w:r>
            <w:r w:rsidR="0096256E">
              <w:rPr>
                <w:sz w:val="18"/>
                <w:szCs w:val="18"/>
              </w:rPr>
              <w:t xml:space="preserve">ommunications </w:t>
            </w:r>
            <w:r>
              <w:rPr>
                <w:sz w:val="18"/>
                <w:szCs w:val="18"/>
              </w:rPr>
              <w:t xml:space="preserve">through </w:t>
            </w:r>
            <w:r w:rsidR="000A63D2">
              <w:rPr>
                <w:sz w:val="18"/>
                <w:szCs w:val="18"/>
              </w:rPr>
              <w:t>2024/25</w:t>
            </w:r>
          </w:p>
        </w:tc>
      </w:tr>
      <w:tr w:rsidR="009B6BD2" w:rsidRPr="00645310" w14:paraId="0BA96B80" w14:textId="77777777" w:rsidTr="00736BBA">
        <w:trPr>
          <w:trHeight w:val="1595"/>
        </w:trPr>
        <w:tc>
          <w:tcPr>
            <w:cnfStyle w:val="001000000000" w:firstRow="0" w:lastRow="0" w:firstColumn="1" w:lastColumn="0" w:oddVBand="0" w:evenVBand="0" w:oddHBand="0" w:evenHBand="0" w:firstRowFirstColumn="0" w:firstRowLastColumn="0" w:lastRowFirstColumn="0" w:lastRowLastColumn="0"/>
            <w:tcW w:w="1230" w:type="pct"/>
          </w:tcPr>
          <w:p w14:paraId="46EE8325" w14:textId="483665E6" w:rsidR="009B6BD2" w:rsidRDefault="009B6BD2" w:rsidP="009B6BD2">
            <w:pPr>
              <w:rPr>
                <w:sz w:val="18"/>
                <w:szCs w:val="18"/>
              </w:rPr>
            </w:pPr>
            <w:r>
              <w:rPr>
                <w:sz w:val="18"/>
                <w:szCs w:val="18"/>
              </w:rPr>
              <w:lastRenderedPageBreak/>
              <w:t>Career and learning and development pathways across CYPL</w:t>
            </w:r>
          </w:p>
        </w:tc>
        <w:tc>
          <w:tcPr>
            <w:tcW w:w="1752" w:type="pct"/>
          </w:tcPr>
          <w:p w14:paraId="472A0EF0" w14:textId="6C3F347F" w:rsidR="009B6BD2" w:rsidRDefault="009B6BD2"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Ensuring clarity on skills and competence requires across the department and transparent career pathways that support individuals to plan their development and careers </w:t>
            </w:r>
          </w:p>
        </w:tc>
        <w:tc>
          <w:tcPr>
            <w:tcW w:w="1129" w:type="pct"/>
          </w:tcPr>
          <w:p w14:paraId="338BE7A1" w14:textId="585DE474" w:rsidR="009B6BD2" w:rsidRDefault="00434F7D" w:rsidP="009B6B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Lindsey Hannant/ Principal SW/</w:t>
            </w:r>
            <w:r w:rsidR="00736BBA" w:rsidRPr="00736BBA">
              <w:rPr>
                <w:sz w:val="18"/>
                <w:szCs w:val="18"/>
              </w:rPr>
              <w:t>Sarah</w:t>
            </w:r>
            <w:r w:rsidR="00736BBA">
              <w:rPr>
                <w:sz w:val="18"/>
                <w:szCs w:val="18"/>
              </w:rPr>
              <w:t xml:space="preserve"> Clark</w:t>
            </w:r>
            <w:r w:rsidR="00736BBA">
              <w:rPr>
                <w:b/>
                <w:bCs/>
                <w:sz w:val="18"/>
                <w:szCs w:val="18"/>
              </w:rPr>
              <w:t xml:space="preserve"> </w:t>
            </w:r>
          </w:p>
        </w:tc>
        <w:tc>
          <w:tcPr>
            <w:tcW w:w="889" w:type="pct"/>
          </w:tcPr>
          <w:p w14:paraId="7BCE603E" w14:textId="07610780" w:rsidR="00434F7D" w:rsidRDefault="00434F7D" w:rsidP="00434F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Personal Advisor Pathway</w:t>
            </w:r>
            <w:r w:rsidR="00D73C30">
              <w:rPr>
                <w:sz w:val="18"/>
                <w:szCs w:val="18"/>
              </w:rPr>
              <w:t xml:space="preserve"> to be in place by </w:t>
            </w:r>
            <w:r w:rsidR="00117677">
              <w:rPr>
                <w:sz w:val="18"/>
                <w:szCs w:val="18"/>
              </w:rPr>
              <w:t xml:space="preserve">July </w:t>
            </w:r>
            <w:r w:rsidR="0014726E">
              <w:rPr>
                <w:sz w:val="18"/>
                <w:szCs w:val="18"/>
              </w:rPr>
              <w:t>2024</w:t>
            </w:r>
            <w:r w:rsidR="00641841">
              <w:rPr>
                <w:sz w:val="18"/>
                <w:szCs w:val="18"/>
              </w:rPr>
              <w:t>.</w:t>
            </w:r>
          </w:p>
          <w:p w14:paraId="374F2AE0" w14:textId="70898742" w:rsidR="00434F7D" w:rsidRDefault="00434F7D" w:rsidP="00434F7D">
            <w:pPr>
              <w:cnfStyle w:val="000000000000" w:firstRow="0" w:lastRow="0" w:firstColumn="0" w:lastColumn="0" w:oddVBand="0" w:evenVBand="0" w:oddHBand="0" w:evenHBand="0" w:firstRowFirstColumn="0" w:firstRowLastColumn="0" w:lastRowFirstColumn="0" w:lastRowLastColumn="0"/>
              <w:rPr>
                <w:sz w:val="18"/>
                <w:szCs w:val="18"/>
              </w:rPr>
            </w:pPr>
          </w:p>
          <w:p w14:paraId="1941C82F" w14:textId="530C1B50" w:rsidR="006A0355" w:rsidRDefault="008E52D7" w:rsidP="006A035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Family Time Pathway to be in place </w:t>
            </w:r>
            <w:r w:rsidR="00B87B9D">
              <w:rPr>
                <w:sz w:val="18"/>
                <w:szCs w:val="18"/>
              </w:rPr>
              <w:t xml:space="preserve">in </w:t>
            </w:r>
            <w:r w:rsidR="00117677">
              <w:rPr>
                <w:sz w:val="18"/>
                <w:szCs w:val="18"/>
              </w:rPr>
              <w:t xml:space="preserve">June </w:t>
            </w:r>
            <w:r w:rsidR="00305B64">
              <w:rPr>
                <w:sz w:val="18"/>
                <w:szCs w:val="18"/>
              </w:rPr>
              <w:t>2024.</w:t>
            </w:r>
          </w:p>
        </w:tc>
      </w:tr>
      <w:tr w:rsidR="009B6BD2" w:rsidRPr="00645310" w14:paraId="1A816A9F" w14:textId="77777777" w:rsidTr="00736BBA">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230" w:type="pct"/>
          </w:tcPr>
          <w:p w14:paraId="57AA2680" w14:textId="0BD0356C" w:rsidR="009B6BD2" w:rsidRDefault="004F14E1" w:rsidP="009B6BD2">
            <w:pPr>
              <w:rPr>
                <w:sz w:val="18"/>
                <w:szCs w:val="18"/>
              </w:rPr>
            </w:pPr>
            <w:r>
              <w:rPr>
                <w:sz w:val="18"/>
                <w:szCs w:val="18"/>
              </w:rPr>
              <w:t xml:space="preserve">Improving </w:t>
            </w:r>
            <w:r w:rsidR="009B6BD2">
              <w:rPr>
                <w:sz w:val="18"/>
                <w:szCs w:val="18"/>
              </w:rPr>
              <w:t>attendance</w:t>
            </w:r>
            <w:r>
              <w:rPr>
                <w:sz w:val="18"/>
                <w:szCs w:val="18"/>
              </w:rPr>
              <w:t>/participation in Learning and development</w:t>
            </w:r>
          </w:p>
        </w:tc>
        <w:tc>
          <w:tcPr>
            <w:tcW w:w="1752" w:type="pct"/>
          </w:tcPr>
          <w:p w14:paraId="3593DEF5" w14:textId="1A04D6FA" w:rsidR="009B6BD2" w:rsidRDefault="009B6BD2"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Ensuring staff and line managers prioritise attendance at training, and learning and development interventions</w:t>
            </w:r>
          </w:p>
        </w:tc>
        <w:tc>
          <w:tcPr>
            <w:tcW w:w="1129" w:type="pct"/>
          </w:tcPr>
          <w:p w14:paraId="04DD2A69" w14:textId="4BBDFD2F" w:rsidR="009B6BD2" w:rsidRDefault="006A0355"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Lindsey Hannant/</w:t>
            </w:r>
            <w:r w:rsidR="004F14E1">
              <w:rPr>
                <w:sz w:val="18"/>
                <w:szCs w:val="18"/>
              </w:rPr>
              <w:t>Principal SW/</w:t>
            </w:r>
            <w:r w:rsidR="00736BBA">
              <w:rPr>
                <w:sz w:val="18"/>
                <w:szCs w:val="18"/>
              </w:rPr>
              <w:t>Sarah Clark</w:t>
            </w:r>
          </w:p>
        </w:tc>
        <w:tc>
          <w:tcPr>
            <w:tcW w:w="889" w:type="pct"/>
          </w:tcPr>
          <w:p w14:paraId="57B83905" w14:textId="77777777" w:rsidR="009B6BD2" w:rsidRDefault="00B104D8"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New </w:t>
            </w:r>
            <w:r w:rsidR="00725C74">
              <w:rPr>
                <w:sz w:val="18"/>
                <w:szCs w:val="18"/>
              </w:rPr>
              <w:t xml:space="preserve">Learning Pool </w:t>
            </w:r>
            <w:r w:rsidR="00B87B9D" w:rsidRPr="008D54B7">
              <w:rPr>
                <w:sz w:val="18"/>
                <w:szCs w:val="18"/>
              </w:rPr>
              <w:t>reporting</w:t>
            </w:r>
            <w:r w:rsidR="00725C74">
              <w:rPr>
                <w:sz w:val="18"/>
                <w:szCs w:val="18"/>
              </w:rPr>
              <w:t xml:space="preserve"> </w:t>
            </w:r>
            <w:r w:rsidR="009D6FA2">
              <w:rPr>
                <w:sz w:val="18"/>
                <w:szCs w:val="18"/>
              </w:rPr>
              <w:t>capabilit</w:t>
            </w:r>
            <w:r>
              <w:rPr>
                <w:sz w:val="18"/>
                <w:szCs w:val="18"/>
              </w:rPr>
              <w:t>y launched</w:t>
            </w:r>
            <w:r w:rsidR="009D6FA2">
              <w:rPr>
                <w:sz w:val="18"/>
                <w:szCs w:val="18"/>
              </w:rPr>
              <w:t xml:space="preserve"> </w:t>
            </w:r>
            <w:r w:rsidR="00B87B9D">
              <w:rPr>
                <w:sz w:val="18"/>
                <w:szCs w:val="18"/>
              </w:rPr>
              <w:t>May 2024</w:t>
            </w:r>
            <w:r w:rsidR="00B87B9D" w:rsidRPr="008D54B7">
              <w:rPr>
                <w:sz w:val="18"/>
                <w:szCs w:val="18"/>
              </w:rPr>
              <w:t>.</w:t>
            </w:r>
          </w:p>
          <w:p w14:paraId="5E73208E" w14:textId="77777777" w:rsidR="002D697F" w:rsidRDefault="002D697F" w:rsidP="009B6BD2">
            <w:pPr>
              <w:cnfStyle w:val="000000100000" w:firstRow="0" w:lastRow="0" w:firstColumn="0" w:lastColumn="0" w:oddVBand="0" w:evenVBand="0" w:oddHBand="1" w:evenHBand="0" w:firstRowFirstColumn="0" w:firstRowLastColumn="0" w:lastRowFirstColumn="0" w:lastRowLastColumn="0"/>
              <w:rPr>
                <w:sz w:val="18"/>
                <w:szCs w:val="18"/>
              </w:rPr>
            </w:pPr>
          </w:p>
          <w:p w14:paraId="1A54047C" w14:textId="1B73C151" w:rsidR="002D697F" w:rsidRDefault="002D697F" w:rsidP="009B6BD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Ongoing monitoring.</w:t>
            </w:r>
          </w:p>
          <w:p w14:paraId="33B0A39C" w14:textId="2B6A7E19" w:rsidR="002D697F" w:rsidRPr="008D54B7" w:rsidRDefault="002D697F" w:rsidP="009B6BD2">
            <w:pPr>
              <w:cnfStyle w:val="000000100000" w:firstRow="0" w:lastRow="0" w:firstColumn="0" w:lastColumn="0" w:oddVBand="0" w:evenVBand="0" w:oddHBand="1" w:evenHBand="0" w:firstRowFirstColumn="0" w:firstRowLastColumn="0" w:lastRowFirstColumn="0" w:lastRowLastColumn="0"/>
              <w:rPr>
                <w:sz w:val="18"/>
                <w:szCs w:val="18"/>
              </w:rPr>
            </w:pPr>
          </w:p>
        </w:tc>
      </w:tr>
    </w:tbl>
    <w:p w14:paraId="0071CE1C" w14:textId="51028A33" w:rsidR="008F2123" w:rsidRDefault="008F2123">
      <w:r w:rsidRPr="00645310">
        <w:br w:type="page"/>
      </w:r>
    </w:p>
    <w:p w14:paraId="685F9B30" w14:textId="77777777" w:rsidR="003A6598" w:rsidRPr="00645310" w:rsidRDefault="003A6598"/>
    <w:tbl>
      <w:tblPr>
        <w:tblStyle w:val="GridTable5Dark-Accent1"/>
        <w:tblW w:w="5682" w:type="pct"/>
        <w:tblInd w:w="-714" w:type="dxa"/>
        <w:tblLook w:val="04A0" w:firstRow="1" w:lastRow="0" w:firstColumn="1" w:lastColumn="0" w:noHBand="0" w:noVBand="1"/>
      </w:tblPr>
      <w:tblGrid>
        <w:gridCol w:w="2694"/>
        <w:gridCol w:w="3969"/>
        <w:gridCol w:w="2410"/>
        <w:gridCol w:w="1984"/>
      </w:tblGrid>
      <w:tr w:rsidR="008F2123" w:rsidRPr="00645310" w14:paraId="4991FECE" w14:textId="77777777" w:rsidTr="008F212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286BC5DA" w14:textId="6BDA0BD9" w:rsidR="008F2123" w:rsidRPr="00645310" w:rsidRDefault="008F2123" w:rsidP="00073142">
            <w:pPr>
              <w:jc w:val="center"/>
              <w:rPr>
                <w:sz w:val="18"/>
                <w:szCs w:val="18"/>
              </w:rPr>
            </w:pPr>
            <w:r w:rsidRPr="00645310">
              <w:rPr>
                <w:sz w:val="18"/>
                <w:szCs w:val="18"/>
              </w:rPr>
              <w:t xml:space="preserve">Theme 4: Resourcing and </w:t>
            </w:r>
            <w:r w:rsidR="0052235E">
              <w:rPr>
                <w:sz w:val="18"/>
                <w:szCs w:val="18"/>
              </w:rPr>
              <w:t>Capacity</w:t>
            </w:r>
          </w:p>
        </w:tc>
      </w:tr>
      <w:tr w:rsidR="0052235E" w:rsidRPr="00645310" w14:paraId="5ACB2E99" w14:textId="77777777" w:rsidTr="00504929">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18" w:type="pct"/>
            <w:vAlign w:val="center"/>
          </w:tcPr>
          <w:p w14:paraId="00E91109" w14:textId="77777777" w:rsidR="008F2123" w:rsidRPr="00645310" w:rsidRDefault="008F2123" w:rsidP="00073142">
            <w:pPr>
              <w:jc w:val="center"/>
              <w:rPr>
                <w:sz w:val="18"/>
                <w:szCs w:val="18"/>
              </w:rPr>
            </w:pPr>
            <w:r w:rsidRPr="00645310">
              <w:rPr>
                <w:sz w:val="18"/>
                <w:szCs w:val="18"/>
              </w:rPr>
              <w:t>Action</w:t>
            </w:r>
          </w:p>
        </w:tc>
        <w:tc>
          <w:tcPr>
            <w:tcW w:w="1795" w:type="pct"/>
            <w:vAlign w:val="center"/>
          </w:tcPr>
          <w:p w14:paraId="083F44D7"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090" w:type="pct"/>
            <w:vAlign w:val="center"/>
          </w:tcPr>
          <w:p w14:paraId="7E4092EB"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Owner</w:t>
            </w:r>
          </w:p>
        </w:tc>
        <w:tc>
          <w:tcPr>
            <w:tcW w:w="897" w:type="pct"/>
            <w:vAlign w:val="center"/>
          </w:tcPr>
          <w:p w14:paraId="0E512A29" w14:textId="77777777" w:rsidR="008F2123" w:rsidRPr="00645310" w:rsidRDefault="008F2123" w:rsidP="00073142">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Completion Date</w:t>
            </w:r>
          </w:p>
        </w:tc>
      </w:tr>
      <w:tr w:rsidR="0052235E" w:rsidRPr="00645310" w14:paraId="7A2DB3C4" w14:textId="77777777" w:rsidTr="00504929">
        <w:trPr>
          <w:trHeight w:val="847"/>
        </w:trPr>
        <w:tc>
          <w:tcPr>
            <w:cnfStyle w:val="001000000000" w:firstRow="0" w:lastRow="0" w:firstColumn="1" w:lastColumn="0" w:oddVBand="0" w:evenVBand="0" w:oddHBand="0" w:evenHBand="0" w:firstRowFirstColumn="0" w:firstRowLastColumn="0" w:lastRowFirstColumn="0" w:lastRowLastColumn="0"/>
            <w:tcW w:w="1218" w:type="pct"/>
          </w:tcPr>
          <w:p w14:paraId="3FC79D44" w14:textId="77777777" w:rsidR="008F2123" w:rsidRPr="00645310" w:rsidRDefault="008F2123" w:rsidP="00073142">
            <w:pPr>
              <w:rPr>
                <w:sz w:val="18"/>
                <w:szCs w:val="18"/>
              </w:rPr>
            </w:pPr>
            <w:r w:rsidRPr="00645310">
              <w:rPr>
                <w:sz w:val="18"/>
                <w:szCs w:val="18"/>
              </w:rPr>
              <w:t>Identify and monitor recruitment and retention for roles that are difficult to recruit</w:t>
            </w:r>
          </w:p>
        </w:tc>
        <w:tc>
          <w:tcPr>
            <w:tcW w:w="1795" w:type="pct"/>
          </w:tcPr>
          <w:p w14:paraId="67E912F1" w14:textId="77777777"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Monitoring capacity, recruitment, and turnover to inform future planning on growing our own specialist skills, agency requirements, and key role succession</w:t>
            </w:r>
          </w:p>
        </w:tc>
        <w:tc>
          <w:tcPr>
            <w:tcW w:w="1090" w:type="pct"/>
          </w:tcPr>
          <w:p w14:paraId="4494A003" w14:textId="31F7E981" w:rsidR="008F2123"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Stacey Godley/</w:t>
            </w:r>
            <w:r w:rsidR="00EC37CD">
              <w:rPr>
                <w:sz w:val="18"/>
                <w:szCs w:val="18"/>
              </w:rPr>
              <w:t>Lucy F</w:t>
            </w:r>
            <w:r w:rsidR="006A0355">
              <w:rPr>
                <w:sz w:val="18"/>
                <w:szCs w:val="18"/>
              </w:rPr>
              <w:t xml:space="preserve"> Stevens/</w:t>
            </w:r>
            <w:r w:rsidR="00EC37CD">
              <w:rPr>
                <w:sz w:val="18"/>
                <w:szCs w:val="18"/>
              </w:rPr>
              <w:t>Faye</w:t>
            </w:r>
            <w:r w:rsidR="006A0355">
              <w:rPr>
                <w:sz w:val="18"/>
                <w:szCs w:val="18"/>
              </w:rPr>
              <w:t xml:space="preserve"> Russell</w:t>
            </w:r>
          </w:p>
          <w:p w14:paraId="2C8E3432" w14:textId="77777777" w:rsidR="004A4873" w:rsidRDefault="004A4873" w:rsidP="00073142">
            <w:pPr>
              <w:cnfStyle w:val="000000000000" w:firstRow="0" w:lastRow="0" w:firstColumn="0" w:lastColumn="0" w:oddVBand="0" w:evenVBand="0" w:oddHBand="0" w:evenHBand="0" w:firstRowFirstColumn="0" w:firstRowLastColumn="0" w:lastRowFirstColumn="0" w:lastRowLastColumn="0"/>
              <w:rPr>
                <w:sz w:val="18"/>
                <w:szCs w:val="18"/>
              </w:rPr>
            </w:pPr>
          </w:p>
          <w:p w14:paraId="73888E33" w14:textId="4B232CFC" w:rsidR="004A4873" w:rsidRPr="00504929" w:rsidRDefault="004A4873" w:rsidP="00073142">
            <w:pPr>
              <w:cnfStyle w:val="000000000000" w:firstRow="0" w:lastRow="0" w:firstColumn="0" w:lastColumn="0" w:oddVBand="0" w:evenVBand="0" w:oddHBand="0" w:evenHBand="0" w:firstRowFirstColumn="0" w:firstRowLastColumn="0" w:lastRowFirstColumn="0" w:lastRowLastColumn="0"/>
              <w:rPr>
                <w:b/>
                <w:bCs/>
                <w:sz w:val="18"/>
                <w:szCs w:val="18"/>
              </w:rPr>
            </w:pPr>
          </w:p>
        </w:tc>
        <w:tc>
          <w:tcPr>
            <w:tcW w:w="897" w:type="pct"/>
          </w:tcPr>
          <w:p w14:paraId="58C434E2" w14:textId="77777777"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Ongoing</w:t>
            </w:r>
          </w:p>
        </w:tc>
      </w:tr>
      <w:tr w:rsidR="0052235E" w:rsidRPr="00645310" w14:paraId="43F8747E" w14:textId="77777777" w:rsidTr="00392392">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1218" w:type="pct"/>
          </w:tcPr>
          <w:p w14:paraId="5E7A794D" w14:textId="77777777" w:rsidR="008F2123" w:rsidRPr="00645310" w:rsidRDefault="008F2123" w:rsidP="00073142">
            <w:pPr>
              <w:rPr>
                <w:sz w:val="18"/>
                <w:szCs w:val="18"/>
              </w:rPr>
            </w:pPr>
            <w:r w:rsidRPr="00645310">
              <w:rPr>
                <w:sz w:val="18"/>
                <w:szCs w:val="18"/>
              </w:rPr>
              <w:t>Pay benchmarking for specific roles</w:t>
            </w:r>
          </w:p>
        </w:tc>
        <w:tc>
          <w:tcPr>
            <w:tcW w:w="1795" w:type="pct"/>
          </w:tcPr>
          <w:p w14:paraId="1B8C579E" w14:textId="319A1E50" w:rsidR="008F2123" w:rsidRPr="00645310" w:rsidRDefault="00392392"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w:t>
            </w:r>
            <w:r w:rsidR="008F2123" w:rsidRPr="00645310">
              <w:rPr>
                <w:sz w:val="18"/>
                <w:szCs w:val="18"/>
              </w:rPr>
              <w:t xml:space="preserve">ay benchmarking will take place for roles that are difficult to recruit to, </w:t>
            </w:r>
            <w:r>
              <w:rPr>
                <w:sz w:val="18"/>
                <w:szCs w:val="18"/>
              </w:rPr>
              <w:t xml:space="preserve">to identify recruitment and retention risks associated with </w:t>
            </w:r>
            <w:r w:rsidR="008F2123" w:rsidRPr="00645310">
              <w:rPr>
                <w:sz w:val="18"/>
                <w:szCs w:val="18"/>
              </w:rPr>
              <w:t xml:space="preserve">pay </w:t>
            </w:r>
            <w:r>
              <w:rPr>
                <w:sz w:val="18"/>
                <w:szCs w:val="18"/>
              </w:rPr>
              <w:t xml:space="preserve">in </w:t>
            </w:r>
            <w:r w:rsidR="008F2123" w:rsidRPr="00645310">
              <w:rPr>
                <w:sz w:val="18"/>
                <w:szCs w:val="18"/>
              </w:rPr>
              <w:t>the region.</w:t>
            </w:r>
          </w:p>
        </w:tc>
        <w:tc>
          <w:tcPr>
            <w:tcW w:w="1090" w:type="pct"/>
          </w:tcPr>
          <w:p w14:paraId="7209F74D" w14:textId="0B0BDB43" w:rsidR="008F2123" w:rsidRPr="00645310" w:rsidRDefault="008F2123" w:rsidP="00073142">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Colin Chadwick</w:t>
            </w:r>
          </w:p>
        </w:tc>
        <w:tc>
          <w:tcPr>
            <w:tcW w:w="897" w:type="pct"/>
          </w:tcPr>
          <w:p w14:paraId="036139F1" w14:textId="3153CDCA" w:rsidR="008F2123" w:rsidRPr="00645310" w:rsidRDefault="00392392"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As required</w:t>
            </w:r>
            <w:r w:rsidR="00EC37CD">
              <w:rPr>
                <w:sz w:val="18"/>
                <w:szCs w:val="18"/>
              </w:rPr>
              <w:t xml:space="preserve">/schedule decided </w:t>
            </w:r>
          </w:p>
        </w:tc>
      </w:tr>
      <w:tr w:rsidR="0052235E" w:rsidRPr="00645310" w14:paraId="42D1D19E" w14:textId="77777777" w:rsidTr="00504929">
        <w:trPr>
          <w:trHeight w:val="972"/>
        </w:trPr>
        <w:tc>
          <w:tcPr>
            <w:cnfStyle w:val="001000000000" w:firstRow="0" w:lastRow="0" w:firstColumn="1" w:lastColumn="0" w:oddVBand="0" w:evenVBand="0" w:oddHBand="0" w:evenHBand="0" w:firstRowFirstColumn="0" w:firstRowLastColumn="0" w:lastRowFirstColumn="0" w:lastRowLastColumn="0"/>
            <w:tcW w:w="1218" w:type="pct"/>
          </w:tcPr>
          <w:p w14:paraId="7E2EF3C7" w14:textId="18D82855" w:rsidR="008F2123" w:rsidRPr="00645310" w:rsidRDefault="00EF5D18" w:rsidP="00073142">
            <w:pPr>
              <w:rPr>
                <w:sz w:val="18"/>
                <w:szCs w:val="18"/>
              </w:rPr>
            </w:pPr>
            <w:r>
              <w:rPr>
                <w:sz w:val="18"/>
                <w:szCs w:val="18"/>
              </w:rPr>
              <w:t>Maintenance and development of annual recruitment campaign activity</w:t>
            </w:r>
          </w:p>
        </w:tc>
        <w:tc>
          <w:tcPr>
            <w:tcW w:w="1795" w:type="pct"/>
          </w:tcPr>
          <w:p w14:paraId="6A4B154C" w14:textId="77777777"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Target actions identified as potential options for improving recruitment and retention</w:t>
            </w:r>
          </w:p>
        </w:tc>
        <w:tc>
          <w:tcPr>
            <w:tcW w:w="1090" w:type="pct"/>
          </w:tcPr>
          <w:p w14:paraId="5D7CF620" w14:textId="0A6F5222" w:rsidR="008F2123" w:rsidRPr="00645310" w:rsidRDefault="008F2123" w:rsidP="00073142">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Stacey Godley</w:t>
            </w:r>
            <w:r w:rsidR="00392392">
              <w:rPr>
                <w:sz w:val="18"/>
                <w:szCs w:val="18"/>
              </w:rPr>
              <w:t xml:space="preserve"> and </w:t>
            </w:r>
            <w:r w:rsidR="007B377E">
              <w:rPr>
                <w:sz w:val="18"/>
                <w:szCs w:val="18"/>
              </w:rPr>
              <w:t>Recruitment Service</w:t>
            </w:r>
          </w:p>
        </w:tc>
        <w:tc>
          <w:tcPr>
            <w:tcW w:w="897" w:type="pct"/>
          </w:tcPr>
          <w:p w14:paraId="1DFB0A96" w14:textId="0D3A1340" w:rsidR="008F2123" w:rsidRPr="00645310" w:rsidRDefault="001E2C67"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Ongoing</w:t>
            </w:r>
            <w:r w:rsidR="00496839">
              <w:rPr>
                <w:sz w:val="18"/>
                <w:szCs w:val="18"/>
              </w:rPr>
              <w:t xml:space="preserve"> </w:t>
            </w:r>
            <w:r>
              <w:rPr>
                <w:sz w:val="18"/>
                <w:szCs w:val="18"/>
              </w:rPr>
              <w:t>rolling calendar of events</w:t>
            </w:r>
          </w:p>
        </w:tc>
      </w:tr>
      <w:tr w:rsidR="000379B6" w:rsidRPr="00645310" w14:paraId="73EA6949" w14:textId="77777777" w:rsidTr="0052235E">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218" w:type="pct"/>
          </w:tcPr>
          <w:p w14:paraId="6E1B8071" w14:textId="12AB81EF" w:rsidR="000379B6" w:rsidRDefault="00496839" w:rsidP="00073142">
            <w:pPr>
              <w:rPr>
                <w:sz w:val="18"/>
                <w:szCs w:val="18"/>
              </w:rPr>
            </w:pPr>
            <w:r>
              <w:rPr>
                <w:sz w:val="18"/>
                <w:szCs w:val="18"/>
              </w:rPr>
              <w:t xml:space="preserve">Development of approach for reducing </w:t>
            </w:r>
            <w:r w:rsidR="000379B6">
              <w:rPr>
                <w:sz w:val="18"/>
                <w:szCs w:val="18"/>
              </w:rPr>
              <w:t>Ed</w:t>
            </w:r>
            <w:r>
              <w:rPr>
                <w:sz w:val="18"/>
                <w:szCs w:val="18"/>
              </w:rPr>
              <w:t xml:space="preserve">ucational </w:t>
            </w:r>
            <w:r w:rsidR="000379B6">
              <w:rPr>
                <w:sz w:val="18"/>
                <w:szCs w:val="18"/>
              </w:rPr>
              <w:t>Psych</w:t>
            </w:r>
            <w:r>
              <w:rPr>
                <w:sz w:val="18"/>
                <w:szCs w:val="18"/>
              </w:rPr>
              <w:t>ologist</w:t>
            </w:r>
            <w:r w:rsidR="000379B6">
              <w:rPr>
                <w:sz w:val="18"/>
                <w:szCs w:val="18"/>
              </w:rPr>
              <w:t xml:space="preserve"> vacancy gap </w:t>
            </w:r>
          </w:p>
        </w:tc>
        <w:tc>
          <w:tcPr>
            <w:tcW w:w="1795" w:type="pct"/>
          </w:tcPr>
          <w:p w14:paraId="301B4F43" w14:textId="74C970B3" w:rsidR="000379B6" w:rsidRDefault="00496839"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Improving service delivery through ensuring sustainable resourcing of Educational Psychology work.</w:t>
            </w:r>
          </w:p>
        </w:tc>
        <w:tc>
          <w:tcPr>
            <w:tcW w:w="1090" w:type="pct"/>
          </w:tcPr>
          <w:p w14:paraId="22BC7982" w14:textId="3A935DD9" w:rsidR="000379B6" w:rsidRPr="004F14E1" w:rsidRDefault="00D9509D" w:rsidP="00073142">
            <w:pPr>
              <w:cnfStyle w:val="000000100000" w:firstRow="0" w:lastRow="0" w:firstColumn="0" w:lastColumn="0" w:oddVBand="0" w:evenVBand="0" w:oddHBand="1" w:evenHBand="0" w:firstRowFirstColumn="0" w:firstRowLastColumn="0" w:lastRowFirstColumn="0" w:lastRowLastColumn="0"/>
              <w:rPr>
                <w:b/>
                <w:bCs/>
                <w:sz w:val="18"/>
                <w:szCs w:val="18"/>
              </w:rPr>
            </w:pPr>
            <w:r w:rsidRPr="00D9509D">
              <w:rPr>
                <w:sz w:val="18"/>
                <w:szCs w:val="18"/>
              </w:rPr>
              <w:t>Claire Prince</w:t>
            </w:r>
            <w:r w:rsidR="00736BBA">
              <w:rPr>
                <w:sz w:val="18"/>
                <w:szCs w:val="18"/>
              </w:rPr>
              <w:t>/</w:t>
            </w:r>
            <w:r w:rsidR="002B3B55" w:rsidDel="002B3B55">
              <w:rPr>
                <w:sz w:val="18"/>
                <w:szCs w:val="18"/>
              </w:rPr>
              <w:t xml:space="preserve"> </w:t>
            </w:r>
            <w:r>
              <w:rPr>
                <w:sz w:val="18"/>
                <w:szCs w:val="18"/>
              </w:rPr>
              <w:t>Faye Russell</w:t>
            </w:r>
          </w:p>
        </w:tc>
        <w:tc>
          <w:tcPr>
            <w:tcW w:w="897" w:type="pct"/>
          </w:tcPr>
          <w:p w14:paraId="5AB0C4F2" w14:textId="77777777" w:rsidR="00736BBA" w:rsidRDefault="00736BBA"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Pilot on preventative work September 2024</w:t>
            </w:r>
          </w:p>
          <w:p w14:paraId="381227AF" w14:textId="77777777" w:rsidR="007603DC" w:rsidRDefault="007603DC" w:rsidP="00073142">
            <w:pPr>
              <w:cnfStyle w:val="000000100000" w:firstRow="0" w:lastRow="0" w:firstColumn="0" w:lastColumn="0" w:oddVBand="0" w:evenVBand="0" w:oddHBand="1" w:evenHBand="0" w:firstRowFirstColumn="0" w:firstRowLastColumn="0" w:lastRowFirstColumn="0" w:lastRowLastColumn="0"/>
              <w:rPr>
                <w:sz w:val="18"/>
                <w:szCs w:val="18"/>
              </w:rPr>
            </w:pPr>
          </w:p>
          <w:p w14:paraId="2B8927C9" w14:textId="2A8539F8" w:rsidR="007603DC" w:rsidRDefault="007603DC" w:rsidP="007603DC">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Pay and reward review </w:t>
            </w:r>
            <w:r w:rsidR="00FF5732">
              <w:rPr>
                <w:sz w:val="18"/>
                <w:szCs w:val="18"/>
              </w:rPr>
              <w:t>September 20</w:t>
            </w:r>
            <w:r w:rsidR="00B45A0B">
              <w:rPr>
                <w:sz w:val="18"/>
                <w:szCs w:val="18"/>
              </w:rPr>
              <w:t>2</w:t>
            </w:r>
            <w:r w:rsidR="00FF5732">
              <w:rPr>
                <w:sz w:val="18"/>
                <w:szCs w:val="18"/>
              </w:rPr>
              <w:t xml:space="preserve">4 </w:t>
            </w:r>
          </w:p>
          <w:p w14:paraId="338E4499" w14:textId="55FA318F" w:rsidR="007603DC" w:rsidRDefault="007603DC" w:rsidP="00073142">
            <w:pPr>
              <w:cnfStyle w:val="000000100000" w:firstRow="0" w:lastRow="0" w:firstColumn="0" w:lastColumn="0" w:oddVBand="0" w:evenVBand="0" w:oddHBand="1" w:evenHBand="0" w:firstRowFirstColumn="0" w:firstRowLastColumn="0" w:lastRowFirstColumn="0" w:lastRowLastColumn="0"/>
              <w:rPr>
                <w:sz w:val="18"/>
                <w:szCs w:val="18"/>
              </w:rPr>
            </w:pPr>
          </w:p>
        </w:tc>
      </w:tr>
      <w:tr w:rsidR="000379B6" w:rsidRPr="00645310" w14:paraId="513DA7E7" w14:textId="77777777" w:rsidTr="0052235E">
        <w:trPr>
          <w:trHeight w:val="972"/>
        </w:trPr>
        <w:tc>
          <w:tcPr>
            <w:cnfStyle w:val="001000000000" w:firstRow="0" w:lastRow="0" w:firstColumn="1" w:lastColumn="0" w:oddVBand="0" w:evenVBand="0" w:oddHBand="0" w:evenHBand="0" w:firstRowFirstColumn="0" w:firstRowLastColumn="0" w:lastRowFirstColumn="0" w:lastRowLastColumn="0"/>
            <w:tcW w:w="1218" w:type="pct"/>
          </w:tcPr>
          <w:p w14:paraId="638472C7" w14:textId="2AB6E339" w:rsidR="000379B6" w:rsidRDefault="00496839" w:rsidP="00073142">
            <w:pPr>
              <w:rPr>
                <w:sz w:val="18"/>
                <w:szCs w:val="18"/>
              </w:rPr>
            </w:pPr>
            <w:r>
              <w:rPr>
                <w:sz w:val="18"/>
                <w:szCs w:val="18"/>
              </w:rPr>
              <w:t xml:space="preserve">Assess </w:t>
            </w:r>
            <w:r w:rsidR="000379B6">
              <w:rPr>
                <w:sz w:val="18"/>
                <w:szCs w:val="18"/>
              </w:rPr>
              <w:t xml:space="preserve">Consultant Psychologist </w:t>
            </w:r>
            <w:r>
              <w:rPr>
                <w:sz w:val="18"/>
                <w:szCs w:val="18"/>
              </w:rPr>
              <w:t>recruitment and retention risks</w:t>
            </w:r>
          </w:p>
        </w:tc>
        <w:tc>
          <w:tcPr>
            <w:tcW w:w="1795" w:type="pct"/>
          </w:tcPr>
          <w:p w14:paraId="6B34154E" w14:textId="16DCE053" w:rsidR="000379B6" w:rsidRDefault="00496839"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Assess risk to recruitment and retention and potential action plan to address risks.</w:t>
            </w:r>
          </w:p>
        </w:tc>
        <w:tc>
          <w:tcPr>
            <w:tcW w:w="1090" w:type="pct"/>
          </w:tcPr>
          <w:p w14:paraId="48224972" w14:textId="0F540591" w:rsidR="000379B6" w:rsidRPr="00FD625F" w:rsidRDefault="00496839" w:rsidP="00073142">
            <w:pPr>
              <w:cnfStyle w:val="000000000000" w:firstRow="0" w:lastRow="0" w:firstColumn="0" w:lastColumn="0" w:oddVBand="0" w:evenVBand="0" w:oddHBand="0" w:evenHBand="0" w:firstRowFirstColumn="0" w:firstRowLastColumn="0" w:lastRowFirstColumn="0" w:lastRowLastColumn="0"/>
              <w:rPr>
                <w:sz w:val="18"/>
                <w:szCs w:val="18"/>
                <w:lang w:val="nl-NL"/>
              </w:rPr>
            </w:pPr>
            <w:r w:rsidRPr="00FD625F">
              <w:rPr>
                <w:sz w:val="18"/>
                <w:szCs w:val="18"/>
                <w:lang w:val="nl-NL"/>
              </w:rPr>
              <w:t>Dan Ruaux/Lucy F Stevens</w:t>
            </w:r>
          </w:p>
        </w:tc>
        <w:tc>
          <w:tcPr>
            <w:tcW w:w="897" w:type="pct"/>
          </w:tcPr>
          <w:p w14:paraId="66687AD8" w14:textId="58E06290" w:rsidR="000379B6" w:rsidRDefault="00496839"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September 2024</w:t>
            </w:r>
            <w:r w:rsidR="003A6598">
              <w:rPr>
                <w:sz w:val="18"/>
                <w:szCs w:val="18"/>
              </w:rPr>
              <w:t xml:space="preserve"> as service review progresses</w:t>
            </w:r>
          </w:p>
        </w:tc>
      </w:tr>
      <w:tr w:rsidR="0052235E" w:rsidRPr="00645310" w14:paraId="3CA1E1C3" w14:textId="77777777" w:rsidTr="00392392">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1218" w:type="pct"/>
          </w:tcPr>
          <w:p w14:paraId="52DD2ED9" w14:textId="3230085A" w:rsidR="0052235E" w:rsidRDefault="0052235E" w:rsidP="00073142">
            <w:pPr>
              <w:rPr>
                <w:sz w:val="18"/>
                <w:szCs w:val="18"/>
              </w:rPr>
            </w:pPr>
            <w:r>
              <w:rPr>
                <w:sz w:val="18"/>
                <w:szCs w:val="18"/>
              </w:rPr>
              <w:t>Exploration of support for recruitment in schools</w:t>
            </w:r>
          </w:p>
        </w:tc>
        <w:tc>
          <w:tcPr>
            <w:tcW w:w="1795" w:type="pct"/>
          </w:tcPr>
          <w:p w14:paraId="0A5B1A25" w14:textId="0CC8BE11" w:rsidR="0052235E" w:rsidRDefault="007B377E"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Identification of </w:t>
            </w:r>
            <w:r w:rsidR="0052235E">
              <w:rPr>
                <w:sz w:val="18"/>
                <w:szCs w:val="18"/>
              </w:rPr>
              <w:t>support available for schools in relation to recruitment and retention in the context of the learning service strategy</w:t>
            </w:r>
            <w:r>
              <w:rPr>
                <w:sz w:val="18"/>
                <w:szCs w:val="18"/>
              </w:rPr>
              <w:t xml:space="preserve"> and funding challenges</w:t>
            </w:r>
            <w:r w:rsidR="0052235E">
              <w:rPr>
                <w:sz w:val="18"/>
                <w:szCs w:val="18"/>
              </w:rPr>
              <w:t>.</w:t>
            </w:r>
          </w:p>
        </w:tc>
        <w:tc>
          <w:tcPr>
            <w:tcW w:w="1090" w:type="pct"/>
          </w:tcPr>
          <w:p w14:paraId="6406B2B7" w14:textId="61CF1206" w:rsidR="0052235E" w:rsidRDefault="008D54B7"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Karen Furse</w:t>
            </w:r>
            <w:r w:rsidR="004F14E1">
              <w:rPr>
                <w:sz w:val="18"/>
                <w:szCs w:val="18"/>
              </w:rPr>
              <w:t>/Faye Russell</w:t>
            </w:r>
            <w:r w:rsidR="00EC37CD">
              <w:rPr>
                <w:sz w:val="18"/>
                <w:szCs w:val="18"/>
              </w:rPr>
              <w:t>/Claire Webster</w:t>
            </w:r>
          </w:p>
        </w:tc>
        <w:tc>
          <w:tcPr>
            <w:tcW w:w="897" w:type="pct"/>
          </w:tcPr>
          <w:p w14:paraId="0DF26407" w14:textId="77777777" w:rsidR="008D54B7" w:rsidRDefault="008D54B7"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Recruitment and retention survey July 2024</w:t>
            </w:r>
          </w:p>
          <w:p w14:paraId="6FC8324C" w14:textId="77777777" w:rsidR="007603DC" w:rsidRDefault="007603DC" w:rsidP="007603DC">
            <w:pPr>
              <w:cnfStyle w:val="000000100000" w:firstRow="0" w:lastRow="0" w:firstColumn="0" w:lastColumn="0" w:oddVBand="0" w:evenVBand="0" w:oddHBand="1" w:evenHBand="0" w:firstRowFirstColumn="0" w:firstRowLastColumn="0" w:lastRowFirstColumn="0" w:lastRowLastColumn="0"/>
              <w:rPr>
                <w:sz w:val="18"/>
                <w:szCs w:val="18"/>
              </w:rPr>
            </w:pPr>
          </w:p>
          <w:p w14:paraId="7002F5F0" w14:textId="6E3E8E42" w:rsidR="007603DC" w:rsidRDefault="007603DC" w:rsidP="00073142">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Review of SLAs TBC</w:t>
            </w:r>
          </w:p>
        </w:tc>
      </w:tr>
      <w:tr w:rsidR="0052235E" w:rsidRPr="00645310" w14:paraId="038F557F" w14:textId="77777777" w:rsidTr="0052235E">
        <w:trPr>
          <w:trHeight w:val="1170"/>
        </w:trPr>
        <w:tc>
          <w:tcPr>
            <w:cnfStyle w:val="001000000000" w:firstRow="0" w:lastRow="0" w:firstColumn="1" w:lastColumn="0" w:oddVBand="0" w:evenVBand="0" w:oddHBand="0" w:evenHBand="0" w:firstRowFirstColumn="0" w:firstRowLastColumn="0" w:lastRowFirstColumn="0" w:lastRowLastColumn="0"/>
            <w:tcW w:w="1218" w:type="pct"/>
          </w:tcPr>
          <w:p w14:paraId="139E1F4A" w14:textId="26A1DFF9" w:rsidR="0052235E" w:rsidRDefault="0052235E" w:rsidP="00073142">
            <w:pPr>
              <w:rPr>
                <w:sz w:val="18"/>
                <w:szCs w:val="18"/>
              </w:rPr>
            </w:pPr>
            <w:r>
              <w:rPr>
                <w:sz w:val="18"/>
                <w:szCs w:val="18"/>
              </w:rPr>
              <w:t>Recruitment and retention planning in Residential Services</w:t>
            </w:r>
          </w:p>
        </w:tc>
        <w:tc>
          <w:tcPr>
            <w:tcW w:w="1795" w:type="pct"/>
          </w:tcPr>
          <w:p w14:paraId="34230FFB" w14:textId="6BD5559F" w:rsidR="0052235E" w:rsidRDefault="0052235E"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Ensuring the maintenance of swift action plans and interventions to address recruitment challenges in residential services</w:t>
            </w:r>
          </w:p>
        </w:tc>
        <w:tc>
          <w:tcPr>
            <w:tcW w:w="1090" w:type="pct"/>
          </w:tcPr>
          <w:p w14:paraId="4028EF91" w14:textId="34AA98A3" w:rsidR="0052235E" w:rsidRDefault="006A0355"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Head of Residential Services/</w:t>
            </w:r>
            <w:r w:rsidR="00EC37CD">
              <w:rPr>
                <w:sz w:val="18"/>
                <w:szCs w:val="18"/>
              </w:rPr>
              <w:t>Lucy F</w:t>
            </w:r>
            <w:r>
              <w:rPr>
                <w:sz w:val="18"/>
                <w:szCs w:val="18"/>
              </w:rPr>
              <w:t xml:space="preserve"> Stevens</w:t>
            </w:r>
            <w:r w:rsidR="00EC37CD">
              <w:rPr>
                <w:sz w:val="18"/>
                <w:szCs w:val="18"/>
              </w:rPr>
              <w:t>/Stacey Godley</w:t>
            </w:r>
          </w:p>
        </w:tc>
        <w:tc>
          <w:tcPr>
            <w:tcW w:w="897" w:type="pct"/>
          </w:tcPr>
          <w:p w14:paraId="7D7B7047" w14:textId="42CBF10E" w:rsidR="0052235E" w:rsidRDefault="00FF5732" w:rsidP="0007314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Review outstanding </w:t>
            </w:r>
            <w:r w:rsidR="003A6598" w:rsidRPr="003A6598">
              <w:rPr>
                <w:sz w:val="18"/>
                <w:szCs w:val="18"/>
              </w:rPr>
              <w:t>recruitment and retention challenges</w:t>
            </w:r>
            <w:r w:rsidR="003A6598">
              <w:rPr>
                <w:sz w:val="18"/>
                <w:szCs w:val="18"/>
              </w:rPr>
              <w:t xml:space="preserve"> </w:t>
            </w:r>
            <w:r>
              <w:rPr>
                <w:sz w:val="18"/>
                <w:szCs w:val="18"/>
              </w:rPr>
              <w:t xml:space="preserve">July </w:t>
            </w:r>
            <w:r w:rsidR="003A6598">
              <w:rPr>
                <w:sz w:val="18"/>
                <w:szCs w:val="18"/>
              </w:rPr>
              <w:t>2024</w:t>
            </w:r>
          </w:p>
        </w:tc>
      </w:tr>
      <w:tr w:rsidR="000200F1" w:rsidRPr="00645310" w14:paraId="13A6A097" w14:textId="77777777" w:rsidTr="0052235E">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1218" w:type="pct"/>
          </w:tcPr>
          <w:p w14:paraId="1D3642E0" w14:textId="09BF3E65" w:rsidR="000200F1" w:rsidRPr="00950FA6" w:rsidRDefault="000200F1" w:rsidP="00073142">
            <w:pPr>
              <w:rPr>
                <w:sz w:val="18"/>
                <w:szCs w:val="18"/>
                <w:highlight w:val="yellow"/>
              </w:rPr>
            </w:pPr>
            <w:r w:rsidRPr="00950FA6">
              <w:rPr>
                <w:color w:val="auto"/>
                <w:sz w:val="18"/>
                <w:szCs w:val="18"/>
                <w:highlight w:val="yellow"/>
              </w:rPr>
              <w:t>Pilot of different responsibilities for alternatively qualified workers in social care teams</w:t>
            </w:r>
          </w:p>
        </w:tc>
        <w:tc>
          <w:tcPr>
            <w:tcW w:w="1795" w:type="pct"/>
          </w:tcPr>
          <w:p w14:paraId="45B03CE7" w14:textId="20606B39" w:rsidR="000200F1" w:rsidRPr="00950FA6" w:rsidRDefault="000200F1" w:rsidP="00073142">
            <w:pPr>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950FA6">
              <w:rPr>
                <w:sz w:val="18"/>
                <w:szCs w:val="18"/>
                <w:highlight w:val="yellow"/>
              </w:rPr>
              <w:t>Assessing and exploring opportunities to develop the responsibilities of alternatively qualified roles aligned to national social care reform.</w:t>
            </w:r>
          </w:p>
        </w:tc>
        <w:tc>
          <w:tcPr>
            <w:tcW w:w="1090" w:type="pct"/>
          </w:tcPr>
          <w:p w14:paraId="151D463C" w14:textId="6F4DDF36" w:rsidR="000200F1" w:rsidRPr="00950FA6" w:rsidRDefault="000200F1" w:rsidP="00073142">
            <w:pPr>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950FA6">
              <w:rPr>
                <w:sz w:val="18"/>
                <w:szCs w:val="18"/>
                <w:highlight w:val="yellow"/>
              </w:rPr>
              <w:t>Assistant Director Early Help &amp; CSC</w:t>
            </w:r>
          </w:p>
        </w:tc>
        <w:tc>
          <w:tcPr>
            <w:tcW w:w="897" w:type="pct"/>
          </w:tcPr>
          <w:p w14:paraId="1F1C16E2" w14:textId="68276519" w:rsidR="000200F1" w:rsidRPr="00950FA6" w:rsidRDefault="000200F1" w:rsidP="00073142">
            <w:pPr>
              <w:cnfStyle w:val="000000100000" w:firstRow="0" w:lastRow="0" w:firstColumn="0" w:lastColumn="0" w:oddVBand="0" w:evenVBand="0" w:oddHBand="1" w:evenHBand="0" w:firstRowFirstColumn="0" w:firstRowLastColumn="0" w:lastRowFirstColumn="0" w:lastRowLastColumn="0"/>
              <w:rPr>
                <w:sz w:val="18"/>
                <w:szCs w:val="18"/>
                <w:highlight w:val="yellow"/>
              </w:rPr>
            </w:pPr>
            <w:r w:rsidRPr="00950FA6">
              <w:rPr>
                <w:sz w:val="18"/>
                <w:szCs w:val="18"/>
                <w:highlight w:val="yellow"/>
              </w:rPr>
              <w:t>Review of pilot through summer 2024.</w:t>
            </w:r>
          </w:p>
        </w:tc>
      </w:tr>
    </w:tbl>
    <w:p w14:paraId="5F09DA82" w14:textId="0FC9D898" w:rsidR="00EF5D18" w:rsidRDefault="00EF5D18">
      <w:pPr>
        <w:rPr>
          <w:b/>
          <w:bCs/>
        </w:rPr>
      </w:pPr>
    </w:p>
    <w:p w14:paraId="68F6D58E" w14:textId="07ABA3CD" w:rsidR="00736BBA" w:rsidRDefault="00736BBA">
      <w:pPr>
        <w:rPr>
          <w:b/>
          <w:bCs/>
        </w:rPr>
      </w:pPr>
      <w:r>
        <w:rPr>
          <w:b/>
          <w:bCs/>
        </w:rPr>
        <w:br w:type="page"/>
      </w:r>
    </w:p>
    <w:p w14:paraId="5EB7B17C" w14:textId="77777777" w:rsidR="00736BBA" w:rsidRDefault="00736BBA">
      <w:pPr>
        <w:rPr>
          <w:b/>
          <w:bCs/>
        </w:rPr>
      </w:pPr>
    </w:p>
    <w:tbl>
      <w:tblPr>
        <w:tblStyle w:val="GridTable5Dark-Accent1"/>
        <w:tblW w:w="5682" w:type="pct"/>
        <w:tblInd w:w="-714" w:type="dxa"/>
        <w:tblLook w:val="04A0" w:firstRow="1" w:lastRow="0" w:firstColumn="1" w:lastColumn="0" w:noHBand="0" w:noVBand="1"/>
      </w:tblPr>
      <w:tblGrid>
        <w:gridCol w:w="2694"/>
        <w:gridCol w:w="3969"/>
        <w:gridCol w:w="2410"/>
        <w:gridCol w:w="1984"/>
      </w:tblGrid>
      <w:tr w:rsidR="00333DD3" w:rsidRPr="00645310" w14:paraId="57E7F7DF" w14:textId="77777777" w:rsidTr="00E9529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6333DE67" w14:textId="3B1AE3EE" w:rsidR="00333DD3" w:rsidRPr="00645310" w:rsidRDefault="00333DD3" w:rsidP="00E9529F">
            <w:pPr>
              <w:jc w:val="center"/>
              <w:rPr>
                <w:sz w:val="18"/>
                <w:szCs w:val="18"/>
              </w:rPr>
            </w:pPr>
            <w:r>
              <w:rPr>
                <w:sz w:val="18"/>
                <w:szCs w:val="18"/>
              </w:rPr>
              <w:t>Underpinning Theme</w:t>
            </w:r>
            <w:r w:rsidRPr="00645310">
              <w:rPr>
                <w:sz w:val="18"/>
                <w:szCs w:val="18"/>
              </w:rPr>
              <w:t xml:space="preserve">: </w:t>
            </w:r>
            <w:r>
              <w:rPr>
                <w:sz w:val="18"/>
                <w:szCs w:val="18"/>
              </w:rPr>
              <w:t>Inclusion, Diversity and Respect</w:t>
            </w:r>
          </w:p>
        </w:tc>
      </w:tr>
      <w:tr w:rsidR="00333DD3" w:rsidRPr="00645310" w14:paraId="7997DB37" w14:textId="77777777" w:rsidTr="00504929">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18" w:type="pct"/>
            <w:vAlign w:val="center"/>
          </w:tcPr>
          <w:p w14:paraId="791D19C6" w14:textId="77777777" w:rsidR="00333DD3" w:rsidRPr="00645310" w:rsidRDefault="00333DD3" w:rsidP="00E9529F">
            <w:pPr>
              <w:jc w:val="center"/>
              <w:rPr>
                <w:sz w:val="18"/>
                <w:szCs w:val="18"/>
              </w:rPr>
            </w:pPr>
            <w:r w:rsidRPr="00645310">
              <w:rPr>
                <w:sz w:val="18"/>
                <w:szCs w:val="18"/>
              </w:rPr>
              <w:t>Action</w:t>
            </w:r>
          </w:p>
        </w:tc>
        <w:tc>
          <w:tcPr>
            <w:tcW w:w="1795" w:type="pct"/>
            <w:vAlign w:val="center"/>
          </w:tcPr>
          <w:p w14:paraId="6C72B31E" w14:textId="77777777" w:rsidR="00333DD3" w:rsidRPr="00645310" w:rsidRDefault="00333DD3" w:rsidP="00E9529F">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090" w:type="pct"/>
            <w:vAlign w:val="center"/>
          </w:tcPr>
          <w:p w14:paraId="074E7F36" w14:textId="77777777" w:rsidR="00333DD3" w:rsidRPr="00645310" w:rsidRDefault="00333DD3" w:rsidP="00E9529F">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Owner</w:t>
            </w:r>
          </w:p>
        </w:tc>
        <w:tc>
          <w:tcPr>
            <w:tcW w:w="897" w:type="pct"/>
            <w:vAlign w:val="center"/>
          </w:tcPr>
          <w:p w14:paraId="6972F116" w14:textId="77777777" w:rsidR="00333DD3" w:rsidRPr="00645310" w:rsidRDefault="00333DD3" w:rsidP="00E9529F">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Completion Date</w:t>
            </w:r>
          </w:p>
        </w:tc>
      </w:tr>
      <w:tr w:rsidR="00333DD3" w:rsidRPr="00645310" w14:paraId="3084826E" w14:textId="77777777" w:rsidTr="00504929">
        <w:trPr>
          <w:trHeight w:val="972"/>
        </w:trPr>
        <w:tc>
          <w:tcPr>
            <w:cnfStyle w:val="001000000000" w:firstRow="0" w:lastRow="0" w:firstColumn="1" w:lastColumn="0" w:oddVBand="0" w:evenVBand="0" w:oddHBand="0" w:evenHBand="0" w:firstRowFirstColumn="0" w:firstRowLastColumn="0" w:lastRowFirstColumn="0" w:lastRowLastColumn="0"/>
            <w:tcW w:w="1218" w:type="pct"/>
          </w:tcPr>
          <w:p w14:paraId="67F47CCF" w14:textId="57BBD907" w:rsidR="00333DD3" w:rsidRPr="00645310" w:rsidRDefault="00333DD3" w:rsidP="00333DD3">
            <w:pPr>
              <w:rPr>
                <w:sz w:val="18"/>
                <w:szCs w:val="18"/>
              </w:rPr>
            </w:pPr>
            <w:r w:rsidRPr="00645310">
              <w:rPr>
                <w:sz w:val="18"/>
                <w:szCs w:val="18"/>
              </w:rPr>
              <w:t>BAME Circle and Anti-Racism Network established and implemented</w:t>
            </w:r>
          </w:p>
        </w:tc>
        <w:tc>
          <w:tcPr>
            <w:tcW w:w="1795" w:type="pct"/>
          </w:tcPr>
          <w:p w14:paraId="50B3DBD4" w14:textId="7F390504" w:rsidR="00333DD3" w:rsidRDefault="00333DD3" w:rsidP="00333DD3">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Provide support and networks for action planning and improvement</w:t>
            </w:r>
            <w:r w:rsidR="00392392">
              <w:rPr>
                <w:sz w:val="18"/>
                <w:szCs w:val="18"/>
              </w:rPr>
              <w:t>.</w:t>
            </w:r>
          </w:p>
          <w:p w14:paraId="411E0A6D" w14:textId="77777777" w:rsidR="0052235E" w:rsidRDefault="0052235E" w:rsidP="00333DD3">
            <w:pPr>
              <w:cnfStyle w:val="000000000000" w:firstRow="0" w:lastRow="0" w:firstColumn="0" w:lastColumn="0" w:oddVBand="0" w:evenVBand="0" w:oddHBand="0" w:evenHBand="0" w:firstRowFirstColumn="0" w:firstRowLastColumn="0" w:lastRowFirstColumn="0" w:lastRowLastColumn="0"/>
              <w:rPr>
                <w:b/>
                <w:bCs/>
                <w:sz w:val="18"/>
                <w:szCs w:val="18"/>
              </w:rPr>
            </w:pPr>
          </w:p>
          <w:p w14:paraId="2964F6BB" w14:textId="41B03D28" w:rsidR="0052235E" w:rsidRPr="00504929" w:rsidRDefault="0052235E" w:rsidP="00333DD3">
            <w:pPr>
              <w:cnfStyle w:val="000000000000" w:firstRow="0" w:lastRow="0" w:firstColumn="0" w:lastColumn="0" w:oddVBand="0" w:evenVBand="0" w:oddHBand="0" w:evenHBand="0" w:firstRowFirstColumn="0" w:firstRowLastColumn="0" w:lastRowFirstColumn="0" w:lastRowLastColumn="0"/>
              <w:rPr>
                <w:b/>
                <w:bCs/>
                <w:sz w:val="18"/>
                <w:szCs w:val="18"/>
              </w:rPr>
            </w:pPr>
          </w:p>
        </w:tc>
        <w:tc>
          <w:tcPr>
            <w:tcW w:w="1090" w:type="pct"/>
          </w:tcPr>
          <w:p w14:paraId="215A1C22" w14:textId="2BDF943A" w:rsidR="007B377E" w:rsidRPr="008D54B7" w:rsidRDefault="00333DD3" w:rsidP="00333DD3">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Principal Social Worker and CYP&amp;L EDI Lead</w:t>
            </w:r>
            <w:r w:rsidR="008D54B7">
              <w:rPr>
                <w:sz w:val="18"/>
                <w:szCs w:val="18"/>
              </w:rPr>
              <w:t>/</w:t>
            </w:r>
            <w:r w:rsidR="002B3B55">
              <w:rPr>
                <w:sz w:val="18"/>
                <w:szCs w:val="18"/>
              </w:rPr>
              <w:t>Sarah Clark</w:t>
            </w:r>
          </w:p>
        </w:tc>
        <w:tc>
          <w:tcPr>
            <w:tcW w:w="897" w:type="pct"/>
          </w:tcPr>
          <w:p w14:paraId="2286E501" w14:textId="77777777" w:rsidR="00333DD3" w:rsidRDefault="007B377E" w:rsidP="00333DD3">
            <w:pP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Timescale for action plan?</w:t>
            </w:r>
          </w:p>
          <w:p w14:paraId="18F600AC" w14:textId="70E47588" w:rsidR="00EC37CD" w:rsidRPr="007B377E" w:rsidRDefault="00EC37CD" w:rsidP="00333DD3">
            <w:pPr>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 xml:space="preserve">Melanie to update </w:t>
            </w:r>
          </w:p>
        </w:tc>
      </w:tr>
      <w:tr w:rsidR="004F14E1" w:rsidRPr="00645310" w14:paraId="61E90E2C" w14:textId="77777777" w:rsidTr="00504929">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218" w:type="pct"/>
          </w:tcPr>
          <w:p w14:paraId="668C756C" w14:textId="15D49706" w:rsidR="004F14E1" w:rsidRPr="00645310" w:rsidRDefault="004F14E1" w:rsidP="004F14E1">
            <w:pPr>
              <w:rPr>
                <w:sz w:val="18"/>
                <w:szCs w:val="18"/>
              </w:rPr>
            </w:pPr>
            <w:r>
              <w:rPr>
                <w:sz w:val="18"/>
                <w:szCs w:val="18"/>
              </w:rPr>
              <w:t>Support rollout of Dignity and Respect Policy</w:t>
            </w:r>
          </w:p>
        </w:tc>
        <w:tc>
          <w:tcPr>
            <w:tcW w:w="1795" w:type="pct"/>
          </w:tcPr>
          <w:p w14:paraId="3581AAAB" w14:textId="3CEC5E92" w:rsidR="004F14E1" w:rsidRPr="00645310" w:rsidRDefault="004F14E1" w:rsidP="004F14E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Providing clarity about what is acceptable behaviour in the workplace and preventing staff from experiencing bullying and harassment</w:t>
            </w:r>
          </w:p>
        </w:tc>
        <w:tc>
          <w:tcPr>
            <w:tcW w:w="1090" w:type="pct"/>
          </w:tcPr>
          <w:p w14:paraId="4A7D3451" w14:textId="3C95A490" w:rsidR="004F14E1" w:rsidRPr="00645310" w:rsidRDefault="004F14E1" w:rsidP="004F14E1">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Principal Social Worker</w:t>
            </w:r>
            <w:r w:rsidR="008D54B7">
              <w:rPr>
                <w:sz w:val="18"/>
                <w:szCs w:val="18"/>
              </w:rPr>
              <w:t>/</w:t>
            </w:r>
            <w:r w:rsidRPr="00645310">
              <w:rPr>
                <w:sz w:val="18"/>
                <w:szCs w:val="18"/>
              </w:rPr>
              <w:t>CYP&amp;L EDI Lead</w:t>
            </w:r>
            <w:r w:rsidR="008D54B7">
              <w:rPr>
                <w:sz w:val="18"/>
                <w:szCs w:val="18"/>
              </w:rPr>
              <w:t>/Derry Richardson</w:t>
            </w:r>
          </w:p>
        </w:tc>
        <w:tc>
          <w:tcPr>
            <w:tcW w:w="897" w:type="pct"/>
          </w:tcPr>
          <w:p w14:paraId="404CEB3B" w14:textId="52A385EF" w:rsidR="004F14E1" w:rsidRPr="00645310" w:rsidRDefault="007603DC" w:rsidP="004F14E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Ongoing through </w:t>
            </w:r>
            <w:r w:rsidR="008D54B7">
              <w:rPr>
                <w:sz w:val="18"/>
                <w:szCs w:val="18"/>
              </w:rPr>
              <w:t>2024</w:t>
            </w:r>
            <w:r>
              <w:rPr>
                <w:sz w:val="18"/>
                <w:szCs w:val="18"/>
              </w:rPr>
              <w:t>-25</w:t>
            </w:r>
          </w:p>
        </w:tc>
      </w:tr>
      <w:tr w:rsidR="004F14E1" w:rsidRPr="00645310" w14:paraId="14781C6F" w14:textId="77777777" w:rsidTr="00504929">
        <w:trPr>
          <w:trHeight w:val="972"/>
        </w:trPr>
        <w:tc>
          <w:tcPr>
            <w:cnfStyle w:val="001000000000" w:firstRow="0" w:lastRow="0" w:firstColumn="1" w:lastColumn="0" w:oddVBand="0" w:evenVBand="0" w:oddHBand="0" w:evenHBand="0" w:firstRowFirstColumn="0" w:firstRowLastColumn="0" w:lastRowFirstColumn="0" w:lastRowLastColumn="0"/>
            <w:tcW w:w="1218" w:type="pct"/>
          </w:tcPr>
          <w:p w14:paraId="44D1A2B9" w14:textId="63FEB639" w:rsidR="004F14E1" w:rsidRPr="00645310" w:rsidRDefault="004F14E1" w:rsidP="004F14E1">
            <w:pPr>
              <w:rPr>
                <w:sz w:val="18"/>
                <w:szCs w:val="18"/>
              </w:rPr>
            </w:pPr>
          </w:p>
        </w:tc>
        <w:tc>
          <w:tcPr>
            <w:tcW w:w="1795" w:type="pct"/>
          </w:tcPr>
          <w:p w14:paraId="395C6CE6" w14:textId="77777777" w:rsidR="004F14E1" w:rsidRPr="00645310" w:rsidRDefault="004F14E1" w:rsidP="004F14E1">
            <w:pPr>
              <w:cnfStyle w:val="000000000000" w:firstRow="0" w:lastRow="0" w:firstColumn="0" w:lastColumn="0" w:oddVBand="0" w:evenVBand="0" w:oddHBand="0" w:evenHBand="0" w:firstRowFirstColumn="0" w:firstRowLastColumn="0" w:lastRowFirstColumn="0" w:lastRowLastColumn="0"/>
              <w:rPr>
                <w:sz w:val="18"/>
                <w:szCs w:val="18"/>
              </w:rPr>
            </w:pPr>
          </w:p>
        </w:tc>
        <w:tc>
          <w:tcPr>
            <w:tcW w:w="1090" w:type="pct"/>
          </w:tcPr>
          <w:p w14:paraId="29CA774B" w14:textId="77777777" w:rsidR="004F14E1" w:rsidRPr="00645310" w:rsidRDefault="004F14E1" w:rsidP="004F14E1">
            <w:pPr>
              <w:cnfStyle w:val="000000000000" w:firstRow="0" w:lastRow="0" w:firstColumn="0" w:lastColumn="0" w:oddVBand="0" w:evenVBand="0" w:oddHBand="0" w:evenHBand="0" w:firstRowFirstColumn="0" w:firstRowLastColumn="0" w:lastRowFirstColumn="0" w:lastRowLastColumn="0"/>
              <w:rPr>
                <w:sz w:val="18"/>
                <w:szCs w:val="18"/>
              </w:rPr>
            </w:pPr>
          </w:p>
        </w:tc>
        <w:tc>
          <w:tcPr>
            <w:tcW w:w="897" w:type="pct"/>
          </w:tcPr>
          <w:p w14:paraId="574F3383" w14:textId="77777777" w:rsidR="004F14E1" w:rsidRPr="00645310" w:rsidRDefault="004F14E1" w:rsidP="004F14E1">
            <w:pPr>
              <w:cnfStyle w:val="000000000000" w:firstRow="0" w:lastRow="0" w:firstColumn="0" w:lastColumn="0" w:oddVBand="0" w:evenVBand="0" w:oddHBand="0" w:evenHBand="0" w:firstRowFirstColumn="0" w:firstRowLastColumn="0" w:lastRowFirstColumn="0" w:lastRowLastColumn="0"/>
              <w:rPr>
                <w:sz w:val="18"/>
                <w:szCs w:val="18"/>
              </w:rPr>
            </w:pPr>
          </w:p>
        </w:tc>
      </w:tr>
    </w:tbl>
    <w:p w14:paraId="1F379019" w14:textId="77777777" w:rsidR="00333DD3" w:rsidRDefault="00333DD3">
      <w:pPr>
        <w:rPr>
          <w:b/>
          <w:bCs/>
        </w:rPr>
      </w:pPr>
    </w:p>
    <w:p w14:paraId="6DFED466" w14:textId="7E9CC067" w:rsidR="00EF5D18" w:rsidRDefault="00EF5D18" w:rsidP="008F2123">
      <w:pPr>
        <w:rPr>
          <w:b/>
          <w:bCs/>
        </w:rPr>
      </w:pPr>
    </w:p>
    <w:p w14:paraId="5E8E1B2A" w14:textId="16C3192F" w:rsidR="0052235E" w:rsidRDefault="0052235E" w:rsidP="008F2123">
      <w:pPr>
        <w:rPr>
          <w:b/>
          <w:bCs/>
        </w:rPr>
      </w:pPr>
    </w:p>
    <w:p w14:paraId="55A9E7EE" w14:textId="03FB7BC1" w:rsidR="0052235E" w:rsidRDefault="0052235E" w:rsidP="008F2123">
      <w:pPr>
        <w:rPr>
          <w:b/>
          <w:bCs/>
        </w:rPr>
      </w:pPr>
    </w:p>
    <w:p w14:paraId="7D8AD965" w14:textId="7EE55C05" w:rsidR="008D54B7" w:rsidRDefault="008D54B7">
      <w:pPr>
        <w:rPr>
          <w:b/>
          <w:bCs/>
        </w:rPr>
      </w:pPr>
      <w:r>
        <w:rPr>
          <w:b/>
          <w:bCs/>
        </w:rPr>
        <w:br w:type="page"/>
      </w:r>
    </w:p>
    <w:p w14:paraId="1A0C3C34" w14:textId="77777777" w:rsidR="00895915" w:rsidRDefault="00895915" w:rsidP="008F2123">
      <w:pPr>
        <w:rPr>
          <w:b/>
          <w:bCs/>
        </w:rPr>
      </w:pPr>
    </w:p>
    <w:p w14:paraId="61C758B4" w14:textId="77777777" w:rsidR="0052235E" w:rsidRDefault="0052235E" w:rsidP="008F2123">
      <w:pPr>
        <w:rPr>
          <w:b/>
          <w:bCs/>
        </w:rPr>
      </w:pPr>
    </w:p>
    <w:p w14:paraId="33502D0A" w14:textId="49826A21" w:rsidR="008F2123" w:rsidRDefault="008F2123" w:rsidP="008F2123">
      <w:pPr>
        <w:rPr>
          <w:b/>
          <w:bCs/>
        </w:rPr>
      </w:pPr>
      <w:r w:rsidRPr="00645310">
        <w:rPr>
          <w:b/>
          <w:bCs/>
        </w:rPr>
        <w:t>Appendix B: Key Indicators</w:t>
      </w:r>
    </w:p>
    <w:p w14:paraId="172A40A2" w14:textId="77777777" w:rsidR="008F2123" w:rsidRPr="00645310" w:rsidRDefault="008F2123"/>
    <w:tbl>
      <w:tblPr>
        <w:tblStyle w:val="GridTable5Dark-Accent1"/>
        <w:tblW w:w="5682" w:type="pct"/>
        <w:tblInd w:w="-714" w:type="dxa"/>
        <w:tblLook w:val="04A0" w:firstRow="1" w:lastRow="0" w:firstColumn="1" w:lastColumn="0" w:noHBand="0" w:noVBand="1"/>
      </w:tblPr>
      <w:tblGrid>
        <w:gridCol w:w="2835"/>
        <w:gridCol w:w="5489"/>
        <w:gridCol w:w="2733"/>
      </w:tblGrid>
      <w:tr w:rsidR="00AB4A9B" w:rsidRPr="00645310" w14:paraId="2D971529" w14:textId="77777777" w:rsidTr="007967C5">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7C4CE917" w14:textId="77777777" w:rsidR="00AB4A9B" w:rsidRPr="00645310" w:rsidRDefault="00AB4A9B" w:rsidP="007967C5">
            <w:pPr>
              <w:jc w:val="center"/>
              <w:rPr>
                <w:sz w:val="18"/>
                <w:szCs w:val="18"/>
              </w:rPr>
            </w:pPr>
            <w:r w:rsidRPr="00645310">
              <w:rPr>
                <w:sz w:val="18"/>
                <w:szCs w:val="18"/>
              </w:rPr>
              <w:t xml:space="preserve">Theme 1: </w:t>
            </w:r>
            <w:r>
              <w:rPr>
                <w:sz w:val="18"/>
                <w:szCs w:val="18"/>
              </w:rPr>
              <w:t>Developing our Leaders and Managers</w:t>
            </w:r>
          </w:p>
        </w:tc>
      </w:tr>
      <w:tr w:rsidR="00AB4A9B" w:rsidRPr="00645310" w14:paraId="73BA77D6" w14:textId="77777777" w:rsidTr="007967C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82" w:type="pct"/>
            <w:vAlign w:val="center"/>
          </w:tcPr>
          <w:p w14:paraId="18139ED6" w14:textId="77777777" w:rsidR="00AB4A9B" w:rsidRPr="00645310" w:rsidRDefault="00AB4A9B" w:rsidP="007967C5">
            <w:pPr>
              <w:jc w:val="center"/>
              <w:rPr>
                <w:sz w:val="18"/>
                <w:szCs w:val="18"/>
              </w:rPr>
            </w:pPr>
            <w:r w:rsidRPr="00645310">
              <w:rPr>
                <w:sz w:val="18"/>
                <w:szCs w:val="18"/>
              </w:rPr>
              <w:t>Indicator</w:t>
            </w:r>
          </w:p>
        </w:tc>
        <w:tc>
          <w:tcPr>
            <w:tcW w:w="2482" w:type="pct"/>
            <w:vAlign w:val="center"/>
          </w:tcPr>
          <w:p w14:paraId="43C14285"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236" w:type="pct"/>
            <w:vAlign w:val="center"/>
          </w:tcPr>
          <w:p w14:paraId="6821CCCB"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AB4A9B" w:rsidRPr="00645310" w14:paraId="5181E8CA" w14:textId="77777777" w:rsidTr="007967C5">
        <w:trPr>
          <w:trHeight w:val="417"/>
        </w:trPr>
        <w:tc>
          <w:tcPr>
            <w:cnfStyle w:val="001000000000" w:firstRow="0" w:lastRow="0" w:firstColumn="1" w:lastColumn="0" w:oddVBand="0" w:evenVBand="0" w:oddHBand="0" w:evenHBand="0" w:firstRowFirstColumn="0" w:firstRowLastColumn="0" w:lastRowFirstColumn="0" w:lastRowLastColumn="0"/>
            <w:tcW w:w="1282" w:type="pct"/>
          </w:tcPr>
          <w:p w14:paraId="539442C1" w14:textId="77777777" w:rsidR="00AB4A9B" w:rsidRPr="00645310" w:rsidRDefault="00AB4A9B" w:rsidP="007967C5">
            <w:pPr>
              <w:rPr>
                <w:sz w:val="18"/>
                <w:szCs w:val="18"/>
              </w:rPr>
            </w:pPr>
            <w:r w:rsidRPr="00645310">
              <w:rPr>
                <w:sz w:val="18"/>
                <w:szCs w:val="18"/>
              </w:rPr>
              <w:t>Leadership Stability</w:t>
            </w:r>
          </w:p>
        </w:tc>
        <w:tc>
          <w:tcPr>
            <w:tcW w:w="2482" w:type="pct"/>
          </w:tcPr>
          <w:p w14:paraId="79D1C33F"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Percentage of line management posts filled on a permanent basis.</w:t>
            </w:r>
          </w:p>
          <w:p w14:paraId="7F3C3F9E"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tc>
        <w:tc>
          <w:tcPr>
            <w:tcW w:w="1236" w:type="pct"/>
          </w:tcPr>
          <w:p w14:paraId="45619ACA"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2023/2024: 96.3%</w:t>
            </w:r>
          </w:p>
          <w:p w14:paraId="4C7C241A"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2022/2023: 97.4%</w:t>
            </w:r>
          </w:p>
        </w:tc>
      </w:tr>
      <w:tr w:rsidR="00AB4A9B" w:rsidRPr="00645310" w14:paraId="78F92DBB" w14:textId="77777777" w:rsidTr="007967C5">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1282" w:type="pct"/>
          </w:tcPr>
          <w:p w14:paraId="7FCC6412" w14:textId="77777777" w:rsidR="00AB4A9B" w:rsidRPr="00645310" w:rsidRDefault="00AB4A9B" w:rsidP="007967C5">
            <w:pPr>
              <w:rPr>
                <w:sz w:val="18"/>
                <w:szCs w:val="18"/>
              </w:rPr>
            </w:pPr>
            <w:r w:rsidRPr="00645310">
              <w:rPr>
                <w:sz w:val="18"/>
                <w:szCs w:val="18"/>
              </w:rPr>
              <w:t>Leadership style</w:t>
            </w:r>
          </w:p>
        </w:tc>
        <w:tc>
          <w:tcPr>
            <w:tcW w:w="2482" w:type="pct"/>
          </w:tcPr>
          <w:p w14:paraId="5F280CCF"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Percentage of positive responses to pulse survey question “I have regular meaningful conversations with my manager about my performance, wellbeing and support needs”</w:t>
            </w:r>
          </w:p>
        </w:tc>
        <w:tc>
          <w:tcPr>
            <w:tcW w:w="1236" w:type="pct"/>
          </w:tcPr>
          <w:p w14:paraId="1E804E39"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Autumn 2023: 82%</w:t>
            </w:r>
          </w:p>
          <w:p w14:paraId="3B459F33"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Spring 2021: 85.1%</w:t>
            </w:r>
          </w:p>
        </w:tc>
      </w:tr>
      <w:tr w:rsidR="00AB4A9B" w:rsidRPr="00645310" w14:paraId="0F4313C4" w14:textId="77777777" w:rsidTr="007967C5">
        <w:trPr>
          <w:trHeight w:val="553"/>
        </w:trPr>
        <w:tc>
          <w:tcPr>
            <w:cnfStyle w:val="001000000000" w:firstRow="0" w:lastRow="0" w:firstColumn="1" w:lastColumn="0" w:oddVBand="0" w:evenVBand="0" w:oddHBand="0" w:evenHBand="0" w:firstRowFirstColumn="0" w:firstRowLastColumn="0" w:lastRowFirstColumn="0" w:lastRowLastColumn="0"/>
            <w:tcW w:w="1282" w:type="pct"/>
          </w:tcPr>
          <w:p w14:paraId="0A5C66B5" w14:textId="77777777" w:rsidR="00AB4A9B" w:rsidRPr="00645310" w:rsidRDefault="00AB4A9B" w:rsidP="007967C5">
            <w:pPr>
              <w:rPr>
                <w:sz w:val="18"/>
                <w:szCs w:val="18"/>
              </w:rPr>
            </w:pPr>
            <w:r w:rsidRPr="00645310">
              <w:rPr>
                <w:sz w:val="18"/>
                <w:szCs w:val="18"/>
              </w:rPr>
              <w:t>Developing excellent management practice</w:t>
            </w:r>
          </w:p>
        </w:tc>
        <w:tc>
          <w:tcPr>
            <w:tcW w:w="2482" w:type="pct"/>
          </w:tcPr>
          <w:p w14:paraId="15DCE654"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 xml:space="preserve">Management development assessment </w:t>
            </w:r>
          </w:p>
        </w:tc>
        <w:tc>
          <w:tcPr>
            <w:tcW w:w="1236" w:type="pct"/>
          </w:tcPr>
          <w:p w14:paraId="567CDD4F"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Assessed through the 2024 staff survey responses </w:t>
            </w:r>
          </w:p>
        </w:tc>
      </w:tr>
    </w:tbl>
    <w:p w14:paraId="640DE1BE" w14:textId="17E69EB7" w:rsidR="008F2123" w:rsidRPr="00645310" w:rsidRDefault="008F2123"/>
    <w:tbl>
      <w:tblPr>
        <w:tblStyle w:val="GridTable5Dark-Accent1"/>
        <w:tblW w:w="5682" w:type="pct"/>
        <w:tblInd w:w="-714" w:type="dxa"/>
        <w:tblLook w:val="04A0" w:firstRow="1" w:lastRow="0" w:firstColumn="1" w:lastColumn="0" w:noHBand="0" w:noVBand="1"/>
      </w:tblPr>
      <w:tblGrid>
        <w:gridCol w:w="2835"/>
        <w:gridCol w:w="5489"/>
        <w:gridCol w:w="2733"/>
      </w:tblGrid>
      <w:tr w:rsidR="00AB4A9B" w:rsidRPr="00645310" w14:paraId="34AF0428" w14:textId="77777777" w:rsidTr="007967C5">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7F59D78C" w14:textId="77777777" w:rsidR="00AB4A9B" w:rsidRPr="00645310" w:rsidRDefault="00AB4A9B" w:rsidP="007967C5">
            <w:pPr>
              <w:jc w:val="center"/>
              <w:rPr>
                <w:sz w:val="18"/>
                <w:szCs w:val="18"/>
              </w:rPr>
            </w:pPr>
            <w:r w:rsidRPr="00645310">
              <w:rPr>
                <w:sz w:val="18"/>
                <w:szCs w:val="18"/>
              </w:rPr>
              <w:t>Theme 2: Wellbeing and Ways of Working</w:t>
            </w:r>
          </w:p>
        </w:tc>
      </w:tr>
      <w:tr w:rsidR="00AB4A9B" w:rsidRPr="00645310" w14:paraId="2EFCB092" w14:textId="77777777" w:rsidTr="007967C5">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282" w:type="pct"/>
            <w:vAlign w:val="center"/>
          </w:tcPr>
          <w:p w14:paraId="393F3465" w14:textId="77777777" w:rsidR="00AB4A9B" w:rsidRPr="00645310" w:rsidRDefault="00AB4A9B" w:rsidP="007967C5">
            <w:pPr>
              <w:jc w:val="center"/>
              <w:rPr>
                <w:sz w:val="18"/>
                <w:szCs w:val="18"/>
              </w:rPr>
            </w:pPr>
            <w:r w:rsidRPr="00645310">
              <w:rPr>
                <w:sz w:val="18"/>
                <w:szCs w:val="18"/>
              </w:rPr>
              <w:t>Indicator</w:t>
            </w:r>
          </w:p>
        </w:tc>
        <w:tc>
          <w:tcPr>
            <w:tcW w:w="2482" w:type="pct"/>
            <w:vAlign w:val="center"/>
          </w:tcPr>
          <w:p w14:paraId="48C9D391"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236" w:type="pct"/>
            <w:vAlign w:val="center"/>
          </w:tcPr>
          <w:p w14:paraId="01C64975"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AB4A9B" w:rsidRPr="00645310" w14:paraId="65B5E31D" w14:textId="77777777" w:rsidTr="007967C5">
        <w:trPr>
          <w:trHeight w:val="908"/>
        </w:trPr>
        <w:tc>
          <w:tcPr>
            <w:cnfStyle w:val="001000000000" w:firstRow="0" w:lastRow="0" w:firstColumn="1" w:lastColumn="0" w:oddVBand="0" w:evenVBand="0" w:oddHBand="0" w:evenHBand="0" w:firstRowFirstColumn="0" w:firstRowLastColumn="0" w:lastRowFirstColumn="0" w:lastRowLastColumn="0"/>
            <w:tcW w:w="1282" w:type="pct"/>
          </w:tcPr>
          <w:p w14:paraId="2F0EAB2E" w14:textId="77777777" w:rsidR="00AB4A9B" w:rsidRPr="00645310" w:rsidRDefault="00AB4A9B" w:rsidP="007967C5">
            <w:pPr>
              <w:rPr>
                <w:sz w:val="18"/>
                <w:szCs w:val="18"/>
              </w:rPr>
            </w:pPr>
            <w:r w:rsidRPr="00645310">
              <w:rPr>
                <w:sz w:val="18"/>
                <w:szCs w:val="18"/>
              </w:rPr>
              <w:t>Values</w:t>
            </w:r>
          </w:p>
        </w:tc>
        <w:tc>
          <w:tcPr>
            <w:tcW w:w="2482" w:type="pct"/>
          </w:tcPr>
          <w:p w14:paraId="60C9E1E5"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Percentage of positive responses to pulse survey question “I am treated with dignity and respect by my work colleagues”</w:t>
            </w:r>
          </w:p>
        </w:tc>
        <w:tc>
          <w:tcPr>
            <w:tcW w:w="1236" w:type="pct"/>
          </w:tcPr>
          <w:p w14:paraId="3BEBF465"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Autumn 2023: 92%</w:t>
            </w:r>
          </w:p>
          <w:p w14:paraId="660B973D"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Spring 2021: 92.6%</w:t>
            </w:r>
          </w:p>
        </w:tc>
      </w:tr>
      <w:tr w:rsidR="00AB4A9B" w:rsidRPr="00645310" w14:paraId="3DFF2DEA" w14:textId="77777777" w:rsidTr="007967C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282" w:type="pct"/>
          </w:tcPr>
          <w:p w14:paraId="0DD6B537" w14:textId="77777777" w:rsidR="00AB4A9B" w:rsidRPr="00645310" w:rsidRDefault="00AB4A9B" w:rsidP="007967C5">
            <w:pPr>
              <w:rPr>
                <w:sz w:val="18"/>
                <w:szCs w:val="18"/>
              </w:rPr>
            </w:pPr>
            <w:r w:rsidRPr="00645310">
              <w:rPr>
                <w:sz w:val="18"/>
                <w:szCs w:val="18"/>
              </w:rPr>
              <w:t xml:space="preserve">Employee Wellbeing </w:t>
            </w:r>
          </w:p>
        </w:tc>
        <w:tc>
          <w:tcPr>
            <w:tcW w:w="2482" w:type="pct"/>
          </w:tcPr>
          <w:p w14:paraId="00F2C51E"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Percentage of positive responses to pulse survey questions on wellbeing</w:t>
            </w:r>
            <w:r>
              <w:rPr>
                <w:sz w:val="18"/>
                <w:szCs w:val="18"/>
              </w:rPr>
              <w:t xml:space="preserve"> “I am supported to manage my own mental health and know where I can access further support if needed”!</w:t>
            </w:r>
          </w:p>
        </w:tc>
        <w:tc>
          <w:tcPr>
            <w:tcW w:w="1236" w:type="pct"/>
          </w:tcPr>
          <w:p w14:paraId="7C80C3F8"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Autumn 2023: 81%</w:t>
            </w:r>
          </w:p>
          <w:p w14:paraId="72EB0A83"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Spring 2021: 84%</w:t>
            </w:r>
          </w:p>
        </w:tc>
      </w:tr>
      <w:tr w:rsidR="00AB4A9B" w:rsidRPr="00645310" w14:paraId="6A1CF625" w14:textId="77777777" w:rsidTr="007967C5">
        <w:trPr>
          <w:trHeight w:val="588"/>
        </w:trPr>
        <w:tc>
          <w:tcPr>
            <w:cnfStyle w:val="001000000000" w:firstRow="0" w:lastRow="0" w:firstColumn="1" w:lastColumn="0" w:oddVBand="0" w:evenVBand="0" w:oddHBand="0" w:evenHBand="0" w:firstRowFirstColumn="0" w:firstRowLastColumn="0" w:lastRowFirstColumn="0" w:lastRowLastColumn="0"/>
            <w:tcW w:w="1282" w:type="pct"/>
          </w:tcPr>
          <w:p w14:paraId="01913A43" w14:textId="77777777" w:rsidR="00AB4A9B" w:rsidRPr="00645310" w:rsidRDefault="00AB4A9B" w:rsidP="007967C5">
            <w:pPr>
              <w:rPr>
                <w:sz w:val="18"/>
                <w:szCs w:val="18"/>
              </w:rPr>
            </w:pPr>
            <w:r w:rsidRPr="00645310">
              <w:rPr>
                <w:sz w:val="18"/>
                <w:szCs w:val="18"/>
              </w:rPr>
              <w:t>Sickness absence measure</w:t>
            </w:r>
          </w:p>
        </w:tc>
        <w:tc>
          <w:tcPr>
            <w:tcW w:w="2482" w:type="pct"/>
          </w:tcPr>
          <w:p w14:paraId="3B74BE0F"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Monitoring proportion of absence days that are due to mental health</w:t>
            </w:r>
          </w:p>
        </w:tc>
        <w:tc>
          <w:tcPr>
            <w:tcW w:w="1236" w:type="pct"/>
          </w:tcPr>
          <w:p w14:paraId="08AC1541"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2023/2024: 35.2%</w:t>
            </w:r>
          </w:p>
          <w:p w14:paraId="4CB80859"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2022/2023: 35.1%</w:t>
            </w:r>
          </w:p>
          <w:p w14:paraId="4B251ED7"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April 2021: 37.38%</w:t>
            </w:r>
          </w:p>
        </w:tc>
      </w:tr>
      <w:tr w:rsidR="00AB4A9B" w:rsidRPr="00645310" w14:paraId="71EBC848" w14:textId="77777777" w:rsidTr="007967C5">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82" w:type="pct"/>
          </w:tcPr>
          <w:p w14:paraId="741BD3B0" w14:textId="77777777" w:rsidR="00AB4A9B" w:rsidRPr="00645310" w:rsidRDefault="00AB4A9B" w:rsidP="007967C5">
            <w:pPr>
              <w:rPr>
                <w:sz w:val="18"/>
                <w:szCs w:val="18"/>
              </w:rPr>
            </w:pPr>
            <w:r w:rsidRPr="00645310">
              <w:rPr>
                <w:sz w:val="18"/>
                <w:szCs w:val="18"/>
              </w:rPr>
              <w:t>Workload measures in Social Care Teams</w:t>
            </w:r>
          </w:p>
        </w:tc>
        <w:tc>
          <w:tcPr>
            <w:tcW w:w="2482" w:type="pct"/>
          </w:tcPr>
          <w:p w14:paraId="6A94F681"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 xml:space="preserve">Monitoring workload of social worker teams against targeted allocated children </w:t>
            </w:r>
          </w:p>
        </w:tc>
        <w:tc>
          <w:tcPr>
            <w:tcW w:w="1236" w:type="pct"/>
          </w:tcPr>
          <w:p w14:paraId="6FC19E88"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 xml:space="preserve">Monitoring </w:t>
            </w:r>
            <w:r>
              <w:rPr>
                <w:sz w:val="18"/>
                <w:szCs w:val="18"/>
              </w:rPr>
              <w:t xml:space="preserve">weekly </w:t>
            </w:r>
            <w:r w:rsidRPr="00645310">
              <w:rPr>
                <w:sz w:val="18"/>
                <w:szCs w:val="18"/>
              </w:rPr>
              <w:t xml:space="preserve">dashboard and review by DLT </w:t>
            </w:r>
            <w:r>
              <w:rPr>
                <w:sz w:val="18"/>
                <w:szCs w:val="18"/>
              </w:rPr>
              <w:t>monthly</w:t>
            </w:r>
          </w:p>
        </w:tc>
      </w:tr>
      <w:tr w:rsidR="00AB4A9B" w:rsidRPr="00645310" w14:paraId="3FBC2F71" w14:textId="77777777" w:rsidTr="007967C5">
        <w:trPr>
          <w:trHeight w:val="588"/>
        </w:trPr>
        <w:tc>
          <w:tcPr>
            <w:cnfStyle w:val="001000000000" w:firstRow="0" w:lastRow="0" w:firstColumn="1" w:lastColumn="0" w:oddVBand="0" w:evenVBand="0" w:oddHBand="0" w:evenHBand="0" w:firstRowFirstColumn="0" w:firstRowLastColumn="0" w:lastRowFirstColumn="0" w:lastRowLastColumn="0"/>
            <w:tcW w:w="1282" w:type="pct"/>
          </w:tcPr>
          <w:p w14:paraId="7D6F5C2D" w14:textId="77777777" w:rsidR="00AB4A9B" w:rsidRPr="00645310" w:rsidRDefault="00AB4A9B" w:rsidP="007967C5">
            <w:pPr>
              <w:rPr>
                <w:sz w:val="18"/>
                <w:szCs w:val="18"/>
              </w:rPr>
            </w:pPr>
            <w:r w:rsidRPr="00645310">
              <w:rPr>
                <w:sz w:val="18"/>
                <w:szCs w:val="18"/>
              </w:rPr>
              <w:t>Employee wellbeing</w:t>
            </w:r>
          </w:p>
        </w:tc>
        <w:tc>
          <w:tcPr>
            <w:tcW w:w="2482" w:type="pct"/>
          </w:tcPr>
          <w:p w14:paraId="34302B73"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Personal Supervision reported as taking place</w:t>
            </w:r>
            <w:r>
              <w:rPr>
                <w:sz w:val="18"/>
                <w:szCs w:val="18"/>
              </w:rPr>
              <w:t xml:space="preserve"> CYPL staff survey “do you have regular one to ones with your line manager”?</w:t>
            </w:r>
          </w:p>
        </w:tc>
        <w:tc>
          <w:tcPr>
            <w:tcW w:w="1236" w:type="pct"/>
          </w:tcPr>
          <w:p w14:paraId="36FFB36B"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2024 93.3% Yes</w:t>
            </w:r>
          </w:p>
          <w:p w14:paraId="0A92E525"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2022 94.8% Yes</w:t>
            </w:r>
          </w:p>
          <w:p w14:paraId="406D64AE"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tc>
      </w:tr>
    </w:tbl>
    <w:p w14:paraId="4393BA81" w14:textId="3AD0889C" w:rsidR="00AB4A9B" w:rsidRDefault="00AB4A9B"/>
    <w:p w14:paraId="6D158D01" w14:textId="77777777" w:rsidR="00AB4A9B" w:rsidRDefault="00AB4A9B">
      <w:r>
        <w:br w:type="page"/>
      </w:r>
    </w:p>
    <w:p w14:paraId="5B21CD5E" w14:textId="77777777" w:rsidR="00AB4A9B" w:rsidRDefault="00AB4A9B"/>
    <w:tbl>
      <w:tblPr>
        <w:tblStyle w:val="GridTable5Dark-Accent1"/>
        <w:tblW w:w="5682" w:type="pct"/>
        <w:tblInd w:w="-714" w:type="dxa"/>
        <w:tblLook w:val="04A0" w:firstRow="1" w:lastRow="0" w:firstColumn="1" w:lastColumn="0" w:noHBand="0" w:noVBand="1"/>
      </w:tblPr>
      <w:tblGrid>
        <w:gridCol w:w="2835"/>
        <w:gridCol w:w="5489"/>
        <w:gridCol w:w="2733"/>
      </w:tblGrid>
      <w:tr w:rsidR="00AB4A9B" w:rsidRPr="00645310" w14:paraId="21D90C9E" w14:textId="77777777" w:rsidTr="007967C5">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1566BFCE" w14:textId="77777777" w:rsidR="00AB4A9B" w:rsidRPr="00645310" w:rsidRDefault="00AB4A9B" w:rsidP="007967C5">
            <w:pPr>
              <w:jc w:val="center"/>
              <w:rPr>
                <w:sz w:val="18"/>
                <w:szCs w:val="18"/>
              </w:rPr>
            </w:pPr>
            <w:r w:rsidRPr="00645310">
              <w:rPr>
                <w:sz w:val="18"/>
                <w:szCs w:val="18"/>
              </w:rPr>
              <w:t xml:space="preserve">Theme 3: </w:t>
            </w:r>
            <w:r>
              <w:rPr>
                <w:sz w:val="18"/>
                <w:szCs w:val="18"/>
              </w:rPr>
              <w:t xml:space="preserve">Learning </w:t>
            </w:r>
            <w:r w:rsidRPr="00645310">
              <w:rPr>
                <w:sz w:val="18"/>
                <w:szCs w:val="18"/>
              </w:rPr>
              <w:t>and Development</w:t>
            </w:r>
          </w:p>
        </w:tc>
      </w:tr>
      <w:tr w:rsidR="00AB4A9B" w:rsidRPr="00645310" w14:paraId="6C8D68C4" w14:textId="77777777" w:rsidTr="007967C5">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282" w:type="pct"/>
            <w:vAlign w:val="center"/>
          </w:tcPr>
          <w:p w14:paraId="1EC5C784" w14:textId="77777777" w:rsidR="00AB4A9B" w:rsidRPr="00645310" w:rsidRDefault="00AB4A9B" w:rsidP="007967C5">
            <w:pPr>
              <w:jc w:val="center"/>
              <w:rPr>
                <w:sz w:val="18"/>
                <w:szCs w:val="18"/>
              </w:rPr>
            </w:pPr>
            <w:r w:rsidRPr="00645310">
              <w:rPr>
                <w:sz w:val="18"/>
                <w:szCs w:val="18"/>
              </w:rPr>
              <w:t>Indicator</w:t>
            </w:r>
          </w:p>
        </w:tc>
        <w:tc>
          <w:tcPr>
            <w:tcW w:w="2482" w:type="pct"/>
            <w:vAlign w:val="center"/>
          </w:tcPr>
          <w:p w14:paraId="2483DCAF"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236" w:type="pct"/>
            <w:vAlign w:val="center"/>
          </w:tcPr>
          <w:p w14:paraId="71B5F538"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AB4A9B" w:rsidRPr="00645310" w14:paraId="7DBEC345" w14:textId="77777777" w:rsidTr="007967C5">
        <w:trPr>
          <w:trHeight w:val="557"/>
        </w:trPr>
        <w:tc>
          <w:tcPr>
            <w:cnfStyle w:val="001000000000" w:firstRow="0" w:lastRow="0" w:firstColumn="1" w:lastColumn="0" w:oddVBand="0" w:evenVBand="0" w:oddHBand="0" w:evenHBand="0" w:firstRowFirstColumn="0" w:firstRowLastColumn="0" w:lastRowFirstColumn="0" w:lastRowLastColumn="0"/>
            <w:tcW w:w="1282" w:type="pct"/>
          </w:tcPr>
          <w:p w14:paraId="07F91820" w14:textId="77777777" w:rsidR="00AB4A9B" w:rsidRPr="00645310" w:rsidRDefault="00AB4A9B" w:rsidP="007967C5">
            <w:pPr>
              <w:rPr>
                <w:sz w:val="18"/>
                <w:szCs w:val="18"/>
              </w:rPr>
            </w:pPr>
            <w:r w:rsidRPr="00645310">
              <w:rPr>
                <w:sz w:val="18"/>
                <w:szCs w:val="18"/>
              </w:rPr>
              <w:t>Motivational Interviewing training completion</w:t>
            </w:r>
          </w:p>
        </w:tc>
        <w:tc>
          <w:tcPr>
            <w:tcW w:w="2482" w:type="pct"/>
          </w:tcPr>
          <w:p w14:paraId="7A1F2CE8"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Evaluation of impact of training</w:t>
            </w:r>
          </w:p>
        </w:tc>
        <w:tc>
          <w:tcPr>
            <w:tcW w:w="1236" w:type="pct"/>
          </w:tcPr>
          <w:p w14:paraId="190AC3B5"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Assessed through Quality Assurance of work, Audits, management review of cases, and back to the floor conversations.</w:t>
            </w:r>
          </w:p>
          <w:p w14:paraId="4D02C14F"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MI </w:t>
            </w:r>
            <w:proofErr w:type="gramStart"/>
            <w:r>
              <w:rPr>
                <w:sz w:val="18"/>
                <w:szCs w:val="18"/>
              </w:rPr>
              <w:t>Lead</w:t>
            </w:r>
            <w:proofErr w:type="gramEnd"/>
            <w:r>
              <w:rPr>
                <w:sz w:val="18"/>
                <w:szCs w:val="18"/>
              </w:rPr>
              <w:t xml:space="preserve"> starting in July and ongoing evaluation will be identified.</w:t>
            </w:r>
          </w:p>
        </w:tc>
      </w:tr>
      <w:tr w:rsidR="00AB4A9B" w:rsidRPr="00645310" w14:paraId="685017DB" w14:textId="77777777" w:rsidTr="007967C5">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282" w:type="pct"/>
          </w:tcPr>
          <w:p w14:paraId="1A562A86" w14:textId="77777777" w:rsidR="00AB4A9B" w:rsidRPr="00645310" w:rsidRDefault="00AB4A9B" w:rsidP="007967C5">
            <w:pPr>
              <w:rPr>
                <w:sz w:val="18"/>
                <w:szCs w:val="18"/>
              </w:rPr>
            </w:pPr>
            <w:r w:rsidRPr="00645310">
              <w:rPr>
                <w:sz w:val="18"/>
                <w:szCs w:val="18"/>
              </w:rPr>
              <w:t xml:space="preserve">Local induction completion </w:t>
            </w:r>
          </w:p>
        </w:tc>
        <w:tc>
          <w:tcPr>
            <w:tcW w:w="2482" w:type="pct"/>
          </w:tcPr>
          <w:p w14:paraId="76AA2547"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Monitoring completion of induction</w:t>
            </w:r>
          </w:p>
        </w:tc>
        <w:tc>
          <w:tcPr>
            <w:tcW w:w="1236" w:type="pct"/>
          </w:tcPr>
          <w:p w14:paraId="78650362"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Spring 2024: 98% for 2023/24</w:t>
            </w:r>
          </w:p>
          <w:p w14:paraId="563FCAB3"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Spring 2021: 84%</w:t>
            </w:r>
          </w:p>
        </w:tc>
      </w:tr>
      <w:tr w:rsidR="00AB4A9B" w:rsidRPr="00645310" w14:paraId="3AC8EE76" w14:textId="77777777" w:rsidTr="007967C5">
        <w:trPr>
          <w:trHeight w:val="718"/>
        </w:trPr>
        <w:tc>
          <w:tcPr>
            <w:cnfStyle w:val="001000000000" w:firstRow="0" w:lastRow="0" w:firstColumn="1" w:lastColumn="0" w:oddVBand="0" w:evenVBand="0" w:oddHBand="0" w:evenHBand="0" w:firstRowFirstColumn="0" w:firstRowLastColumn="0" w:lastRowFirstColumn="0" w:lastRowLastColumn="0"/>
            <w:tcW w:w="1282" w:type="pct"/>
          </w:tcPr>
          <w:p w14:paraId="63B01CCD" w14:textId="77777777" w:rsidR="00AB4A9B" w:rsidRPr="00645310" w:rsidRDefault="00AB4A9B" w:rsidP="007967C5">
            <w:pPr>
              <w:rPr>
                <w:sz w:val="18"/>
                <w:szCs w:val="18"/>
              </w:rPr>
            </w:pPr>
            <w:r w:rsidRPr="00645310">
              <w:rPr>
                <w:sz w:val="18"/>
                <w:szCs w:val="18"/>
              </w:rPr>
              <w:t>Effective and engaging performance conversations taking place</w:t>
            </w:r>
          </w:p>
        </w:tc>
        <w:tc>
          <w:tcPr>
            <w:tcW w:w="2482" w:type="pct"/>
          </w:tcPr>
          <w:p w14:paraId="764DC20E"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Percentage of positive responses to pulse survey question “I am part of a supportive team where we regularly reflect on our successes and challenges enabling us to continuously improve”</w:t>
            </w:r>
          </w:p>
        </w:tc>
        <w:tc>
          <w:tcPr>
            <w:tcW w:w="1236" w:type="pct"/>
          </w:tcPr>
          <w:p w14:paraId="201A8E45"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Autumn 2023: 83%</w:t>
            </w:r>
          </w:p>
          <w:p w14:paraId="35D0B838"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Spring 2021: 83.9%</w:t>
            </w:r>
          </w:p>
          <w:p w14:paraId="23381D4E"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tc>
      </w:tr>
      <w:tr w:rsidR="00AB4A9B" w:rsidRPr="00645310" w14:paraId="05B3ABF6" w14:textId="77777777" w:rsidTr="007967C5">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82" w:type="pct"/>
          </w:tcPr>
          <w:p w14:paraId="4970F664" w14:textId="77777777" w:rsidR="00AB4A9B" w:rsidRPr="00645310" w:rsidRDefault="00AB4A9B" w:rsidP="007967C5">
            <w:pPr>
              <w:rPr>
                <w:sz w:val="18"/>
                <w:szCs w:val="18"/>
              </w:rPr>
            </w:pPr>
            <w:r w:rsidRPr="00645310">
              <w:rPr>
                <w:sz w:val="18"/>
                <w:szCs w:val="18"/>
              </w:rPr>
              <w:t>Development and improvement supported</w:t>
            </w:r>
          </w:p>
        </w:tc>
        <w:tc>
          <w:tcPr>
            <w:tcW w:w="2482" w:type="pct"/>
          </w:tcPr>
          <w:p w14:paraId="0DA925C9"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Percentage of positive responses to pulse survey questions in relation to my role</w:t>
            </w:r>
            <w:r>
              <w:rPr>
                <w:sz w:val="18"/>
                <w:szCs w:val="18"/>
              </w:rPr>
              <w:t xml:space="preserve"> “I have good opportunities to develop my skills and knowledge in line with my role and aspirations”</w:t>
            </w:r>
          </w:p>
        </w:tc>
        <w:tc>
          <w:tcPr>
            <w:tcW w:w="1236" w:type="pct"/>
          </w:tcPr>
          <w:p w14:paraId="2D1B4020"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Autumn 2023 76%</w:t>
            </w:r>
          </w:p>
          <w:p w14:paraId="0977D6A2"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Spring 2021: 80%</w:t>
            </w:r>
          </w:p>
          <w:p w14:paraId="5571B182"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p>
        </w:tc>
      </w:tr>
      <w:tr w:rsidR="00AB4A9B" w:rsidRPr="00645310" w14:paraId="41F4E966" w14:textId="77777777" w:rsidTr="007967C5">
        <w:trPr>
          <w:trHeight w:val="588"/>
        </w:trPr>
        <w:tc>
          <w:tcPr>
            <w:cnfStyle w:val="001000000000" w:firstRow="0" w:lastRow="0" w:firstColumn="1" w:lastColumn="0" w:oddVBand="0" w:evenVBand="0" w:oddHBand="0" w:evenHBand="0" w:firstRowFirstColumn="0" w:firstRowLastColumn="0" w:lastRowFirstColumn="0" w:lastRowLastColumn="0"/>
            <w:tcW w:w="1282" w:type="pct"/>
          </w:tcPr>
          <w:p w14:paraId="58D8A6C7" w14:textId="77777777" w:rsidR="00AB4A9B" w:rsidRPr="00645310" w:rsidRDefault="00AB4A9B" w:rsidP="007967C5">
            <w:pPr>
              <w:rPr>
                <w:sz w:val="18"/>
                <w:szCs w:val="18"/>
              </w:rPr>
            </w:pPr>
            <w:r>
              <w:rPr>
                <w:sz w:val="18"/>
                <w:szCs w:val="18"/>
              </w:rPr>
              <w:t xml:space="preserve">Training </w:t>
            </w:r>
            <w:proofErr w:type="gramStart"/>
            <w:r>
              <w:rPr>
                <w:sz w:val="18"/>
                <w:szCs w:val="18"/>
              </w:rPr>
              <w:t>take</w:t>
            </w:r>
            <w:proofErr w:type="gramEnd"/>
            <w:r>
              <w:rPr>
                <w:sz w:val="18"/>
                <w:szCs w:val="18"/>
              </w:rPr>
              <w:t xml:space="preserve"> up and attendance measures</w:t>
            </w:r>
          </w:p>
        </w:tc>
        <w:tc>
          <w:tcPr>
            <w:tcW w:w="2482" w:type="pct"/>
          </w:tcPr>
          <w:p w14:paraId="0A82F2CB"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Percentage of cancellations within 10 days of an event</w:t>
            </w:r>
          </w:p>
          <w:p w14:paraId="5CA908B2"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5BBF8248"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5CF5FA64"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6393C04B"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3644E1A7"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0B91866F"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Percentage of Did Not Attends</w:t>
            </w:r>
          </w:p>
        </w:tc>
        <w:tc>
          <w:tcPr>
            <w:tcW w:w="1236" w:type="pct"/>
          </w:tcPr>
          <w:p w14:paraId="68DEFDBB"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of all CYPL bookings in 2023/24</w:t>
            </w:r>
          </w:p>
          <w:p w14:paraId="4DB8CB9F"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456860B0"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 of all CYPL bookings 2022/23</w:t>
            </w:r>
          </w:p>
          <w:p w14:paraId="5052162E"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7829BF2B"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 of all CYPL bookings 2023/24</w:t>
            </w:r>
          </w:p>
          <w:p w14:paraId="7497DA5D"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00A12AD5"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 of all CYPL bookings 2022/23</w:t>
            </w:r>
          </w:p>
        </w:tc>
      </w:tr>
      <w:tr w:rsidR="00AB4A9B" w:rsidRPr="00645310" w14:paraId="171B7444" w14:textId="77777777" w:rsidTr="007967C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5290C67C" w14:textId="77777777" w:rsidR="00AB4A9B" w:rsidRPr="00645310" w:rsidRDefault="00AB4A9B" w:rsidP="007967C5">
            <w:pPr>
              <w:jc w:val="center"/>
              <w:rPr>
                <w:sz w:val="18"/>
                <w:szCs w:val="18"/>
              </w:rPr>
            </w:pPr>
            <w:r w:rsidRPr="00645310">
              <w:rPr>
                <w:sz w:val="18"/>
                <w:szCs w:val="18"/>
              </w:rPr>
              <w:t>Theme 4: Resourcing and Talent</w:t>
            </w:r>
          </w:p>
        </w:tc>
      </w:tr>
      <w:tr w:rsidR="00AB4A9B" w:rsidRPr="00645310" w14:paraId="69F0F425" w14:textId="77777777" w:rsidTr="007967C5">
        <w:trPr>
          <w:trHeight w:val="286"/>
        </w:trPr>
        <w:tc>
          <w:tcPr>
            <w:cnfStyle w:val="001000000000" w:firstRow="0" w:lastRow="0" w:firstColumn="1" w:lastColumn="0" w:oddVBand="0" w:evenVBand="0" w:oddHBand="0" w:evenHBand="0" w:firstRowFirstColumn="0" w:firstRowLastColumn="0" w:lastRowFirstColumn="0" w:lastRowLastColumn="0"/>
            <w:tcW w:w="1282" w:type="pct"/>
            <w:vAlign w:val="center"/>
          </w:tcPr>
          <w:p w14:paraId="134819CA" w14:textId="77777777" w:rsidR="00AB4A9B" w:rsidRPr="00645310" w:rsidRDefault="00AB4A9B" w:rsidP="007967C5">
            <w:pPr>
              <w:jc w:val="center"/>
              <w:rPr>
                <w:sz w:val="18"/>
                <w:szCs w:val="18"/>
              </w:rPr>
            </w:pPr>
            <w:r w:rsidRPr="00645310">
              <w:rPr>
                <w:sz w:val="18"/>
                <w:szCs w:val="18"/>
              </w:rPr>
              <w:t>Resourcing and Talent</w:t>
            </w:r>
          </w:p>
        </w:tc>
        <w:tc>
          <w:tcPr>
            <w:tcW w:w="2482" w:type="pct"/>
            <w:vAlign w:val="center"/>
          </w:tcPr>
          <w:p w14:paraId="50121FFE" w14:textId="77777777" w:rsidR="00AB4A9B" w:rsidRPr="00645310" w:rsidRDefault="00AB4A9B" w:rsidP="007967C5">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645310">
              <w:rPr>
                <w:b/>
                <w:bCs/>
                <w:sz w:val="18"/>
                <w:szCs w:val="18"/>
              </w:rPr>
              <w:t>Purpose</w:t>
            </w:r>
          </w:p>
        </w:tc>
        <w:tc>
          <w:tcPr>
            <w:tcW w:w="1236" w:type="pct"/>
            <w:vAlign w:val="center"/>
          </w:tcPr>
          <w:p w14:paraId="6262234C" w14:textId="77777777" w:rsidR="00AB4A9B" w:rsidRPr="00645310" w:rsidRDefault="00AB4A9B" w:rsidP="007967C5">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645310">
              <w:rPr>
                <w:b/>
                <w:bCs/>
                <w:sz w:val="18"/>
                <w:szCs w:val="18"/>
              </w:rPr>
              <w:t>Progress</w:t>
            </w:r>
          </w:p>
        </w:tc>
      </w:tr>
      <w:tr w:rsidR="00AB4A9B" w:rsidRPr="00645310" w14:paraId="67A941C3" w14:textId="77777777" w:rsidTr="007967C5">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282" w:type="pct"/>
          </w:tcPr>
          <w:p w14:paraId="5BD331F7" w14:textId="77777777" w:rsidR="00AB4A9B" w:rsidRPr="00645310" w:rsidRDefault="00AB4A9B" w:rsidP="007967C5">
            <w:pPr>
              <w:rPr>
                <w:sz w:val="18"/>
                <w:szCs w:val="18"/>
              </w:rPr>
            </w:pPr>
            <w:r>
              <w:rPr>
                <w:sz w:val="18"/>
                <w:szCs w:val="18"/>
              </w:rPr>
              <w:t>Social Worker Permanent Vacancy Gap</w:t>
            </w:r>
          </w:p>
        </w:tc>
        <w:tc>
          <w:tcPr>
            <w:tcW w:w="2482" w:type="pct"/>
          </w:tcPr>
          <w:p w14:paraId="5030BA9A"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Monitoring impact of initiatives and campaigns on recruitment and retention of children’s social workers</w:t>
            </w:r>
          </w:p>
        </w:tc>
        <w:tc>
          <w:tcPr>
            <w:tcW w:w="1236" w:type="pct"/>
          </w:tcPr>
          <w:p w14:paraId="78739908"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Percentage of roles filled on a permanent basis:</w:t>
            </w:r>
          </w:p>
          <w:p w14:paraId="05C2C81D"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p>
          <w:p w14:paraId="1C83ABEC"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March 2024: 95.3%</w:t>
            </w:r>
          </w:p>
          <w:p w14:paraId="026736BC"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April 2021: 84.3%</w:t>
            </w:r>
          </w:p>
          <w:p w14:paraId="4CAB6E0A"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p>
        </w:tc>
      </w:tr>
      <w:tr w:rsidR="00AB4A9B" w:rsidRPr="00645310" w14:paraId="5C08F1E9" w14:textId="77777777" w:rsidTr="007967C5">
        <w:trPr>
          <w:trHeight w:val="982"/>
        </w:trPr>
        <w:tc>
          <w:tcPr>
            <w:cnfStyle w:val="001000000000" w:firstRow="0" w:lastRow="0" w:firstColumn="1" w:lastColumn="0" w:oddVBand="0" w:evenVBand="0" w:oddHBand="0" w:evenHBand="0" w:firstRowFirstColumn="0" w:firstRowLastColumn="0" w:lastRowFirstColumn="0" w:lastRowLastColumn="0"/>
            <w:tcW w:w="1282" w:type="pct"/>
          </w:tcPr>
          <w:p w14:paraId="634CB54C" w14:textId="77777777" w:rsidR="00AB4A9B" w:rsidRPr="00645310" w:rsidRDefault="00AB4A9B" w:rsidP="007967C5">
            <w:pPr>
              <w:rPr>
                <w:sz w:val="18"/>
                <w:szCs w:val="18"/>
              </w:rPr>
            </w:pPr>
            <w:r w:rsidRPr="00645310">
              <w:rPr>
                <w:sz w:val="18"/>
                <w:szCs w:val="18"/>
              </w:rPr>
              <w:t>Social Work</w:t>
            </w:r>
            <w:r>
              <w:rPr>
                <w:sz w:val="18"/>
                <w:szCs w:val="18"/>
              </w:rPr>
              <w:t xml:space="preserve"> Capacity Gap</w:t>
            </w:r>
          </w:p>
        </w:tc>
        <w:tc>
          <w:tcPr>
            <w:tcW w:w="2482" w:type="pct"/>
          </w:tcPr>
          <w:p w14:paraId="10D40E30"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Monitoring impact of initiatives, campaigns, and agency recruitment on social worker capacity</w:t>
            </w:r>
          </w:p>
        </w:tc>
        <w:tc>
          <w:tcPr>
            <w:tcW w:w="1236" w:type="pct"/>
          </w:tcPr>
          <w:p w14:paraId="3230F84B"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Percentage of roles that are not covered by either permanent social workers or agency workers:</w:t>
            </w:r>
          </w:p>
          <w:p w14:paraId="1BB21935"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p w14:paraId="1A7DD66E"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March 2024: 2.34%</w:t>
            </w:r>
          </w:p>
          <w:p w14:paraId="6897FB12"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April 2021: 2.56%</w:t>
            </w:r>
          </w:p>
          <w:p w14:paraId="2987DBD3"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tc>
      </w:tr>
      <w:tr w:rsidR="00AB4A9B" w:rsidRPr="00645310" w14:paraId="3EE318AC" w14:textId="77777777" w:rsidTr="007967C5">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82" w:type="pct"/>
          </w:tcPr>
          <w:p w14:paraId="5E3563B1" w14:textId="77777777" w:rsidR="00AB4A9B" w:rsidRPr="00645310" w:rsidRDefault="00AB4A9B" w:rsidP="007967C5">
            <w:pPr>
              <w:rPr>
                <w:sz w:val="18"/>
                <w:szCs w:val="18"/>
              </w:rPr>
            </w:pPr>
            <w:r w:rsidRPr="00645310">
              <w:rPr>
                <w:sz w:val="18"/>
                <w:szCs w:val="18"/>
              </w:rPr>
              <w:t>Retention of social workers</w:t>
            </w:r>
          </w:p>
        </w:tc>
        <w:tc>
          <w:tcPr>
            <w:tcW w:w="2482" w:type="pct"/>
          </w:tcPr>
          <w:p w14:paraId="413E544B"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Monitoring the impact of initiatives aimed at retaining social workers</w:t>
            </w:r>
          </w:p>
        </w:tc>
        <w:tc>
          <w:tcPr>
            <w:tcW w:w="1236" w:type="pct"/>
          </w:tcPr>
          <w:p w14:paraId="0F3496AB"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 xml:space="preserve">Voluntary turnover: </w:t>
            </w:r>
          </w:p>
          <w:p w14:paraId="6F84D44B"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p>
          <w:p w14:paraId="55D12799" w14:textId="77777777" w:rsidR="00AB4A9B"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2023/2024: 11.2%</w:t>
            </w:r>
          </w:p>
          <w:p w14:paraId="53E8F737"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2022/2023: 10.1%</w:t>
            </w:r>
          </w:p>
          <w:p w14:paraId="2B60E2A2" w14:textId="77777777" w:rsidR="00AB4A9B" w:rsidRPr="00645310" w:rsidRDefault="00AB4A9B" w:rsidP="007967C5">
            <w:pPr>
              <w:cnfStyle w:val="000000100000" w:firstRow="0" w:lastRow="0" w:firstColumn="0" w:lastColumn="0" w:oddVBand="0" w:evenVBand="0" w:oddHBand="1" w:evenHBand="0" w:firstRowFirstColumn="0" w:firstRowLastColumn="0" w:lastRowFirstColumn="0" w:lastRowLastColumn="0"/>
              <w:rPr>
                <w:sz w:val="18"/>
                <w:szCs w:val="18"/>
              </w:rPr>
            </w:pPr>
            <w:r w:rsidRPr="00645310">
              <w:rPr>
                <w:sz w:val="18"/>
                <w:szCs w:val="18"/>
              </w:rPr>
              <w:t>April 2021: 13%</w:t>
            </w:r>
          </w:p>
        </w:tc>
      </w:tr>
    </w:tbl>
    <w:p w14:paraId="0563976B" w14:textId="7C2C1E4F" w:rsidR="008F2123" w:rsidRPr="00645310" w:rsidRDefault="008F2123">
      <w:r w:rsidRPr="00645310">
        <w:br w:type="page"/>
      </w:r>
    </w:p>
    <w:p w14:paraId="4A64CBAE" w14:textId="77777777" w:rsidR="008F2123" w:rsidRPr="00645310" w:rsidRDefault="008F2123"/>
    <w:p w14:paraId="165624FE" w14:textId="77777777" w:rsidR="008F2123" w:rsidRPr="00645310" w:rsidRDefault="008F2123" w:rsidP="008F2123"/>
    <w:tbl>
      <w:tblPr>
        <w:tblStyle w:val="GridTable5Dark-Accent1"/>
        <w:tblW w:w="5682" w:type="pct"/>
        <w:tblInd w:w="-714" w:type="dxa"/>
        <w:tblLook w:val="04A0" w:firstRow="1" w:lastRow="0" w:firstColumn="1" w:lastColumn="0" w:noHBand="0" w:noVBand="1"/>
      </w:tblPr>
      <w:tblGrid>
        <w:gridCol w:w="2835"/>
        <w:gridCol w:w="5489"/>
        <w:gridCol w:w="2733"/>
      </w:tblGrid>
      <w:tr w:rsidR="00AB4A9B" w:rsidRPr="00645310" w14:paraId="4EFD80F9" w14:textId="77777777" w:rsidTr="007967C5">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52778A32" w14:textId="77777777" w:rsidR="00AB4A9B" w:rsidRPr="00645310" w:rsidRDefault="00AB4A9B" w:rsidP="007967C5">
            <w:pPr>
              <w:jc w:val="center"/>
              <w:rPr>
                <w:sz w:val="18"/>
                <w:szCs w:val="18"/>
              </w:rPr>
            </w:pPr>
            <w:r>
              <w:rPr>
                <w:sz w:val="18"/>
                <w:szCs w:val="18"/>
              </w:rPr>
              <w:t>Underpinning Theme</w:t>
            </w:r>
            <w:r w:rsidRPr="00645310">
              <w:rPr>
                <w:sz w:val="18"/>
                <w:szCs w:val="18"/>
              </w:rPr>
              <w:t xml:space="preserve">: </w:t>
            </w:r>
            <w:r>
              <w:rPr>
                <w:sz w:val="18"/>
                <w:szCs w:val="18"/>
              </w:rPr>
              <w:t>Inclusion, Diversity, and Respect</w:t>
            </w:r>
          </w:p>
        </w:tc>
      </w:tr>
      <w:tr w:rsidR="00AB4A9B" w:rsidRPr="00645310" w14:paraId="5A6F4D92" w14:textId="77777777" w:rsidTr="007967C5">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282" w:type="pct"/>
            <w:vAlign w:val="center"/>
          </w:tcPr>
          <w:p w14:paraId="6E499E01" w14:textId="77777777" w:rsidR="00AB4A9B" w:rsidRPr="00645310" w:rsidRDefault="00AB4A9B" w:rsidP="007967C5">
            <w:pPr>
              <w:jc w:val="center"/>
              <w:rPr>
                <w:sz w:val="18"/>
                <w:szCs w:val="18"/>
              </w:rPr>
            </w:pPr>
            <w:r w:rsidRPr="00645310">
              <w:rPr>
                <w:sz w:val="18"/>
                <w:szCs w:val="18"/>
              </w:rPr>
              <w:t>Indicator</w:t>
            </w:r>
          </w:p>
        </w:tc>
        <w:tc>
          <w:tcPr>
            <w:tcW w:w="2482" w:type="pct"/>
            <w:vAlign w:val="center"/>
          </w:tcPr>
          <w:p w14:paraId="193F8C7E"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Purpose</w:t>
            </w:r>
          </w:p>
        </w:tc>
        <w:tc>
          <w:tcPr>
            <w:tcW w:w="1236" w:type="pct"/>
            <w:vAlign w:val="center"/>
          </w:tcPr>
          <w:p w14:paraId="35FD88A1" w14:textId="77777777" w:rsidR="00AB4A9B" w:rsidRPr="00645310" w:rsidRDefault="00AB4A9B" w:rsidP="007967C5">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645310">
              <w:rPr>
                <w:b/>
                <w:bCs/>
                <w:sz w:val="18"/>
                <w:szCs w:val="18"/>
              </w:rPr>
              <w:t>Progress</w:t>
            </w:r>
          </w:p>
        </w:tc>
      </w:tr>
      <w:tr w:rsidR="00AB4A9B" w:rsidRPr="00645310" w14:paraId="58C7F7BD" w14:textId="77777777" w:rsidTr="007967C5">
        <w:trPr>
          <w:trHeight w:val="908"/>
        </w:trPr>
        <w:tc>
          <w:tcPr>
            <w:cnfStyle w:val="001000000000" w:firstRow="0" w:lastRow="0" w:firstColumn="1" w:lastColumn="0" w:oddVBand="0" w:evenVBand="0" w:oddHBand="0" w:evenHBand="0" w:firstRowFirstColumn="0" w:firstRowLastColumn="0" w:lastRowFirstColumn="0" w:lastRowLastColumn="0"/>
            <w:tcW w:w="1282" w:type="pct"/>
          </w:tcPr>
          <w:p w14:paraId="7AFFC602" w14:textId="77777777" w:rsidR="00AB4A9B" w:rsidRPr="00645310" w:rsidRDefault="00AB4A9B" w:rsidP="007967C5">
            <w:pPr>
              <w:rPr>
                <w:sz w:val="18"/>
                <w:szCs w:val="18"/>
              </w:rPr>
            </w:pPr>
            <w:r>
              <w:rPr>
                <w:sz w:val="18"/>
                <w:szCs w:val="18"/>
              </w:rPr>
              <w:t>Dignity and Respect</w:t>
            </w:r>
          </w:p>
        </w:tc>
        <w:tc>
          <w:tcPr>
            <w:tcW w:w="2482" w:type="pct"/>
          </w:tcPr>
          <w:p w14:paraId="415C311D"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Percentage of positive responses to pulse survey question “I am treated with dignity and respect by my work colleagues”</w:t>
            </w:r>
          </w:p>
        </w:tc>
        <w:tc>
          <w:tcPr>
            <w:tcW w:w="1236" w:type="pct"/>
          </w:tcPr>
          <w:p w14:paraId="08D4FF14" w14:textId="77777777" w:rsidR="00AB4A9B"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Autumn 2023: 92%</w:t>
            </w:r>
          </w:p>
          <w:p w14:paraId="6E4A5810"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r w:rsidRPr="00645310">
              <w:rPr>
                <w:sz w:val="18"/>
                <w:szCs w:val="18"/>
              </w:rPr>
              <w:t>Spring 2021: 92.6%</w:t>
            </w:r>
          </w:p>
          <w:p w14:paraId="352147B0" w14:textId="77777777" w:rsidR="00AB4A9B" w:rsidRPr="00645310" w:rsidRDefault="00AB4A9B" w:rsidP="007967C5">
            <w:pPr>
              <w:cnfStyle w:val="000000000000" w:firstRow="0" w:lastRow="0" w:firstColumn="0" w:lastColumn="0" w:oddVBand="0" w:evenVBand="0" w:oddHBand="0" w:evenHBand="0" w:firstRowFirstColumn="0" w:firstRowLastColumn="0" w:lastRowFirstColumn="0" w:lastRowLastColumn="0"/>
              <w:rPr>
                <w:sz w:val="18"/>
                <w:szCs w:val="18"/>
              </w:rPr>
            </w:pPr>
          </w:p>
        </w:tc>
      </w:tr>
    </w:tbl>
    <w:p w14:paraId="2F300830" w14:textId="77777777" w:rsidR="008F2123" w:rsidRPr="00645310" w:rsidRDefault="008F2123" w:rsidP="008F2123"/>
    <w:p w14:paraId="15C97141" w14:textId="77777777" w:rsidR="00F210A0" w:rsidRPr="00645310" w:rsidRDefault="00F210A0" w:rsidP="00504929">
      <w:pPr>
        <w:rPr>
          <w:rFonts w:cs="Arial"/>
          <w:b/>
          <w:bCs/>
          <w:szCs w:val="22"/>
        </w:rPr>
      </w:pPr>
    </w:p>
    <w:sectPr w:rsidR="00F210A0" w:rsidRPr="00645310" w:rsidSect="0000409B">
      <w:headerReference w:type="even" r:id="rId14"/>
      <w:headerReference w:type="default" r:id="rId15"/>
      <w:footerReference w:type="even" r:id="rId16"/>
      <w:footerReference w:type="default" r:id="rId17"/>
      <w:headerReference w:type="first" r:id="rId18"/>
      <w:footerReference w:type="first" r:id="rId19"/>
      <w:pgSz w:w="11900" w:h="16840"/>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4C459" w14:textId="77777777" w:rsidR="00707A68" w:rsidRDefault="00707A68" w:rsidP="00110B4E">
      <w:r>
        <w:separator/>
      </w:r>
    </w:p>
  </w:endnote>
  <w:endnote w:type="continuationSeparator" w:id="0">
    <w:p w14:paraId="0BFC3F45" w14:textId="77777777" w:rsidR="00707A68" w:rsidRDefault="00707A68" w:rsidP="00110B4E">
      <w:r>
        <w:continuationSeparator/>
      </w:r>
    </w:p>
  </w:endnote>
  <w:endnote w:type="continuationNotice" w:id="1">
    <w:p w14:paraId="0114301D" w14:textId="77777777" w:rsidR="00707A68" w:rsidRDefault="00707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Gadugi">
    <w:panose1 w:val="020B0502040204020203"/>
    <w:charset w:val="00"/>
    <w:family w:val="swiss"/>
    <w:pitch w:val="variable"/>
    <w:sig w:usb0="80000003" w:usb1="02000000" w:usb2="00003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1B0D" w14:textId="3EA540F3" w:rsidR="000E1A5D" w:rsidRDefault="000E1A5D">
    <w:pPr>
      <w:pStyle w:val="Footer"/>
    </w:pPr>
    <w:r>
      <w:rPr>
        <w:noProof/>
        <w:lang w:eastAsia="en-GB"/>
      </w:rPr>
      <mc:AlternateContent>
        <mc:Choice Requires="wps">
          <w:drawing>
            <wp:anchor distT="0" distB="0" distL="114300" distR="114300" simplePos="0" relativeHeight="251658242" behindDoc="0" locked="0" layoutInCell="1" allowOverlap="1" wp14:anchorId="38360944" wp14:editId="0C0E4CA0">
              <wp:simplePos x="0" y="0"/>
              <wp:positionH relativeFrom="column">
                <wp:posOffset>-84455</wp:posOffset>
              </wp:positionH>
              <wp:positionV relativeFrom="paragraph">
                <wp:posOffset>-22860</wp:posOffset>
              </wp:positionV>
              <wp:extent cx="6872749" cy="33429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872749" cy="334296"/>
                      </a:xfrm>
                      <a:prstGeom prst="rect">
                        <a:avLst/>
                      </a:prstGeom>
                      <a:noFill/>
                      <a:ln w="6350">
                        <a:noFill/>
                      </a:ln>
                    </wps:spPr>
                    <wps:txbx>
                      <w:txbxContent>
                        <w:p w14:paraId="24949764" w14:textId="6EC31F71" w:rsidR="000E1A5D" w:rsidRPr="00815D29" w:rsidRDefault="000E1A5D" w:rsidP="00815D29">
                          <w:pPr>
                            <w:rPr>
                              <w:color w:val="FFFFFF" w:themeColor="background1"/>
                              <w:sz w:val="24"/>
                            </w:rPr>
                          </w:pPr>
                          <w:r w:rsidRPr="00815D29">
                            <w:rPr>
                              <w:color w:val="FFFFFF" w:themeColor="background1"/>
                              <w:sz w:val="24"/>
                              <w:lang w:val="en-US"/>
                            </w:rPr>
                            <w:fldChar w:fldCharType="begin"/>
                          </w:r>
                          <w:r w:rsidRPr="00815D29">
                            <w:rPr>
                              <w:color w:val="FFFFFF" w:themeColor="background1"/>
                              <w:sz w:val="24"/>
                              <w:lang w:val="en-US"/>
                            </w:rPr>
                            <w:instrText xml:space="preserve"> PAGE </w:instrText>
                          </w:r>
                          <w:r w:rsidRPr="00815D29">
                            <w:rPr>
                              <w:color w:val="FFFFFF" w:themeColor="background1"/>
                              <w:sz w:val="24"/>
                              <w:lang w:val="en-US"/>
                            </w:rPr>
                            <w:fldChar w:fldCharType="separate"/>
                          </w:r>
                          <w:r>
                            <w:rPr>
                              <w:noProof/>
                              <w:color w:val="FFFFFF" w:themeColor="background1"/>
                              <w:sz w:val="24"/>
                              <w:lang w:val="en-US"/>
                            </w:rPr>
                            <w:t>2</w:t>
                          </w:r>
                          <w:r w:rsidRPr="00815D29">
                            <w:rPr>
                              <w:color w:val="FFFFFF" w:themeColor="background1"/>
                              <w:sz w:val="24"/>
                              <w:lang w:val="en-US"/>
                            </w:rPr>
                            <w:fldChar w:fldCharType="end"/>
                          </w:r>
                          <w:r w:rsidRPr="00815D29">
                            <w:rPr>
                              <w:rFonts w:ascii="Times New Roman" w:hAnsi="Times New Roman"/>
                              <w:color w:val="FFFFFF" w:themeColor="background1"/>
                              <w:sz w:val="24"/>
                              <w:lang w:val="en-US"/>
                            </w:rPr>
                            <w:t xml:space="preserve"> </w:t>
                          </w:r>
                          <w:r>
                            <w:rPr>
                              <w:color w:val="FFFFFF" w:themeColor="background1"/>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60944" id="_x0000_t202" coordsize="21600,21600" o:spt="202" path="m,l,21600r21600,l21600,xe">
              <v:stroke joinstyle="miter"/>
              <v:path gradientshapeok="t" o:connecttype="rect"/>
            </v:shapetype>
            <v:shape id="Text Box 14" o:spid="_x0000_s1029" type="#_x0000_t202" style="position:absolute;margin-left:-6.65pt;margin-top:-1.8pt;width:541.15pt;height:2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" filled="f" stroked="f" strokeweight=".5pt">
              <v:textbox>
                <w:txbxContent>
                  <w:p w14:paraId="24949764" w14:textId="6EC31F71" w:rsidR="000E1A5D" w:rsidRPr="00815D29" w:rsidRDefault="000E1A5D" w:rsidP="00815D29">
                    <w:pPr>
                      <w:rPr>
                        <w:color w:val="FFFFFF" w:themeColor="background1"/>
                        <w:sz w:val="24"/>
                      </w:rPr>
                    </w:pPr>
                    <w:r w:rsidRPr="00815D29">
                      <w:rPr>
                        <w:color w:val="FFFFFF" w:themeColor="background1"/>
                        <w:sz w:val="24"/>
                        <w:lang w:val="en-US"/>
                      </w:rPr>
                      <w:fldChar w:fldCharType="begin"/>
                    </w:r>
                    <w:r w:rsidRPr="00815D29">
                      <w:rPr>
                        <w:color w:val="FFFFFF" w:themeColor="background1"/>
                        <w:sz w:val="24"/>
                        <w:lang w:val="en-US"/>
                      </w:rPr>
                      <w:instrText xml:space="preserve"> PAGE </w:instrText>
                    </w:r>
                    <w:r w:rsidRPr="00815D29">
                      <w:rPr>
                        <w:color w:val="FFFFFF" w:themeColor="background1"/>
                        <w:sz w:val="24"/>
                        <w:lang w:val="en-US"/>
                      </w:rPr>
                      <w:fldChar w:fldCharType="separate"/>
                    </w:r>
                    <w:r>
                      <w:rPr>
                        <w:noProof/>
                        <w:color w:val="FFFFFF" w:themeColor="background1"/>
                        <w:sz w:val="24"/>
                        <w:lang w:val="en-US"/>
                      </w:rPr>
                      <w:t>2</w:t>
                    </w:r>
                    <w:r w:rsidRPr="00815D29">
                      <w:rPr>
                        <w:color w:val="FFFFFF" w:themeColor="background1"/>
                        <w:sz w:val="24"/>
                        <w:lang w:val="en-US"/>
                      </w:rPr>
                      <w:fldChar w:fldCharType="end"/>
                    </w:r>
                    <w:r w:rsidRPr="00815D29">
                      <w:rPr>
                        <w:rFonts w:ascii="Times New Roman" w:hAnsi="Times New Roman"/>
                        <w:color w:val="FFFFFF" w:themeColor="background1"/>
                        <w:sz w:val="24"/>
                        <w:lang w:val="en-US"/>
                      </w:rPr>
                      <w:t xml:space="preserve"> </w:t>
                    </w:r>
                    <w:r>
                      <w:rPr>
                        <w:color w:val="FFFFFF" w:themeColor="background1"/>
                        <w:sz w:val="24"/>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9316C" w14:textId="5ACE5545" w:rsidR="000E1A5D" w:rsidRDefault="000E1A5D">
    <w:pPr>
      <w:pStyle w:val="Footer"/>
    </w:pPr>
    <w:r>
      <w:rPr>
        <w:noProof/>
        <w:lang w:eastAsia="en-GB"/>
      </w:rPr>
      <mc:AlternateContent>
        <mc:Choice Requires="wps">
          <w:drawing>
            <wp:anchor distT="0" distB="0" distL="114300" distR="114300" simplePos="0" relativeHeight="251658243" behindDoc="0" locked="0" layoutInCell="1" allowOverlap="1" wp14:anchorId="1B9E3E37" wp14:editId="20C57E47">
              <wp:simplePos x="0" y="0"/>
              <wp:positionH relativeFrom="column">
                <wp:posOffset>108585</wp:posOffset>
              </wp:positionH>
              <wp:positionV relativeFrom="paragraph">
                <wp:posOffset>-42545</wp:posOffset>
              </wp:positionV>
              <wp:extent cx="6872749" cy="33429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872749" cy="334296"/>
                      </a:xfrm>
                      <a:prstGeom prst="rect">
                        <a:avLst/>
                      </a:prstGeom>
                      <a:noFill/>
                      <a:ln w="6350">
                        <a:noFill/>
                      </a:ln>
                    </wps:spPr>
                    <wps:txbx>
                      <w:txbxContent>
                        <w:p w14:paraId="286D6F13" w14:textId="32BA60F0" w:rsidR="000E1A5D" w:rsidRPr="00815D29" w:rsidRDefault="000E1A5D" w:rsidP="0000409B">
                          <w:pPr>
                            <w:rPr>
                              <w:color w:val="FFFFFF" w:themeColor="background1"/>
                              <w:sz w:val="24"/>
                            </w:rPr>
                          </w:pPr>
                          <w:r>
                            <w:rPr>
                              <w:color w:val="FFFFFF" w:themeColor="background1"/>
                              <w:sz w:val="24"/>
                            </w:rPr>
                            <w:t xml:space="preserve">| </w:t>
                          </w:r>
                          <w:r w:rsidRPr="00815D29">
                            <w:rPr>
                              <w:color w:val="FFFFFF" w:themeColor="background1"/>
                              <w:sz w:val="24"/>
                              <w:lang w:val="en-US"/>
                            </w:rPr>
                            <w:fldChar w:fldCharType="begin"/>
                          </w:r>
                          <w:r w:rsidRPr="00815D29">
                            <w:rPr>
                              <w:color w:val="FFFFFF" w:themeColor="background1"/>
                              <w:sz w:val="24"/>
                              <w:lang w:val="en-US"/>
                            </w:rPr>
                            <w:instrText xml:space="preserve"> PAGE </w:instrText>
                          </w:r>
                          <w:r w:rsidRPr="00815D29">
                            <w:rPr>
                              <w:color w:val="FFFFFF" w:themeColor="background1"/>
                              <w:sz w:val="24"/>
                              <w:lang w:val="en-US"/>
                            </w:rPr>
                            <w:fldChar w:fldCharType="separate"/>
                          </w:r>
                          <w:r>
                            <w:rPr>
                              <w:noProof/>
                              <w:color w:val="FFFFFF" w:themeColor="background1"/>
                              <w:sz w:val="24"/>
                              <w:lang w:val="en-US"/>
                            </w:rPr>
                            <w:t>3</w:t>
                          </w:r>
                          <w:r w:rsidRPr="00815D29">
                            <w:rPr>
                              <w:color w:val="FFFFFF" w:themeColor="background1"/>
                              <w:sz w:val="24"/>
                              <w:lang w:val="en-U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E3E37" id="_x0000_t202" coordsize="21600,21600" o:spt="202" path="m,l,21600r21600,l21600,xe">
              <v:stroke joinstyle="miter"/>
              <v:path gradientshapeok="t" o:connecttype="rect"/>
            </v:shapetype>
            <v:shape id="Text Box 15" o:spid="_x0000_s1030" type="#_x0000_t202" style="position:absolute;margin-left:8.55pt;margin-top:-3.35pt;width:541.15pt;height:2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" filled="f" stroked="f" strokeweight=".5pt">
              <v:textbox>
                <w:txbxContent>
                  <w:p w14:paraId="286D6F13" w14:textId="32BA60F0" w:rsidR="000E1A5D" w:rsidRPr="00815D29" w:rsidRDefault="000E1A5D" w:rsidP="0000409B">
                    <w:pPr>
                      <w:rPr>
                        <w:color w:val="FFFFFF" w:themeColor="background1"/>
                        <w:sz w:val="24"/>
                      </w:rPr>
                    </w:pPr>
                    <w:r>
                      <w:rPr>
                        <w:color w:val="FFFFFF" w:themeColor="background1"/>
                        <w:sz w:val="24"/>
                      </w:rPr>
                      <w:t xml:space="preserve">| </w:t>
                    </w:r>
                    <w:r w:rsidRPr="00815D29">
                      <w:rPr>
                        <w:color w:val="FFFFFF" w:themeColor="background1"/>
                        <w:sz w:val="24"/>
                        <w:lang w:val="en-US"/>
                      </w:rPr>
                      <w:fldChar w:fldCharType="begin"/>
                    </w:r>
                    <w:r w:rsidRPr="00815D29">
                      <w:rPr>
                        <w:color w:val="FFFFFF" w:themeColor="background1"/>
                        <w:sz w:val="24"/>
                        <w:lang w:val="en-US"/>
                      </w:rPr>
                      <w:instrText xml:space="preserve"> PAGE </w:instrText>
                    </w:r>
                    <w:r w:rsidRPr="00815D29">
                      <w:rPr>
                        <w:color w:val="FFFFFF" w:themeColor="background1"/>
                        <w:sz w:val="24"/>
                        <w:lang w:val="en-US"/>
                      </w:rPr>
                      <w:fldChar w:fldCharType="separate"/>
                    </w:r>
                    <w:r>
                      <w:rPr>
                        <w:noProof/>
                        <w:color w:val="FFFFFF" w:themeColor="background1"/>
                        <w:sz w:val="24"/>
                        <w:lang w:val="en-US"/>
                      </w:rPr>
                      <w:t>3</w:t>
                    </w:r>
                    <w:r w:rsidRPr="00815D29">
                      <w:rPr>
                        <w:color w:val="FFFFFF" w:themeColor="background1"/>
                        <w:sz w:val="24"/>
                        <w:lang w:val="en-US"/>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D34E0" w14:textId="782E6B70" w:rsidR="000E1A5D" w:rsidRDefault="000E1A5D" w:rsidP="00F331C7">
    <w:pPr>
      <w:pStyle w:val="Footer"/>
      <w:tabs>
        <w:tab w:val="clear" w:pos="4680"/>
        <w:tab w:val="clear" w:pos="9360"/>
        <w:tab w:val="left" w:pos="23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24F0D" w14:textId="77777777" w:rsidR="00707A68" w:rsidRDefault="00707A68" w:rsidP="00110B4E">
      <w:r>
        <w:separator/>
      </w:r>
    </w:p>
  </w:footnote>
  <w:footnote w:type="continuationSeparator" w:id="0">
    <w:p w14:paraId="724CD270" w14:textId="77777777" w:rsidR="00707A68" w:rsidRDefault="00707A68" w:rsidP="00110B4E">
      <w:r>
        <w:continuationSeparator/>
      </w:r>
    </w:p>
  </w:footnote>
  <w:footnote w:type="continuationNotice" w:id="1">
    <w:p w14:paraId="04114652" w14:textId="77777777" w:rsidR="00707A68" w:rsidRDefault="00707A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49358" w14:textId="010B7335" w:rsidR="000E1A5D" w:rsidRDefault="000E1A5D" w:rsidP="0000409B">
    <w:pPr>
      <w:pStyle w:val="Header"/>
      <w:tabs>
        <w:tab w:val="clear" w:pos="4680"/>
        <w:tab w:val="clear" w:pos="9360"/>
        <w:tab w:val="left" w:pos="6360"/>
      </w:tabs>
    </w:pPr>
    <w:r>
      <w:rPr>
        <w:noProof/>
        <w:lang w:eastAsia="en-GB"/>
      </w:rPr>
      <w:drawing>
        <wp:anchor distT="0" distB="0" distL="114300" distR="114300" simplePos="0" relativeHeight="251658246" behindDoc="1" locked="0" layoutInCell="1" allowOverlap="1" wp14:anchorId="21660DAE" wp14:editId="61F9C2A8">
          <wp:simplePos x="0" y="0"/>
          <wp:positionH relativeFrom="page">
            <wp:align>left</wp:align>
          </wp:positionH>
          <wp:positionV relativeFrom="paragraph">
            <wp:posOffset>-434910</wp:posOffset>
          </wp:positionV>
          <wp:extent cx="7559585" cy="1069276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Children and Families-Portrait2.jpg"/>
                  <pic:cNvPicPr/>
                </pic:nvPicPr>
                <pic:blipFill>
                  <a:blip r:embed="rId1">
                    <a:extLst>
                      <a:ext uri="{28A0092B-C50C-407E-A947-70E740481C1C}">
                        <a14:useLocalDpi xmlns:a14="http://schemas.microsoft.com/office/drawing/2010/main" val="0"/>
                      </a:ext>
                    </a:extLst>
                  </a:blip>
                  <a:stretch>
                    <a:fillRect/>
                  </a:stretch>
                </pic:blipFill>
                <pic:spPr>
                  <a:xfrm>
                    <a:off x="0" y="0"/>
                    <a:ext cx="7559585" cy="10692765"/>
                  </a:xfrm>
                  <a:prstGeom prst="rect">
                    <a:avLst/>
                  </a:prstGeom>
                </pic:spPr>
              </pic:pic>
            </a:graphicData>
          </a:graphic>
          <wp14:sizeRelH relativeFrom="page">
            <wp14:pctWidth>0</wp14:pctWidth>
          </wp14:sizeRelH>
          <wp14:sizeRelV relativeFrom="page">
            <wp14:pctHeight>0</wp14:pctHeight>
          </wp14:sizeRelV>
        </wp:anchor>
      </w:drawing>
    </w:r>
    <w:r w:rsidRPr="00BC64CC">
      <w:rPr>
        <w:noProof/>
        <w:lang w:eastAsia="en-GB"/>
      </w:rPr>
      <mc:AlternateContent>
        <mc:Choice Requires="wps">
          <w:drawing>
            <wp:anchor distT="0" distB="0" distL="114300" distR="114300" simplePos="0" relativeHeight="251658241" behindDoc="0" locked="0" layoutInCell="1" allowOverlap="1" wp14:anchorId="7D0F97F8" wp14:editId="5A45FCE7">
              <wp:simplePos x="0" y="0"/>
              <wp:positionH relativeFrom="column">
                <wp:posOffset>-13335</wp:posOffset>
              </wp:positionH>
              <wp:positionV relativeFrom="paragraph">
                <wp:posOffset>-225425</wp:posOffset>
              </wp:positionV>
              <wp:extent cx="3962400" cy="343535"/>
              <wp:effectExtent l="0" t="0" r="0" b="12065"/>
              <wp:wrapNone/>
              <wp:docPr id="11" name="Text Box 11"/>
              <wp:cNvGraphicFramePr/>
              <a:graphic xmlns:a="http://schemas.openxmlformats.org/drawingml/2006/main">
                <a:graphicData uri="http://schemas.microsoft.com/office/word/2010/wordprocessingShape">
                  <wps:wsp>
                    <wps:cNvSpPr txBox="1"/>
                    <wps:spPr>
                      <a:xfrm>
                        <a:off x="0" y="0"/>
                        <a:ext cx="3962400" cy="343535"/>
                      </a:xfrm>
                      <a:prstGeom prst="rect">
                        <a:avLst/>
                      </a:prstGeom>
                      <a:noFill/>
                      <a:ln w="6350">
                        <a:noFill/>
                      </a:ln>
                    </wps:spPr>
                    <wps:txbx>
                      <w:txbxContent>
                        <w:p w14:paraId="0797CB0F" w14:textId="77777777" w:rsidR="000E1A5D" w:rsidRPr="00291DD7" w:rsidRDefault="000E1A5D" w:rsidP="00BC64CC">
                          <w:pPr>
                            <w:rPr>
                              <w:color w:val="FFFFFF" w:themeColor="background1"/>
                              <w:sz w:val="32"/>
                              <w:szCs w:val="32"/>
                            </w:rPr>
                          </w:pPr>
                          <w:r w:rsidRPr="00291DD7">
                            <w:rPr>
                              <w:color w:val="FFFFFF" w:themeColor="background1"/>
                              <w:sz w:val="32"/>
                              <w:szCs w:val="32"/>
                            </w:rPr>
                            <w:t>www.westsussex.gov.uk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0F97F8" id="_x0000_t202" coordsize="21600,21600" o:spt="202" path="m,l,21600r21600,l21600,xe">
              <v:stroke joinstyle="miter"/>
              <v:path gradientshapeok="t" o:connecttype="rect"/>
            </v:shapetype>
            <v:shape id="Text Box 11" o:spid="_x0000_s1028" type="#_x0000_t202" style="position:absolute;margin-left:-1.05pt;margin-top:-17.75pt;width:312pt;height:27.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" filled="f" stroked="f" strokeweight=".5pt">
              <v:textbox>
                <w:txbxContent>
                  <w:p w14:paraId="0797CB0F" w14:textId="77777777" w:rsidR="000E1A5D" w:rsidRPr="00291DD7" w:rsidRDefault="000E1A5D" w:rsidP="00BC64CC">
                    <w:pPr>
                      <w:rPr>
                        <w:color w:val="FFFFFF" w:themeColor="background1"/>
                        <w:sz w:val="32"/>
                        <w:szCs w:val="32"/>
                      </w:rPr>
                    </w:pPr>
                    <w:r w:rsidRPr="00291DD7">
                      <w:rPr>
                        <w:color w:val="FFFFFF" w:themeColor="background1"/>
                        <w:sz w:val="32"/>
                        <w:szCs w:val="32"/>
                      </w:rPr>
                      <w:t>www.westsussex.gov.uk</w:t>
                    </w:r>
                  </w:p>
                </w:txbxContent>
              </v:textbox>
            </v:shape>
          </w:pict>
        </mc:Fallback>
      </mc:AlternateContent>
    </w:r>
    <w:r w:rsidR="0000409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54BDE" w14:textId="74D095B0" w:rsidR="000E1A5D" w:rsidRDefault="000E1A5D" w:rsidP="00F331C7">
    <w:pPr>
      <w:pStyle w:val="Header"/>
      <w:tabs>
        <w:tab w:val="clear" w:pos="4680"/>
        <w:tab w:val="clear" w:pos="9360"/>
        <w:tab w:val="center" w:pos="5383"/>
      </w:tabs>
    </w:pPr>
    <w:r>
      <w:rPr>
        <w:noProof/>
        <w:lang w:eastAsia="en-GB"/>
      </w:rPr>
      <w:drawing>
        <wp:anchor distT="0" distB="0" distL="114300" distR="114300" simplePos="0" relativeHeight="251658247" behindDoc="1" locked="0" layoutInCell="1" allowOverlap="1" wp14:anchorId="4A0414D7" wp14:editId="412CDDAC">
          <wp:simplePos x="0" y="0"/>
          <wp:positionH relativeFrom="page">
            <wp:align>left</wp:align>
          </wp:positionH>
          <wp:positionV relativeFrom="paragraph">
            <wp:posOffset>-449580</wp:posOffset>
          </wp:positionV>
          <wp:extent cx="7559585" cy="10692765"/>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Children and Families-Portrait3.jpg"/>
                  <pic:cNvPicPr/>
                </pic:nvPicPr>
                <pic:blipFill>
                  <a:blip r:embed="rId1">
                    <a:extLst>
                      <a:ext uri="{28A0092B-C50C-407E-A947-70E740481C1C}">
                        <a14:useLocalDpi xmlns:a14="http://schemas.microsoft.com/office/drawing/2010/main" val="0"/>
                      </a:ext>
                    </a:extLst>
                  </a:blip>
                  <a:stretch>
                    <a:fillRect/>
                  </a:stretch>
                </pic:blipFill>
                <pic:spPr>
                  <a:xfrm>
                    <a:off x="0" y="0"/>
                    <a:ext cx="7559585" cy="1069276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8ED2C" w14:textId="425F7BAE" w:rsidR="000E1A5D" w:rsidRDefault="000E1A5D">
    <w:pPr>
      <w:pStyle w:val="Header"/>
    </w:pPr>
    <w:r>
      <w:rPr>
        <w:noProof/>
        <w:lang w:eastAsia="en-GB"/>
      </w:rPr>
      <w:drawing>
        <wp:anchor distT="0" distB="0" distL="114300" distR="114300" simplePos="0" relativeHeight="251658245" behindDoc="1" locked="0" layoutInCell="1" allowOverlap="1" wp14:anchorId="538A2968" wp14:editId="4DBC384A">
          <wp:simplePos x="0" y="0"/>
          <wp:positionH relativeFrom="page">
            <wp:align>right</wp:align>
          </wp:positionH>
          <wp:positionV relativeFrom="paragraph">
            <wp:posOffset>-521547</wp:posOffset>
          </wp:positionV>
          <wp:extent cx="7569200" cy="10680065"/>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Children and Families-Portrait1.jpg"/>
                  <pic:cNvPicPr/>
                </pic:nvPicPr>
                <pic:blipFill>
                  <a:blip r:embed="rId1">
                    <a:extLst>
                      <a:ext uri="{28A0092B-C50C-407E-A947-70E740481C1C}">
                        <a14:useLocalDpi xmlns:a14="http://schemas.microsoft.com/office/drawing/2010/main" val="0"/>
                      </a:ext>
                    </a:extLst>
                  </a:blip>
                  <a:stretch>
                    <a:fillRect/>
                  </a:stretch>
                </pic:blipFill>
                <pic:spPr>
                  <a:xfrm>
                    <a:off x="0" y="0"/>
                    <a:ext cx="7569200" cy="106800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4" behindDoc="1" locked="0" layoutInCell="1" allowOverlap="1" wp14:anchorId="5CEB7B56" wp14:editId="50E776DF">
          <wp:simplePos x="0" y="0"/>
          <wp:positionH relativeFrom="column">
            <wp:posOffset>7358380</wp:posOffset>
          </wp:positionH>
          <wp:positionV relativeFrom="paragraph">
            <wp:posOffset>-450215</wp:posOffset>
          </wp:positionV>
          <wp:extent cx="7569835" cy="10706735"/>
          <wp:effectExtent l="0" t="0" r="0" b="1206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 the Council-Portrait-2.jpg"/>
                  <pic:cNvPicPr/>
                </pic:nvPicPr>
                <pic:blipFill>
                  <a:blip r:embed="rId2">
                    <a:extLst>
                      <a:ext uri="{28A0092B-C50C-407E-A947-70E740481C1C}">
                        <a14:useLocalDpi xmlns:a14="http://schemas.microsoft.com/office/drawing/2010/main" val="0"/>
                      </a:ext>
                    </a:extLst>
                  </a:blip>
                  <a:stretch>
                    <a:fillRect/>
                  </a:stretch>
                </pic:blipFill>
                <pic:spPr>
                  <a:xfrm>
                    <a:off x="0" y="0"/>
                    <a:ext cx="7569835" cy="107067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14:anchorId="5AC820AD" wp14:editId="4A9A7A9E">
              <wp:simplePos x="0" y="0"/>
              <wp:positionH relativeFrom="column">
                <wp:posOffset>-63500</wp:posOffset>
              </wp:positionH>
              <wp:positionV relativeFrom="paragraph">
                <wp:posOffset>-220652</wp:posOffset>
              </wp:positionV>
              <wp:extent cx="3962400" cy="343535"/>
              <wp:effectExtent l="0" t="0" r="0" b="12065"/>
              <wp:wrapNone/>
              <wp:docPr id="9" name="Text Box 9"/>
              <wp:cNvGraphicFramePr/>
              <a:graphic xmlns:a="http://schemas.openxmlformats.org/drawingml/2006/main">
                <a:graphicData uri="http://schemas.microsoft.com/office/word/2010/wordprocessingShape">
                  <wps:wsp>
                    <wps:cNvSpPr txBox="1"/>
                    <wps:spPr>
                      <a:xfrm>
                        <a:off x="0" y="0"/>
                        <a:ext cx="3962400" cy="343535"/>
                      </a:xfrm>
                      <a:prstGeom prst="rect">
                        <a:avLst/>
                      </a:prstGeom>
                      <a:noFill/>
                      <a:ln w="6350">
                        <a:noFill/>
                      </a:ln>
                    </wps:spPr>
                    <wps:txbx>
                      <w:txbxContent>
                        <w:p w14:paraId="1B98B92F" w14:textId="77777777" w:rsidR="000E1A5D" w:rsidRPr="00291DD7" w:rsidRDefault="000E1A5D">
                          <w:pPr>
                            <w:rPr>
                              <w:color w:val="FFFFFF" w:themeColor="background1"/>
                              <w:sz w:val="32"/>
                              <w:szCs w:val="32"/>
                            </w:rPr>
                          </w:pPr>
                          <w:r w:rsidRPr="00291DD7">
                            <w:rPr>
                              <w:color w:val="FFFFFF" w:themeColor="background1"/>
                              <w:sz w:val="32"/>
                              <w:szCs w:val="32"/>
                            </w:rPr>
                            <w:t>www.westsussex.gov.uk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C820AD" id="_x0000_t202" coordsize="21600,21600" o:spt="202" path="m,l,21600r21600,l21600,xe">
              <v:stroke joinstyle="miter"/>
              <v:path gradientshapeok="t" o:connecttype="rect"/>
            </v:shapetype>
            <v:shape id="Text Box 9" o:spid="_x0000_s1031" type="#_x0000_t202" style="position:absolute;margin-left:-5pt;margin-top:-17.35pt;width:312pt;height:27.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TpGg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" filled="f" stroked="f" strokeweight=".5pt">
              <v:textbox>
                <w:txbxContent>
                  <w:p w14:paraId="1B98B92F" w14:textId="77777777" w:rsidR="000E1A5D" w:rsidRPr="00291DD7" w:rsidRDefault="000E1A5D">
                    <w:pPr>
                      <w:rPr>
                        <w:color w:val="FFFFFF" w:themeColor="background1"/>
                        <w:sz w:val="32"/>
                        <w:szCs w:val="32"/>
                      </w:rPr>
                    </w:pPr>
                    <w:r w:rsidRPr="00291DD7">
                      <w:rPr>
                        <w:color w:val="FFFFFF" w:themeColor="background1"/>
                        <w:sz w:val="32"/>
                        <w:szCs w:val="32"/>
                      </w:rPr>
                      <w:t>www.westsussex.gov.uk</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6444"/>
    <w:multiLevelType w:val="hybridMultilevel"/>
    <w:tmpl w:val="AFB64C88"/>
    <w:lvl w:ilvl="0" w:tplc="6F9EA1DA">
      <w:start w:val="1"/>
      <w:numFmt w:val="bullet"/>
      <w:lvlText w:val="•"/>
      <w:lvlJc w:val="left"/>
      <w:pPr>
        <w:tabs>
          <w:tab w:val="num" w:pos="720"/>
        </w:tabs>
        <w:ind w:left="720" w:hanging="360"/>
      </w:pPr>
      <w:rPr>
        <w:rFonts w:ascii="Times New Roman" w:hAnsi="Times New Roman" w:hint="default"/>
      </w:rPr>
    </w:lvl>
    <w:lvl w:ilvl="1" w:tplc="98FA294A" w:tentative="1">
      <w:start w:val="1"/>
      <w:numFmt w:val="bullet"/>
      <w:lvlText w:val="•"/>
      <w:lvlJc w:val="left"/>
      <w:pPr>
        <w:tabs>
          <w:tab w:val="num" w:pos="1440"/>
        </w:tabs>
        <w:ind w:left="1440" w:hanging="360"/>
      </w:pPr>
      <w:rPr>
        <w:rFonts w:ascii="Times New Roman" w:hAnsi="Times New Roman" w:hint="default"/>
      </w:rPr>
    </w:lvl>
    <w:lvl w:ilvl="2" w:tplc="4516F2D6" w:tentative="1">
      <w:start w:val="1"/>
      <w:numFmt w:val="bullet"/>
      <w:lvlText w:val="•"/>
      <w:lvlJc w:val="left"/>
      <w:pPr>
        <w:tabs>
          <w:tab w:val="num" w:pos="2160"/>
        </w:tabs>
        <w:ind w:left="2160" w:hanging="360"/>
      </w:pPr>
      <w:rPr>
        <w:rFonts w:ascii="Times New Roman" w:hAnsi="Times New Roman" w:hint="default"/>
      </w:rPr>
    </w:lvl>
    <w:lvl w:ilvl="3" w:tplc="93B063C6" w:tentative="1">
      <w:start w:val="1"/>
      <w:numFmt w:val="bullet"/>
      <w:lvlText w:val="•"/>
      <w:lvlJc w:val="left"/>
      <w:pPr>
        <w:tabs>
          <w:tab w:val="num" w:pos="2880"/>
        </w:tabs>
        <w:ind w:left="2880" w:hanging="360"/>
      </w:pPr>
      <w:rPr>
        <w:rFonts w:ascii="Times New Roman" w:hAnsi="Times New Roman" w:hint="default"/>
      </w:rPr>
    </w:lvl>
    <w:lvl w:ilvl="4" w:tplc="04267342" w:tentative="1">
      <w:start w:val="1"/>
      <w:numFmt w:val="bullet"/>
      <w:lvlText w:val="•"/>
      <w:lvlJc w:val="left"/>
      <w:pPr>
        <w:tabs>
          <w:tab w:val="num" w:pos="3600"/>
        </w:tabs>
        <w:ind w:left="3600" w:hanging="360"/>
      </w:pPr>
      <w:rPr>
        <w:rFonts w:ascii="Times New Roman" w:hAnsi="Times New Roman" w:hint="default"/>
      </w:rPr>
    </w:lvl>
    <w:lvl w:ilvl="5" w:tplc="4FE2E39A" w:tentative="1">
      <w:start w:val="1"/>
      <w:numFmt w:val="bullet"/>
      <w:lvlText w:val="•"/>
      <w:lvlJc w:val="left"/>
      <w:pPr>
        <w:tabs>
          <w:tab w:val="num" w:pos="4320"/>
        </w:tabs>
        <w:ind w:left="4320" w:hanging="360"/>
      </w:pPr>
      <w:rPr>
        <w:rFonts w:ascii="Times New Roman" w:hAnsi="Times New Roman" w:hint="default"/>
      </w:rPr>
    </w:lvl>
    <w:lvl w:ilvl="6" w:tplc="1910C53C" w:tentative="1">
      <w:start w:val="1"/>
      <w:numFmt w:val="bullet"/>
      <w:lvlText w:val="•"/>
      <w:lvlJc w:val="left"/>
      <w:pPr>
        <w:tabs>
          <w:tab w:val="num" w:pos="5040"/>
        </w:tabs>
        <w:ind w:left="5040" w:hanging="360"/>
      </w:pPr>
      <w:rPr>
        <w:rFonts w:ascii="Times New Roman" w:hAnsi="Times New Roman" w:hint="default"/>
      </w:rPr>
    </w:lvl>
    <w:lvl w:ilvl="7" w:tplc="058E55F0" w:tentative="1">
      <w:start w:val="1"/>
      <w:numFmt w:val="bullet"/>
      <w:lvlText w:val="•"/>
      <w:lvlJc w:val="left"/>
      <w:pPr>
        <w:tabs>
          <w:tab w:val="num" w:pos="5760"/>
        </w:tabs>
        <w:ind w:left="5760" w:hanging="360"/>
      </w:pPr>
      <w:rPr>
        <w:rFonts w:ascii="Times New Roman" w:hAnsi="Times New Roman" w:hint="default"/>
      </w:rPr>
    </w:lvl>
    <w:lvl w:ilvl="8" w:tplc="5A0AC2A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464220"/>
    <w:multiLevelType w:val="hybridMultilevel"/>
    <w:tmpl w:val="FC7A69E8"/>
    <w:lvl w:ilvl="0" w:tplc="6CA8D970">
      <w:start w:val="1"/>
      <w:numFmt w:val="bullet"/>
      <w:lvlText w:val="•"/>
      <w:lvlJc w:val="left"/>
      <w:pPr>
        <w:tabs>
          <w:tab w:val="num" w:pos="720"/>
        </w:tabs>
        <w:ind w:left="720" w:hanging="360"/>
      </w:pPr>
      <w:rPr>
        <w:rFonts w:ascii="Times New Roman" w:hAnsi="Times New Roman" w:hint="default"/>
      </w:rPr>
    </w:lvl>
    <w:lvl w:ilvl="1" w:tplc="1F160D48" w:tentative="1">
      <w:start w:val="1"/>
      <w:numFmt w:val="bullet"/>
      <w:lvlText w:val="•"/>
      <w:lvlJc w:val="left"/>
      <w:pPr>
        <w:tabs>
          <w:tab w:val="num" w:pos="1440"/>
        </w:tabs>
        <w:ind w:left="1440" w:hanging="360"/>
      </w:pPr>
      <w:rPr>
        <w:rFonts w:ascii="Times New Roman" w:hAnsi="Times New Roman" w:hint="default"/>
      </w:rPr>
    </w:lvl>
    <w:lvl w:ilvl="2" w:tplc="C0A6231C" w:tentative="1">
      <w:start w:val="1"/>
      <w:numFmt w:val="bullet"/>
      <w:lvlText w:val="•"/>
      <w:lvlJc w:val="left"/>
      <w:pPr>
        <w:tabs>
          <w:tab w:val="num" w:pos="2160"/>
        </w:tabs>
        <w:ind w:left="2160" w:hanging="360"/>
      </w:pPr>
      <w:rPr>
        <w:rFonts w:ascii="Times New Roman" w:hAnsi="Times New Roman" w:hint="default"/>
      </w:rPr>
    </w:lvl>
    <w:lvl w:ilvl="3" w:tplc="4364AE1E" w:tentative="1">
      <w:start w:val="1"/>
      <w:numFmt w:val="bullet"/>
      <w:lvlText w:val="•"/>
      <w:lvlJc w:val="left"/>
      <w:pPr>
        <w:tabs>
          <w:tab w:val="num" w:pos="2880"/>
        </w:tabs>
        <w:ind w:left="2880" w:hanging="360"/>
      </w:pPr>
      <w:rPr>
        <w:rFonts w:ascii="Times New Roman" w:hAnsi="Times New Roman" w:hint="default"/>
      </w:rPr>
    </w:lvl>
    <w:lvl w:ilvl="4" w:tplc="688400C4" w:tentative="1">
      <w:start w:val="1"/>
      <w:numFmt w:val="bullet"/>
      <w:lvlText w:val="•"/>
      <w:lvlJc w:val="left"/>
      <w:pPr>
        <w:tabs>
          <w:tab w:val="num" w:pos="3600"/>
        </w:tabs>
        <w:ind w:left="3600" w:hanging="360"/>
      </w:pPr>
      <w:rPr>
        <w:rFonts w:ascii="Times New Roman" w:hAnsi="Times New Roman" w:hint="default"/>
      </w:rPr>
    </w:lvl>
    <w:lvl w:ilvl="5" w:tplc="AE56AB02" w:tentative="1">
      <w:start w:val="1"/>
      <w:numFmt w:val="bullet"/>
      <w:lvlText w:val="•"/>
      <w:lvlJc w:val="left"/>
      <w:pPr>
        <w:tabs>
          <w:tab w:val="num" w:pos="4320"/>
        </w:tabs>
        <w:ind w:left="4320" w:hanging="360"/>
      </w:pPr>
      <w:rPr>
        <w:rFonts w:ascii="Times New Roman" w:hAnsi="Times New Roman" w:hint="default"/>
      </w:rPr>
    </w:lvl>
    <w:lvl w:ilvl="6" w:tplc="F53223C8" w:tentative="1">
      <w:start w:val="1"/>
      <w:numFmt w:val="bullet"/>
      <w:lvlText w:val="•"/>
      <w:lvlJc w:val="left"/>
      <w:pPr>
        <w:tabs>
          <w:tab w:val="num" w:pos="5040"/>
        </w:tabs>
        <w:ind w:left="5040" w:hanging="360"/>
      </w:pPr>
      <w:rPr>
        <w:rFonts w:ascii="Times New Roman" w:hAnsi="Times New Roman" w:hint="default"/>
      </w:rPr>
    </w:lvl>
    <w:lvl w:ilvl="7" w:tplc="04E2AD44" w:tentative="1">
      <w:start w:val="1"/>
      <w:numFmt w:val="bullet"/>
      <w:lvlText w:val="•"/>
      <w:lvlJc w:val="left"/>
      <w:pPr>
        <w:tabs>
          <w:tab w:val="num" w:pos="5760"/>
        </w:tabs>
        <w:ind w:left="5760" w:hanging="360"/>
      </w:pPr>
      <w:rPr>
        <w:rFonts w:ascii="Times New Roman" w:hAnsi="Times New Roman" w:hint="default"/>
      </w:rPr>
    </w:lvl>
    <w:lvl w:ilvl="8" w:tplc="AC42C9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C26D7A"/>
    <w:multiLevelType w:val="hybridMultilevel"/>
    <w:tmpl w:val="5DB2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91AD6"/>
    <w:multiLevelType w:val="hybridMultilevel"/>
    <w:tmpl w:val="6306528E"/>
    <w:lvl w:ilvl="0" w:tplc="7EEA3FB2">
      <w:start w:val="1"/>
      <w:numFmt w:val="bullet"/>
      <w:lvlText w:val="•"/>
      <w:lvlJc w:val="left"/>
      <w:pPr>
        <w:tabs>
          <w:tab w:val="num" w:pos="720"/>
        </w:tabs>
        <w:ind w:left="720" w:hanging="360"/>
      </w:pPr>
      <w:rPr>
        <w:rFonts w:ascii="Times New Roman" w:hAnsi="Times New Roman" w:hint="default"/>
      </w:rPr>
    </w:lvl>
    <w:lvl w:ilvl="1" w:tplc="F8B26F8E" w:tentative="1">
      <w:start w:val="1"/>
      <w:numFmt w:val="bullet"/>
      <w:lvlText w:val="•"/>
      <w:lvlJc w:val="left"/>
      <w:pPr>
        <w:tabs>
          <w:tab w:val="num" w:pos="1440"/>
        </w:tabs>
        <w:ind w:left="1440" w:hanging="360"/>
      </w:pPr>
      <w:rPr>
        <w:rFonts w:ascii="Times New Roman" w:hAnsi="Times New Roman" w:hint="default"/>
      </w:rPr>
    </w:lvl>
    <w:lvl w:ilvl="2" w:tplc="2E7212CC" w:tentative="1">
      <w:start w:val="1"/>
      <w:numFmt w:val="bullet"/>
      <w:lvlText w:val="•"/>
      <w:lvlJc w:val="left"/>
      <w:pPr>
        <w:tabs>
          <w:tab w:val="num" w:pos="2160"/>
        </w:tabs>
        <w:ind w:left="2160" w:hanging="360"/>
      </w:pPr>
      <w:rPr>
        <w:rFonts w:ascii="Times New Roman" w:hAnsi="Times New Roman" w:hint="default"/>
      </w:rPr>
    </w:lvl>
    <w:lvl w:ilvl="3" w:tplc="A316071A" w:tentative="1">
      <w:start w:val="1"/>
      <w:numFmt w:val="bullet"/>
      <w:lvlText w:val="•"/>
      <w:lvlJc w:val="left"/>
      <w:pPr>
        <w:tabs>
          <w:tab w:val="num" w:pos="2880"/>
        </w:tabs>
        <w:ind w:left="2880" w:hanging="360"/>
      </w:pPr>
      <w:rPr>
        <w:rFonts w:ascii="Times New Roman" w:hAnsi="Times New Roman" w:hint="default"/>
      </w:rPr>
    </w:lvl>
    <w:lvl w:ilvl="4" w:tplc="D4EAB516" w:tentative="1">
      <w:start w:val="1"/>
      <w:numFmt w:val="bullet"/>
      <w:lvlText w:val="•"/>
      <w:lvlJc w:val="left"/>
      <w:pPr>
        <w:tabs>
          <w:tab w:val="num" w:pos="3600"/>
        </w:tabs>
        <w:ind w:left="3600" w:hanging="360"/>
      </w:pPr>
      <w:rPr>
        <w:rFonts w:ascii="Times New Roman" w:hAnsi="Times New Roman" w:hint="default"/>
      </w:rPr>
    </w:lvl>
    <w:lvl w:ilvl="5" w:tplc="B210C1CE" w:tentative="1">
      <w:start w:val="1"/>
      <w:numFmt w:val="bullet"/>
      <w:lvlText w:val="•"/>
      <w:lvlJc w:val="left"/>
      <w:pPr>
        <w:tabs>
          <w:tab w:val="num" w:pos="4320"/>
        </w:tabs>
        <w:ind w:left="4320" w:hanging="360"/>
      </w:pPr>
      <w:rPr>
        <w:rFonts w:ascii="Times New Roman" w:hAnsi="Times New Roman" w:hint="default"/>
      </w:rPr>
    </w:lvl>
    <w:lvl w:ilvl="6" w:tplc="A7F2980A" w:tentative="1">
      <w:start w:val="1"/>
      <w:numFmt w:val="bullet"/>
      <w:lvlText w:val="•"/>
      <w:lvlJc w:val="left"/>
      <w:pPr>
        <w:tabs>
          <w:tab w:val="num" w:pos="5040"/>
        </w:tabs>
        <w:ind w:left="5040" w:hanging="360"/>
      </w:pPr>
      <w:rPr>
        <w:rFonts w:ascii="Times New Roman" w:hAnsi="Times New Roman" w:hint="default"/>
      </w:rPr>
    </w:lvl>
    <w:lvl w:ilvl="7" w:tplc="5688FFCC" w:tentative="1">
      <w:start w:val="1"/>
      <w:numFmt w:val="bullet"/>
      <w:lvlText w:val="•"/>
      <w:lvlJc w:val="left"/>
      <w:pPr>
        <w:tabs>
          <w:tab w:val="num" w:pos="5760"/>
        </w:tabs>
        <w:ind w:left="5760" w:hanging="360"/>
      </w:pPr>
      <w:rPr>
        <w:rFonts w:ascii="Times New Roman" w:hAnsi="Times New Roman" w:hint="default"/>
      </w:rPr>
    </w:lvl>
    <w:lvl w:ilvl="8" w:tplc="D766F96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BC6A78"/>
    <w:multiLevelType w:val="hybridMultilevel"/>
    <w:tmpl w:val="87A6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B7B6E"/>
    <w:multiLevelType w:val="hybridMultilevel"/>
    <w:tmpl w:val="E672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2487E"/>
    <w:multiLevelType w:val="hybridMultilevel"/>
    <w:tmpl w:val="0F36C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903AD"/>
    <w:multiLevelType w:val="hybridMultilevel"/>
    <w:tmpl w:val="7B86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2B79F7"/>
    <w:multiLevelType w:val="hybridMultilevel"/>
    <w:tmpl w:val="8B8C0568"/>
    <w:lvl w:ilvl="0" w:tplc="84BC8A0C">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E2D42"/>
    <w:multiLevelType w:val="hybridMultilevel"/>
    <w:tmpl w:val="C02CCC30"/>
    <w:lvl w:ilvl="0" w:tplc="DA125C30">
      <w:start w:val="1"/>
      <w:numFmt w:val="decimal"/>
      <w:pStyle w:val="TOC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C469EB"/>
    <w:multiLevelType w:val="hybridMultilevel"/>
    <w:tmpl w:val="70443CB6"/>
    <w:lvl w:ilvl="0" w:tplc="98825E80">
      <w:start w:val="1"/>
      <w:numFmt w:val="bullet"/>
      <w:lvlText w:val="•"/>
      <w:lvlJc w:val="left"/>
      <w:pPr>
        <w:tabs>
          <w:tab w:val="num" w:pos="720"/>
        </w:tabs>
        <w:ind w:left="720" w:hanging="360"/>
      </w:pPr>
      <w:rPr>
        <w:rFonts w:ascii="Times New Roman" w:hAnsi="Times New Roman" w:hint="default"/>
      </w:rPr>
    </w:lvl>
    <w:lvl w:ilvl="1" w:tplc="C7D2803E" w:tentative="1">
      <w:start w:val="1"/>
      <w:numFmt w:val="bullet"/>
      <w:lvlText w:val="•"/>
      <w:lvlJc w:val="left"/>
      <w:pPr>
        <w:tabs>
          <w:tab w:val="num" w:pos="1440"/>
        </w:tabs>
        <w:ind w:left="1440" w:hanging="360"/>
      </w:pPr>
      <w:rPr>
        <w:rFonts w:ascii="Times New Roman" w:hAnsi="Times New Roman" w:hint="default"/>
      </w:rPr>
    </w:lvl>
    <w:lvl w:ilvl="2" w:tplc="64BCEC86" w:tentative="1">
      <w:start w:val="1"/>
      <w:numFmt w:val="bullet"/>
      <w:lvlText w:val="•"/>
      <w:lvlJc w:val="left"/>
      <w:pPr>
        <w:tabs>
          <w:tab w:val="num" w:pos="2160"/>
        </w:tabs>
        <w:ind w:left="2160" w:hanging="360"/>
      </w:pPr>
      <w:rPr>
        <w:rFonts w:ascii="Times New Roman" w:hAnsi="Times New Roman" w:hint="default"/>
      </w:rPr>
    </w:lvl>
    <w:lvl w:ilvl="3" w:tplc="95F2F6D0" w:tentative="1">
      <w:start w:val="1"/>
      <w:numFmt w:val="bullet"/>
      <w:lvlText w:val="•"/>
      <w:lvlJc w:val="left"/>
      <w:pPr>
        <w:tabs>
          <w:tab w:val="num" w:pos="2880"/>
        </w:tabs>
        <w:ind w:left="2880" w:hanging="360"/>
      </w:pPr>
      <w:rPr>
        <w:rFonts w:ascii="Times New Roman" w:hAnsi="Times New Roman" w:hint="default"/>
      </w:rPr>
    </w:lvl>
    <w:lvl w:ilvl="4" w:tplc="4A74CA76" w:tentative="1">
      <w:start w:val="1"/>
      <w:numFmt w:val="bullet"/>
      <w:lvlText w:val="•"/>
      <w:lvlJc w:val="left"/>
      <w:pPr>
        <w:tabs>
          <w:tab w:val="num" w:pos="3600"/>
        </w:tabs>
        <w:ind w:left="3600" w:hanging="360"/>
      </w:pPr>
      <w:rPr>
        <w:rFonts w:ascii="Times New Roman" w:hAnsi="Times New Roman" w:hint="default"/>
      </w:rPr>
    </w:lvl>
    <w:lvl w:ilvl="5" w:tplc="9D6EECC4" w:tentative="1">
      <w:start w:val="1"/>
      <w:numFmt w:val="bullet"/>
      <w:lvlText w:val="•"/>
      <w:lvlJc w:val="left"/>
      <w:pPr>
        <w:tabs>
          <w:tab w:val="num" w:pos="4320"/>
        </w:tabs>
        <w:ind w:left="4320" w:hanging="360"/>
      </w:pPr>
      <w:rPr>
        <w:rFonts w:ascii="Times New Roman" w:hAnsi="Times New Roman" w:hint="default"/>
      </w:rPr>
    </w:lvl>
    <w:lvl w:ilvl="6" w:tplc="A048844A" w:tentative="1">
      <w:start w:val="1"/>
      <w:numFmt w:val="bullet"/>
      <w:lvlText w:val="•"/>
      <w:lvlJc w:val="left"/>
      <w:pPr>
        <w:tabs>
          <w:tab w:val="num" w:pos="5040"/>
        </w:tabs>
        <w:ind w:left="5040" w:hanging="360"/>
      </w:pPr>
      <w:rPr>
        <w:rFonts w:ascii="Times New Roman" w:hAnsi="Times New Roman" w:hint="default"/>
      </w:rPr>
    </w:lvl>
    <w:lvl w:ilvl="7" w:tplc="994693EA" w:tentative="1">
      <w:start w:val="1"/>
      <w:numFmt w:val="bullet"/>
      <w:lvlText w:val="•"/>
      <w:lvlJc w:val="left"/>
      <w:pPr>
        <w:tabs>
          <w:tab w:val="num" w:pos="5760"/>
        </w:tabs>
        <w:ind w:left="5760" w:hanging="360"/>
      </w:pPr>
      <w:rPr>
        <w:rFonts w:ascii="Times New Roman" w:hAnsi="Times New Roman" w:hint="default"/>
      </w:rPr>
    </w:lvl>
    <w:lvl w:ilvl="8" w:tplc="001ED2D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0EF3664"/>
    <w:multiLevelType w:val="hybridMultilevel"/>
    <w:tmpl w:val="62D4FD12"/>
    <w:lvl w:ilvl="0" w:tplc="9FE6A1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4E5005"/>
    <w:multiLevelType w:val="hybridMultilevel"/>
    <w:tmpl w:val="0F26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96E4C"/>
    <w:multiLevelType w:val="hybridMultilevel"/>
    <w:tmpl w:val="6A3A934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36053483">
    <w:abstractNumId w:val="9"/>
  </w:num>
  <w:num w:numId="2" w16cid:durableId="1671910648">
    <w:abstractNumId w:val="13"/>
  </w:num>
  <w:num w:numId="3" w16cid:durableId="1137796196">
    <w:abstractNumId w:val="11"/>
  </w:num>
  <w:num w:numId="4" w16cid:durableId="1503350540">
    <w:abstractNumId w:val="7"/>
  </w:num>
  <w:num w:numId="5" w16cid:durableId="163399">
    <w:abstractNumId w:val="4"/>
  </w:num>
  <w:num w:numId="6" w16cid:durableId="526987289">
    <w:abstractNumId w:val="1"/>
  </w:num>
  <w:num w:numId="7" w16cid:durableId="1319268197">
    <w:abstractNumId w:val="10"/>
  </w:num>
  <w:num w:numId="8" w16cid:durableId="870803978">
    <w:abstractNumId w:val="3"/>
  </w:num>
  <w:num w:numId="9" w16cid:durableId="2116827284">
    <w:abstractNumId w:val="0"/>
  </w:num>
  <w:num w:numId="10" w16cid:durableId="991451722">
    <w:abstractNumId w:val="2"/>
  </w:num>
  <w:num w:numId="11" w16cid:durableId="189147406">
    <w:abstractNumId w:val="6"/>
  </w:num>
  <w:num w:numId="12" w16cid:durableId="1897475867">
    <w:abstractNumId w:val="12"/>
  </w:num>
  <w:num w:numId="13" w16cid:durableId="95637730">
    <w:abstractNumId w:val="8"/>
  </w:num>
  <w:num w:numId="14" w16cid:durableId="123045783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1929415-2298-47F3-8A78-0425D772375F}"/>
    <w:docVar w:name="dgnword-eventsink" w:val="1916186184"/>
  </w:docVars>
  <w:rsids>
    <w:rsidRoot w:val="007108E3"/>
    <w:rsid w:val="00002817"/>
    <w:rsid w:val="000038F1"/>
    <w:rsid w:val="0000409B"/>
    <w:rsid w:val="00004EB3"/>
    <w:rsid w:val="00004EE4"/>
    <w:rsid w:val="00004F0D"/>
    <w:rsid w:val="00006603"/>
    <w:rsid w:val="00006832"/>
    <w:rsid w:val="00007177"/>
    <w:rsid w:val="00010AF6"/>
    <w:rsid w:val="0001126F"/>
    <w:rsid w:val="000134F8"/>
    <w:rsid w:val="00013F4F"/>
    <w:rsid w:val="00014679"/>
    <w:rsid w:val="00015392"/>
    <w:rsid w:val="00015AF1"/>
    <w:rsid w:val="00015E35"/>
    <w:rsid w:val="00016712"/>
    <w:rsid w:val="000170A1"/>
    <w:rsid w:val="00017951"/>
    <w:rsid w:val="000200F1"/>
    <w:rsid w:val="000204DF"/>
    <w:rsid w:val="00020B59"/>
    <w:rsid w:val="00020CA4"/>
    <w:rsid w:val="00021E92"/>
    <w:rsid w:val="00024E7C"/>
    <w:rsid w:val="000250EB"/>
    <w:rsid w:val="00025913"/>
    <w:rsid w:val="00025CCD"/>
    <w:rsid w:val="00034710"/>
    <w:rsid w:val="00034943"/>
    <w:rsid w:val="00034CDC"/>
    <w:rsid w:val="00036F76"/>
    <w:rsid w:val="000371C3"/>
    <w:rsid w:val="00037410"/>
    <w:rsid w:val="000379B6"/>
    <w:rsid w:val="00040CBF"/>
    <w:rsid w:val="000411F7"/>
    <w:rsid w:val="00042B03"/>
    <w:rsid w:val="00046543"/>
    <w:rsid w:val="00047D38"/>
    <w:rsid w:val="00047E7E"/>
    <w:rsid w:val="00047FCA"/>
    <w:rsid w:val="000511FD"/>
    <w:rsid w:val="00051336"/>
    <w:rsid w:val="000523C9"/>
    <w:rsid w:val="00052517"/>
    <w:rsid w:val="00053975"/>
    <w:rsid w:val="00054F42"/>
    <w:rsid w:val="000559E9"/>
    <w:rsid w:val="000562F9"/>
    <w:rsid w:val="00057203"/>
    <w:rsid w:val="00057417"/>
    <w:rsid w:val="00057CED"/>
    <w:rsid w:val="00057FBA"/>
    <w:rsid w:val="0006002E"/>
    <w:rsid w:val="000610DE"/>
    <w:rsid w:val="00061722"/>
    <w:rsid w:val="00063BF7"/>
    <w:rsid w:val="000656A0"/>
    <w:rsid w:val="00065B4E"/>
    <w:rsid w:val="000669DE"/>
    <w:rsid w:val="00066FF0"/>
    <w:rsid w:val="00067696"/>
    <w:rsid w:val="0007078A"/>
    <w:rsid w:val="00070D56"/>
    <w:rsid w:val="00071C03"/>
    <w:rsid w:val="00071C6E"/>
    <w:rsid w:val="000734C4"/>
    <w:rsid w:val="00073E8C"/>
    <w:rsid w:val="00074106"/>
    <w:rsid w:val="0007584F"/>
    <w:rsid w:val="00075B0E"/>
    <w:rsid w:val="00076332"/>
    <w:rsid w:val="000764E9"/>
    <w:rsid w:val="000768F2"/>
    <w:rsid w:val="0007798E"/>
    <w:rsid w:val="00081744"/>
    <w:rsid w:val="000817B9"/>
    <w:rsid w:val="00082B17"/>
    <w:rsid w:val="00083A01"/>
    <w:rsid w:val="00084D84"/>
    <w:rsid w:val="00085989"/>
    <w:rsid w:val="000864D7"/>
    <w:rsid w:val="000909A0"/>
    <w:rsid w:val="000920F7"/>
    <w:rsid w:val="00092188"/>
    <w:rsid w:val="00092EA9"/>
    <w:rsid w:val="00093147"/>
    <w:rsid w:val="00093ACF"/>
    <w:rsid w:val="00094382"/>
    <w:rsid w:val="00094EDB"/>
    <w:rsid w:val="0009511B"/>
    <w:rsid w:val="00095D02"/>
    <w:rsid w:val="00096DB5"/>
    <w:rsid w:val="00097560"/>
    <w:rsid w:val="00097ADC"/>
    <w:rsid w:val="00097E6B"/>
    <w:rsid w:val="000A0A3B"/>
    <w:rsid w:val="000A1661"/>
    <w:rsid w:val="000A32A9"/>
    <w:rsid w:val="000A4470"/>
    <w:rsid w:val="000A6215"/>
    <w:rsid w:val="000A63D2"/>
    <w:rsid w:val="000A6A79"/>
    <w:rsid w:val="000B058B"/>
    <w:rsid w:val="000B23F3"/>
    <w:rsid w:val="000B262F"/>
    <w:rsid w:val="000B4027"/>
    <w:rsid w:val="000B43FB"/>
    <w:rsid w:val="000B4875"/>
    <w:rsid w:val="000B6829"/>
    <w:rsid w:val="000B77BC"/>
    <w:rsid w:val="000C169D"/>
    <w:rsid w:val="000C1E61"/>
    <w:rsid w:val="000C2F61"/>
    <w:rsid w:val="000C38D4"/>
    <w:rsid w:val="000C546B"/>
    <w:rsid w:val="000C55E0"/>
    <w:rsid w:val="000C5FDE"/>
    <w:rsid w:val="000C6379"/>
    <w:rsid w:val="000C7032"/>
    <w:rsid w:val="000C7F32"/>
    <w:rsid w:val="000D0508"/>
    <w:rsid w:val="000D0583"/>
    <w:rsid w:val="000D0CCD"/>
    <w:rsid w:val="000D1835"/>
    <w:rsid w:val="000D195A"/>
    <w:rsid w:val="000D1DC4"/>
    <w:rsid w:val="000D42EF"/>
    <w:rsid w:val="000D49DC"/>
    <w:rsid w:val="000D5DF2"/>
    <w:rsid w:val="000E0946"/>
    <w:rsid w:val="000E10B2"/>
    <w:rsid w:val="000E1A5D"/>
    <w:rsid w:val="000E267C"/>
    <w:rsid w:val="000E4077"/>
    <w:rsid w:val="000E4AC5"/>
    <w:rsid w:val="000E4B69"/>
    <w:rsid w:val="000E559D"/>
    <w:rsid w:val="000F05D4"/>
    <w:rsid w:val="000F0B5F"/>
    <w:rsid w:val="000F1DB0"/>
    <w:rsid w:val="000F26FD"/>
    <w:rsid w:val="000F3011"/>
    <w:rsid w:val="000F34E0"/>
    <w:rsid w:val="000F4484"/>
    <w:rsid w:val="000F462C"/>
    <w:rsid w:val="000F5FA7"/>
    <w:rsid w:val="000F6570"/>
    <w:rsid w:val="000F6AB7"/>
    <w:rsid w:val="000F6D48"/>
    <w:rsid w:val="001015D2"/>
    <w:rsid w:val="0010365B"/>
    <w:rsid w:val="0010476E"/>
    <w:rsid w:val="00104C1D"/>
    <w:rsid w:val="00105E16"/>
    <w:rsid w:val="00106A5C"/>
    <w:rsid w:val="0010798D"/>
    <w:rsid w:val="00107A5C"/>
    <w:rsid w:val="001105DA"/>
    <w:rsid w:val="0011094C"/>
    <w:rsid w:val="00110B4E"/>
    <w:rsid w:val="001126EC"/>
    <w:rsid w:val="0011582A"/>
    <w:rsid w:val="00116470"/>
    <w:rsid w:val="00116BBF"/>
    <w:rsid w:val="00117277"/>
    <w:rsid w:val="00117677"/>
    <w:rsid w:val="00120724"/>
    <w:rsid w:val="001210F9"/>
    <w:rsid w:val="00121DAC"/>
    <w:rsid w:val="00122CDD"/>
    <w:rsid w:val="0012401C"/>
    <w:rsid w:val="001246E9"/>
    <w:rsid w:val="00125CD9"/>
    <w:rsid w:val="001272E2"/>
    <w:rsid w:val="00130D99"/>
    <w:rsid w:val="001350BD"/>
    <w:rsid w:val="00136628"/>
    <w:rsid w:val="001369ED"/>
    <w:rsid w:val="00137106"/>
    <w:rsid w:val="00137CC1"/>
    <w:rsid w:val="00141088"/>
    <w:rsid w:val="00141B4D"/>
    <w:rsid w:val="00141D7A"/>
    <w:rsid w:val="0014205B"/>
    <w:rsid w:val="00142B3D"/>
    <w:rsid w:val="00142F6A"/>
    <w:rsid w:val="00143A4A"/>
    <w:rsid w:val="00143B4B"/>
    <w:rsid w:val="00143BD7"/>
    <w:rsid w:val="00143E80"/>
    <w:rsid w:val="0014494F"/>
    <w:rsid w:val="0014726E"/>
    <w:rsid w:val="001479B9"/>
    <w:rsid w:val="00147AC0"/>
    <w:rsid w:val="00147ACD"/>
    <w:rsid w:val="0015012F"/>
    <w:rsid w:val="001501E7"/>
    <w:rsid w:val="001514B3"/>
    <w:rsid w:val="001525BF"/>
    <w:rsid w:val="0015600F"/>
    <w:rsid w:val="00156DF6"/>
    <w:rsid w:val="00160126"/>
    <w:rsid w:val="0016041C"/>
    <w:rsid w:val="00160ECA"/>
    <w:rsid w:val="001612BE"/>
    <w:rsid w:val="00161856"/>
    <w:rsid w:val="00162C0B"/>
    <w:rsid w:val="00162FBA"/>
    <w:rsid w:val="001679E5"/>
    <w:rsid w:val="00170D9E"/>
    <w:rsid w:val="001711CB"/>
    <w:rsid w:val="0017189A"/>
    <w:rsid w:val="00171BEE"/>
    <w:rsid w:val="00172447"/>
    <w:rsid w:val="0017287B"/>
    <w:rsid w:val="00173561"/>
    <w:rsid w:val="00174E30"/>
    <w:rsid w:val="001766E2"/>
    <w:rsid w:val="00176748"/>
    <w:rsid w:val="001767DD"/>
    <w:rsid w:val="00176A38"/>
    <w:rsid w:val="0017727A"/>
    <w:rsid w:val="001802D3"/>
    <w:rsid w:val="001804B4"/>
    <w:rsid w:val="00180BDD"/>
    <w:rsid w:val="00181A09"/>
    <w:rsid w:val="00181C1B"/>
    <w:rsid w:val="00183CCF"/>
    <w:rsid w:val="00183DDA"/>
    <w:rsid w:val="0018412E"/>
    <w:rsid w:val="001842E5"/>
    <w:rsid w:val="00184E9D"/>
    <w:rsid w:val="001865B2"/>
    <w:rsid w:val="001871C2"/>
    <w:rsid w:val="00187506"/>
    <w:rsid w:val="00187C48"/>
    <w:rsid w:val="001900B3"/>
    <w:rsid w:val="001911F4"/>
    <w:rsid w:val="0019382A"/>
    <w:rsid w:val="00194390"/>
    <w:rsid w:val="00194683"/>
    <w:rsid w:val="0019481B"/>
    <w:rsid w:val="00195828"/>
    <w:rsid w:val="00195A77"/>
    <w:rsid w:val="00195A90"/>
    <w:rsid w:val="00195DE4"/>
    <w:rsid w:val="00196673"/>
    <w:rsid w:val="00196BED"/>
    <w:rsid w:val="001974B5"/>
    <w:rsid w:val="001A0FE6"/>
    <w:rsid w:val="001A3444"/>
    <w:rsid w:val="001A3AD0"/>
    <w:rsid w:val="001A4F16"/>
    <w:rsid w:val="001A546E"/>
    <w:rsid w:val="001A7BC4"/>
    <w:rsid w:val="001A7D74"/>
    <w:rsid w:val="001B02EF"/>
    <w:rsid w:val="001B076E"/>
    <w:rsid w:val="001B0CD8"/>
    <w:rsid w:val="001B11DA"/>
    <w:rsid w:val="001B2366"/>
    <w:rsid w:val="001B2E11"/>
    <w:rsid w:val="001B3E42"/>
    <w:rsid w:val="001B4396"/>
    <w:rsid w:val="001B5326"/>
    <w:rsid w:val="001B7D72"/>
    <w:rsid w:val="001C18F7"/>
    <w:rsid w:val="001C1E81"/>
    <w:rsid w:val="001C3186"/>
    <w:rsid w:val="001C3F49"/>
    <w:rsid w:val="001C50E7"/>
    <w:rsid w:val="001C5D88"/>
    <w:rsid w:val="001C758C"/>
    <w:rsid w:val="001D04B6"/>
    <w:rsid w:val="001D4A4C"/>
    <w:rsid w:val="001D52E2"/>
    <w:rsid w:val="001D5A19"/>
    <w:rsid w:val="001D5AB0"/>
    <w:rsid w:val="001E030F"/>
    <w:rsid w:val="001E22D5"/>
    <w:rsid w:val="001E2C67"/>
    <w:rsid w:val="001E3E2B"/>
    <w:rsid w:val="001E4CCC"/>
    <w:rsid w:val="001E59F1"/>
    <w:rsid w:val="001E63BC"/>
    <w:rsid w:val="001F0459"/>
    <w:rsid w:val="001F0544"/>
    <w:rsid w:val="001F0666"/>
    <w:rsid w:val="001F0E8D"/>
    <w:rsid w:val="001F25E7"/>
    <w:rsid w:val="001F2BC7"/>
    <w:rsid w:val="001F35A4"/>
    <w:rsid w:val="001F515D"/>
    <w:rsid w:val="001F56C6"/>
    <w:rsid w:val="001F7C81"/>
    <w:rsid w:val="00200D14"/>
    <w:rsid w:val="002018C2"/>
    <w:rsid w:val="00201AAE"/>
    <w:rsid w:val="002029FA"/>
    <w:rsid w:val="00202FA1"/>
    <w:rsid w:val="002035B5"/>
    <w:rsid w:val="002044C6"/>
    <w:rsid w:val="00206458"/>
    <w:rsid w:val="00207D3D"/>
    <w:rsid w:val="002100F0"/>
    <w:rsid w:val="00211FB2"/>
    <w:rsid w:val="0021211E"/>
    <w:rsid w:val="0021215F"/>
    <w:rsid w:val="0021235C"/>
    <w:rsid w:val="00213506"/>
    <w:rsid w:val="002139FD"/>
    <w:rsid w:val="0021486E"/>
    <w:rsid w:val="00214AF0"/>
    <w:rsid w:val="002161AF"/>
    <w:rsid w:val="002161C8"/>
    <w:rsid w:val="002166B0"/>
    <w:rsid w:val="00217908"/>
    <w:rsid w:val="00221929"/>
    <w:rsid w:val="0022318D"/>
    <w:rsid w:val="00223489"/>
    <w:rsid w:val="00223AE7"/>
    <w:rsid w:val="00224619"/>
    <w:rsid w:val="0022468E"/>
    <w:rsid w:val="002246D4"/>
    <w:rsid w:val="00224B88"/>
    <w:rsid w:val="00224ECD"/>
    <w:rsid w:val="00225A23"/>
    <w:rsid w:val="002264E5"/>
    <w:rsid w:val="00226866"/>
    <w:rsid w:val="0022715D"/>
    <w:rsid w:val="00227641"/>
    <w:rsid w:val="00227C89"/>
    <w:rsid w:val="0023267F"/>
    <w:rsid w:val="002326CE"/>
    <w:rsid w:val="00232A27"/>
    <w:rsid w:val="00233064"/>
    <w:rsid w:val="0023372F"/>
    <w:rsid w:val="0023391B"/>
    <w:rsid w:val="00233C9E"/>
    <w:rsid w:val="002342F2"/>
    <w:rsid w:val="00234B78"/>
    <w:rsid w:val="00235D42"/>
    <w:rsid w:val="00237DC3"/>
    <w:rsid w:val="0024186D"/>
    <w:rsid w:val="002421CA"/>
    <w:rsid w:val="00243D97"/>
    <w:rsid w:val="0024450B"/>
    <w:rsid w:val="00244B72"/>
    <w:rsid w:val="00245921"/>
    <w:rsid w:val="00245B16"/>
    <w:rsid w:val="002469D0"/>
    <w:rsid w:val="00247CA2"/>
    <w:rsid w:val="002509AB"/>
    <w:rsid w:val="002510C0"/>
    <w:rsid w:val="00251107"/>
    <w:rsid w:val="002518B1"/>
    <w:rsid w:val="00252C31"/>
    <w:rsid w:val="00254A5D"/>
    <w:rsid w:val="00255C95"/>
    <w:rsid w:val="00255DA3"/>
    <w:rsid w:val="00255DCF"/>
    <w:rsid w:val="00256EEB"/>
    <w:rsid w:val="002575B5"/>
    <w:rsid w:val="00257B76"/>
    <w:rsid w:val="002604BA"/>
    <w:rsid w:val="002619DB"/>
    <w:rsid w:val="00262B3F"/>
    <w:rsid w:val="0026332E"/>
    <w:rsid w:val="00263B78"/>
    <w:rsid w:val="00265F76"/>
    <w:rsid w:val="00267481"/>
    <w:rsid w:val="00270E4A"/>
    <w:rsid w:val="002720D1"/>
    <w:rsid w:val="00272921"/>
    <w:rsid w:val="00272DAA"/>
    <w:rsid w:val="00272F72"/>
    <w:rsid w:val="0027317D"/>
    <w:rsid w:val="002740FA"/>
    <w:rsid w:val="0027428A"/>
    <w:rsid w:val="002747E6"/>
    <w:rsid w:val="002749AC"/>
    <w:rsid w:val="002750B8"/>
    <w:rsid w:val="002757D8"/>
    <w:rsid w:val="00276D8B"/>
    <w:rsid w:val="00277285"/>
    <w:rsid w:val="00277F80"/>
    <w:rsid w:val="00281C30"/>
    <w:rsid w:val="00281F25"/>
    <w:rsid w:val="00282CD5"/>
    <w:rsid w:val="00284026"/>
    <w:rsid w:val="00284448"/>
    <w:rsid w:val="00286664"/>
    <w:rsid w:val="002870BC"/>
    <w:rsid w:val="00291DD7"/>
    <w:rsid w:val="00292305"/>
    <w:rsid w:val="0029372A"/>
    <w:rsid w:val="002958F7"/>
    <w:rsid w:val="00295932"/>
    <w:rsid w:val="002A0136"/>
    <w:rsid w:val="002A03CE"/>
    <w:rsid w:val="002A067A"/>
    <w:rsid w:val="002A0BD7"/>
    <w:rsid w:val="002A13F2"/>
    <w:rsid w:val="002A1DFF"/>
    <w:rsid w:val="002A41A9"/>
    <w:rsid w:val="002A41C6"/>
    <w:rsid w:val="002A469C"/>
    <w:rsid w:val="002A4A95"/>
    <w:rsid w:val="002A4EF7"/>
    <w:rsid w:val="002A552A"/>
    <w:rsid w:val="002A5BEE"/>
    <w:rsid w:val="002A6FB7"/>
    <w:rsid w:val="002A7B6A"/>
    <w:rsid w:val="002A7CBF"/>
    <w:rsid w:val="002B0018"/>
    <w:rsid w:val="002B08F5"/>
    <w:rsid w:val="002B0BDA"/>
    <w:rsid w:val="002B114E"/>
    <w:rsid w:val="002B26C1"/>
    <w:rsid w:val="002B272A"/>
    <w:rsid w:val="002B313C"/>
    <w:rsid w:val="002B3671"/>
    <w:rsid w:val="002B3B55"/>
    <w:rsid w:val="002B3D39"/>
    <w:rsid w:val="002B4159"/>
    <w:rsid w:val="002B474F"/>
    <w:rsid w:val="002B4984"/>
    <w:rsid w:val="002B5039"/>
    <w:rsid w:val="002B5498"/>
    <w:rsid w:val="002B5D83"/>
    <w:rsid w:val="002B6082"/>
    <w:rsid w:val="002B72E7"/>
    <w:rsid w:val="002B73E4"/>
    <w:rsid w:val="002B76EB"/>
    <w:rsid w:val="002C0CF7"/>
    <w:rsid w:val="002C1786"/>
    <w:rsid w:val="002C3D79"/>
    <w:rsid w:val="002C51FA"/>
    <w:rsid w:val="002C657D"/>
    <w:rsid w:val="002C6E71"/>
    <w:rsid w:val="002C6F7B"/>
    <w:rsid w:val="002D045D"/>
    <w:rsid w:val="002D06F8"/>
    <w:rsid w:val="002D36F2"/>
    <w:rsid w:val="002D3AE0"/>
    <w:rsid w:val="002D3F0F"/>
    <w:rsid w:val="002D438F"/>
    <w:rsid w:val="002D4743"/>
    <w:rsid w:val="002D4A1C"/>
    <w:rsid w:val="002D5279"/>
    <w:rsid w:val="002D6646"/>
    <w:rsid w:val="002D697F"/>
    <w:rsid w:val="002D6E63"/>
    <w:rsid w:val="002D6F76"/>
    <w:rsid w:val="002E0079"/>
    <w:rsid w:val="002E0BC0"/>
    <w:rsid w:val="002E2C49"/>
    <w:rsid w:val="002E3395"/>
    <w:rsid w:val="002E507B"/>
    <w:rsid w:val="002E5DFF"/>
    <w:rsid w:val="002F0316"/>
    <w:rsid w:val="002F0326"/>
    <w:rsid w:val="002F27BB"/>
    <w:rsid w:val="002F3831"/>
    <w:rsid w:val="002F3DE7"/>
    <w:rsid w:val="002F4B08"/>
    <w:rsid w:val="002F4E04"/>
    <w:rsid w:val="002F4FCF"/>
    <w:rsid w:val="002F5988"/>
    <w:rsid w:val="002F5F73"/>
    <w:rsid w:val="002F60F1"/>
    <w:rsid w:val="002F693B"/>
    <w:rsid w:val="002F6CFC"/>
    <w:rsid w:val="00301ABC"/>
    <w:rsid w:val="0030254A"/>
    <w:rsid w:val="003031C2"/>
    <w:rsid w:val="00305B64"/>
    <w:rsid w:val="00305E65"/>
    <w:rsid w:val="00310FAE"/>
    <w:rsid w:val="00310FB8"/>
    <w:rsid w:val="00315A2D"/>
    <w:rsid w:val="00316443"/>
    <w:rsid w:val="0031705C"/>
    <w:rsid w:val="00317809"/>
    <w:rsid w:val="00320FBD"/>
    <w:rsid w:val="00321A45"/>
    <w:rsid w:val="00321FD6"/>
    <w:rsid w:val="00322EE3"/>
    <w:rsid w:val="00323463"/>
    <w:rsid w:val="00323709"/>
    <w:rsid w:val="00323F05"/>
    <w:rsid w:val="00324887"/>
    <w:rsid w:val="00324E0F"/>
    <w:rsid w:val="003263EA"/>
    <w:rsid w:val="00326B8F"/>
    <w:rsid w:val="00327404"/>
    <w:rsid w:val="0032795D"/>
    <w:rsid w:val="00327E53"/>
    <w:rsid w:val="00330466"/>
    <w:rsid w:val="00330F7F"/>
    <w:rsid w:val="0033147F"/>
    <w:rsid w:val="003324B6"/>
    <w:rsid w:val="00332E23"/>
    <w:rsid w:val="00333DD3"/>
    <w:rsid w:val="0033429C"/>
    <w:rsid w:val="003342D1"/>
    <w:rsid w:val="0033722C"/>
    <w:rsid w:val="00337478"/>
    <w:rsid w:val="00337D17"/>
    <w:rsid w:val="00340514"/>
    <w:rsid w:val="00340D4E"/>
    <w:rsid w:val="00340F07"/>
    <w:rsid w:val="0034639C"/>
    <w:rsid w:val="003476CE"/>
    <w:rsid w:val="00347771"/>
    <w:rsid w:val="00347FDA"/>
    <w:rsid w:val="003509C3"/>
    <w:rsid w:val="003511AE"/>
    <w:rsid w:val="003512BE"/>
    <w:rsid w:val="0035396A"/>
    <w:rsid w:val="003551E7"/>
    <w:rsid w:val="003552EC"/>
    <w:rsid w:val="00355B6F"/>
    <w:rsid w:val="00356456"/>
    <w:rsid w:val="003568B7"/>
    <w:rsid w:val="003578BC"/>
    <w:rsid w:val="003608B8"/>
    <w:rsid w:val="00360E50"/>
    <w:rsid w:val="00361A81"/>
    <w:rsid w:val="0036330C"/>
    <w:rsid w:val="0036435F"/>
    <w:rsid w:val="00364377"/>
    <w:rsid w:val="003654E9"/>
    <w:rsid w:val="00367413"/>
    <w:rsid w:val="00370641"/>
    <w:rsid w:val="00371C26"/>
    <w:rsid w:val="003726D2"/>
    <w:rsid w:val="00372F8A"/>
    <w:rsid w:val="0037570F"/>
    <w:rsid w:val="00375C9E"/>
    <w:rsid w:val="00376782"/>
    <w:rsid w:val="00376945"/>
    <w:rsid w:val="003772D5"/>
    <w:rsid w:val="003779C0"/>
    <w:rsid w:val="00380053"/>
    <w:rsid w:val="00381584"/>
    <w:rsid w:val="00382722"/>
    <w:rsid w:val="0038525F"/>
    <w:rsid w:val="00386682"/>
    <w:rsid w:val="003869E8"/>
    <w:rsid w:val="003874FF"/>
    <w:rsid w:val="00391DAA"/>
    <w:rsid w:val="00392392"/>
    <w:rsid w:val="00393870"/>
    <w:rsid w:val="003959EB"/>
    <w:rsid w:val="003A05E6"/>
    <w:rsid w:val="003A0873"/>
    <w:rsid w:val="003A1580"/>
    <w:rsid w:val="003A36DB"/>
    <w:rsid w:val="003A3A79"/>
    <w:rsid w:val="003A51F4"/>
    <w:rsid w:val="003A6598"/>
    <w:rsid w:val="003A6BCE"/>
    <w:rsid w:val="003A6DF7"/>
    <w:rsid w:val="003A71F8"/>
    <w:rsid w:val="003A77B1"/>
    <w:rsid w:val="003A788F"/>
    <w:rsid w:val="003A7989"/>
    <w:rsid w:val="003B0136"/>
    <w:rsid w:val="003B14B0"/>
    <w:rsid w:val="003B37E9"/>
    <w:rsid w:val="003B3847"/>
    <w:rsid w:val="003B4074"/>
    <w:rsid w:val="003B4470"/>
    <w:rsid w:val="003B4705"/>
    <w:rsid w:val="003B4933"/>
    <w:rsid w:val="003B541E"/>
    <w:rsid w:val="003B5C55"/>
    <w:rsid w:val="003B5F7A"/>
    <w:rsid w:val="003B71ED"/>
    <w:rsid w:val="003B7334"/>
    <w:rsid w:val="003B7CDD"/>
    <w:rsid w:val="003C107A"/>
    <w:rsid w:val="003C1670"/>
    <w:rsid w:val="003C2D4B"/>
    <w:rsid w:val="003C5A66"/>
    <w:rsid w:val="003C638A"/>
    <w:rsid w:val="003C64E1"/>
    <w:rsid w:val="003C7ABE"/>
    <w:rsid w:val="003C7C06"/>
    <w:rsid w:val="003D046D"/>
    <w:rsid w:val="003D1A77"/>
    <w:rsid w:val="003D2FDF"/>
    <w:rsid w:val="003D3222"/>
    <w:rsid w:val="003D38A7"/>
    <w:rsid w:val="003D4F06"/>
    <w:rsid w:val="003D5196"/>
    <w:rsid w:val="003D5276"/>
    <w:rsid w:val="003D5321"/>
    <w:rsid w:val="003D54A8"/>
    <w:rsid w:val="003D597A"/>
    <w:rsid w:val="003D61A1"/>
    <w:rsid w:val="003D6379"/>
    <w:rsid w:val="003D66AC"/>
    <w:rsid w:val="003E2042"/>
    <w:rsid w:val="003E2173"/>
    <w:rsid w:val="003E4647"/>
    <w:rsid w:val="003E46FF"/>
    <w:rsid w:val="003E5111"/>
    <w:rsid w:val="003E720F"/>
    <w:rsid w:val="003F0197"/>
    <w:rsid w:val="003F15FD"/>
    <w:rsid w:val="003F2443"/>
    <w:rsid w:val="003F32C1"/>
    <w:rsid w:val="003F36A8"/>
    <w:rsid w:val="003F5338"/>
    <w:rsid w:val="003F5FF7"/>
    <w:rsid w:val="003F7142"/>
    <w:rsid w:val="003F71C6"/>
    <w:rsid w:val="003F747F"/>
    <w:rsid w:val="003F76F2"/>
    <w:rsid w:val="003F7841"/>
    <w:rsid w:val="0040057B"/>
    <w:rsid w:val="0040121C"/>
    <w:rsid w:val="00401423"/>
    <w:rsid w:val="00406662"/>
    <w:rsid w:val="00410232"/>
    <w:rsid w:val="00410CA0"/>
    <w:rsid w:val="00411906"/>
    <w:rsid w:val="0041287A"/>
    <w:rsid w:val="004140A8"/>
    <w:rsid w:val="00414D37"/>
    <w:rsid w:val="004150A1"/>
    <w:rsid w:val="0041526A"/>
    <w:rsid w:val="00417086"/>
    <w:rsid w:val="004173F0"/>
    <w:rsid w:val="004178DD"/>
    <w:rsid w:val="00417AF7"/>
    <w:rsid w:val="00417C70"/>
    <w:rsid w:val="00417DB5"/>
    <w:rsid w:val="00421202"/>
    <w:rsid w:val="004220B1"/>
    <w:rsid w:val="004223CA"/>
    <w:rsid w:val="00422F89"/>
    <w:rsid w:val="00423113"/>
    <w:rsid w:val="00424D08"/>
    <w:rsid w:val="004253C4"/>
    <w:rsid w:val="00425665"/>
    <w:rsid w:val="00425F6E"/>
    <w:rsid w:val="004265A4"/>
    <w:rsid w:val="00426E6E"/>
    <w:rsid w:val="00432125"/>
    <w:rsid w:val="00432FDF"/>
    <w:rsid w:val="00433907"/>
    <w:rsid w:val="00433C30"/>
    <w:rsid w:val="00433D16"/>
    <w:rsid w:val="00434295"/>
    <w:rsid w:val="00434F7D"/>
    <w:rsid w:val="00435BDE"/>
    <w:rsid w:val="00436B2F"/>
    <w:rsid w:val="00437236"/>
    <w:rsid w:val="004411C1"/>
    <w:rsid w:val="00441FB8"/>
    <w:rsid w:val="004435DE"/>
    <w:rsid w:val="0044374B"/>
    <w:rsid w:val="0044393C"/>
    <w:rsid w:val="00445421"/>
    <w:rsid w:val="004458DB"/>
    <w:rsid w:val="00445B98"/>
    <w:rsid w:val="00445D3B"/>
    <w:rsid w:val="004470EF"/>
    <w:rsid w:val="00451379"/>
    <w:rsid w:val="004519B3"/>
    <w:rsid w:val="00453BFB"/>
    <w:rsid w:val="0045592E"/>
    <w:rsid w:val="00456197"/>
    <w:rsid w:val="0045648F"/>
    <w:rsid w:val="00456736"/>
    <w:rsid w:val="00456737"/>
    <w:rsid w:val="00457EC7"/>
    <w:rsid w:val="00460EC7"/>
    <w:rsid w:val="00463E70"/>
    <w:rsid w:val="00464D46"/>
    <w:rsid w:val="004666CD"/>
    <w:rsid w:val="00466A1C"/>
    <w:rsid w:val="0046789F"/>
    <w:rsid w:val="004713B8"/>
    <w:rsid w:val="004722A3"/>
    <w:rsid w:val="0047384C"/>
    <w:rsid w:val="00473C3F"/>
    <w:rsid w:val="004746D9"/>
    <w:rsid w:val="00474AB5"/>
    <w:rsid w:val="004750A6"/>
    <w:rsid w:val="00475A08"/>
    <w:rsid w:val="00476308"/>
    <w:rsid w:val="004771BF"/>
    <w:rsid w:val="00482C78"/>
    <w:rsid w:val="00483514"/>
    <w:rsid w:val="00483D1F"/>
    <w:rsid w:val="004849A2"/>
    <w:rsid w:val="0048608E"/>
    <w:rsid w:val="00486FC2"/>
    <w:rsid w:val="004912DD"/>
    <w:rsid w:val="004918EF"/>
    <w:rsid w:val="0049216D"/>
    <w:rsid w:val="00492B5C"/>
    <w:rsid w:val="00492EFC"/>
    <w:rsid w:val="00493193"/>
    <w:rsid w:val="00494110"/>
    <w:rsid w:val="004944C6"/>
    <w:rsid w:val="00495B87"/>
    <w:rsid w:val="00496839"/>
    <w:rsid w:val="004A051F"/>
    <w:rsid w:val="004A0741"/>
    <w:rsid w:val="004A0D2B"/>
    <w:rsid w:val="004A1085"/>
    <w:rsid w:val="004A244D"/>
    <w:rsid w:val="004A2EBA"/>
    <w:rsid w:val="004A3737"/>
    <w:rsid w:val="004A4873"/>
    <w:rsid w:val="004A4D50"/>
    <w:rsid w:val="004A5F29"/>
    <w:rsid w:val="004A6C10"/>
    <w:rsid w:val="004A6CE8"/>
    <w:rsid w:val="004A6EF1"/>
    <w:rsid w:val="004A7837"/>
    <w:rsid w:val="004B315E"/>
    <w:rsid w:val="004B4FAB"/>
    <w:rsid w:val="004B52FB"/>
    <w:rsid w:val="004B5456"/>
    <w:rsid w:val="004B5DBE"/>
    <w:rsid w:val="004B7B94"/>
    <w:rsid w:val="004B7E72"/>
    <w:rsid w:val="004C0904"/>
    <w:rsid w:val="004C12F5"/>
    <w:rsid w:val="004C1BBE"/>
    <w:rsid w:val="004C2483"/>
    <w:rsid w:val="004C2757"/>
    <w:rsid w:val="004C2E67"/>
    <w:rsid w:val="004C3031"/>
    <w:rsid w:val="004C3C55"/>
    <w:rsid w:val="004C3CEE"/>
    <w:rsid w:val="004C4474"/>
    <w:rsid w:val="004C44A2"/>
    <w:rsid w:val="004C56DC"/>
    <w:rsid w:val="004C5BF4"/>
    <w:rsid w:val="004C5D73"/>
    <w:rsid w:val="004C6B71"/>
    <w:rsid w:val="004C715D"/>
    <w:rsid w:val="004C7D92"/>
    <w:rsid w:val="004D0A4E"/>
    <w:rsid w:val="004D0CEF"/>
    <w:rsid w:val="004D11B5"/>
    <w:rsid w:val="004D275C"/>
    <w:rsid w:val="004D35A6"/>
    <w:rsid w:val="004D3C28"/>
    <w:rsid w:val="004D5294"/>
    <w:rsid w:val="004D5724"/>
    <w:rsid w:val="004D75EB"/>
    <w:rsid w:val="004D770E"/>
    <w:rsid w:val="004E0A43"/>
    <w:rsid w:val="004E0D30"/>
    <w:rsid w:val="004E149C"/>
    <w:rsid w:val="004E1BA4"/>
    <w:rsid w:val="004E1CB1"/>
    <w:rsid w:val="004E31CB"/>
    <w:rsid w:val="004E33F1"/>
    <w:rsid w:val="004E5192"/>
    <w:rsid w:val="004E67B8"/>
    <w:rsid w:val="004F02CB"/>
    <w:rsid w:val="004F0551"/>
    <w:rsid w:val="004F05B3"/>
    <w:rsid w:val="004F14E1"/>
    <w:rsid w:val="004F3880"/>
    <w:rsid w:val="004F422D"/>
    <w:rsid w:val="004F4CC4"/>
    <w:rsid w:val="004F4EE5"/>
    <w:rsid w:val="004F6F69"/>
    <w:rsid w:val="004F72BD"/>
    <w:rsid w:val="004F74F3"/>
    <w:rsid w:val="004F77EF"/>
    <w:rsid w:val="00500728"/>
    <w:rsid w:val="00500B65"/>
    <w:rsid w:val="005024CF"/>
    <w:rsid w:val="005030E5"/>
    <w:rsid w:val="005043F1"/>
    <w:rsid w:val="00504929"/>
    <w:rsid w:val="00505048"/>
    <w:rsid w:val="0050528F"/>
    <w:rsid w:val="005059E3"/>
    <w:rsid w:val="00507104"/>
    <w:rsid w:val="005121AF"/>
    <w:rsid w:val="00512329"/>
    <w:rsid w:val="00513D84"/>
    <w:rsid w:val="005145AC"/>
    <w:rsid w:val="00516243"/>
    <w:rsid w:val="0051645B"/>
    <w:rsid w:val="00520890"/>
    <w:rsid w:val="00520C94"/>
    <w:rsid w:val="00520FAE"/>
    <w:rsid w:val="005217DE"/>
    <w:rsid w:val="00521B69"/>
    <w:rsid w:val="00521D86"/>
    <w:rsid w:val="00521F76"/>
    <w:rsid w:val="0052235E"/>
    <w:rsid w:val="00522FC4"/>
    <w:rsid w:val="00526BA2"/>
    <w:rsid w:val="00527371"/>
    <w:rsid w:val="00527946"/>
    <w:rsid w:val="005304BE"/>
    <w:rsid w:val="00532203"/>
    <w:rsid w:val="00533732"/>
    <w:rsid w:val="0053635C"/>
    <w:rsid w:val="00537079"/>
    <w:rsid w:val="00537784"/>
    <w:rsid w:val="00537C23"/>
    <w:rsid w:val="005425D5"/>
    <w:rsid w:val="00542B7F"/>
    <w:rsid w:val="0054388E"/>
    <w:rsid w:val="00544C9E"/>
    <w:rsid w:val="00544ED6"/>
    <w:rsid w:val="00545359"/>
    <w:rsid w:val="00545CCA"/>
    <w:rsid w:val="005460F3"/>
    <w:rsid w:val="005461F7"/>
    <w:rsid w:val="00546BA2"/>
    <w:rsid w:val="005474E0"/>
    <w:rsid w:val="0055014B"/>
    <w:rsid w:val="00550A95"/>
    <w:rsid w:val="00551117"/>
    <w:rsid w:val="00551864"/>
    <w:rsid w:val="00553BAA"/>
    <w:rsid w:val="005542A6"/>
    <w:rsid w:val="00554CDC"/>
    <w:rsid w:val="0056034A"/>
    <w:rsid w:val="00562E8E"/>
    <w:rsid w:val="0056321A"/>
    <w:rsid w:val="005637A0"/>
    <w:rsid w:val="00563ACF"/>
    <w:rsid w:val="0056468E"/>
    <w:rsid w:val="005652D7"/>
    <w:rsid w:val="00566462"/>
    <w:rsid w:val="00567EB7"/>
    <w:rsid w:val="00570D0A"/>
    <w:rsid w:val="00570F78"/>
    <w:rsid w:val="00572A89"/>
    <w:rsid w:val="005732EE"/>
    <w:rsid w:val="00577AC2"/>
    <w:rsid w:val="005806DE"/>
    <w:rsid w:val="00580951"/>
    <w:rsid w:val="0058137D"/>
    <w:rsid w:val="00581B9A"/>
    <w:rsid w:val="00582063"/>
    <w:rsid w:val="00582197"/>
    <w:rsid w:val="005831B6"/>
    <w:rsid w:val="0058351C"/>
    <w:rsid w:val="00583C1B"/>
    <w:rsid w:val="00584B30"/>
    <w:rsid w:val="0058607D"/>
    <w:rsid w:val="00586408"/>
    <w:rsid w:val="005878F1"/>
    <w:rsid w:val="00587FC1"/>
    <w:rsid w:val="00590D5B"/>
    <w:rsid w:val="0059199E"/>
    <w:rsid w:val="005924DD"/>
    <w:rsid w:val="00592CB4"/>
    <w:rsid w:val="00592F11"/>
    <w:rsid w:val="005932FB"/>
    <w:rsid w:val="0059377E"/>
    <w:rsid w:val="00594694"/>
    <w:rsid w:val="00595153"/>
    <w:rsid w:val="00595875"/>
    <w:rsid w:val="0059652A"/>
    <w:rsid w:val="005968DC"/>
    <w:rsid w:val="0059797B"/>
    <w:rsid w:val="00597C10"/>
    <w:rsid w:val="005A0676"/>
    <w:rsid w:val="005A0CBF"/>
    <w:rsid w:val="005A1CD8"/>
    <w:rsid w:val="005A2C8A"/>
    <w:rsid w:val="005A2E39"/>
    <w:rsid w:val="005A3151"/>
    <w:rsid w:val="005A360F"/>
    <w:rsid w:val="005A3D2E"/>
    <w:rsid w:val="005A4642"/>
    <w:rsid w:val="005A4E05"/>
    <w:rsid w:val="005A5A05"/>
    <w:rsid w:val="005A5E8B"/>
    <w:rsid w:val="005A6446"/>
    <w:rsid w:val="005A693B"/>
    <w:rsid w:val="005B0DEC"/>
    <w:rsid w:val="005B1D5B"/>
    <w:rsid w:val="005B2ED5"/>
    <w:rsid w:val="005B3576"/>
    <w:rsid w:val="005B3A1A"/>
    <w:rsid w:val="005B40D3"/>
    <w:rsid w:val="005B47A2"/>
    <w:rsid w:val="005B5FFC"/>
    <w:rsid w:val="005B7422"/>
    <w:rsid w:val="005C0C43"/>
    <w:rsid w:val="005C0CB9"/>
    <w:rsid w:val="005C1346"/>
    <w:rsid w:val="005C144B"/>
    <w:rsid w:val="005C18FB"/>
    <w:rsid w:val="005C2D1C"/>
    <w:rsid w:val="005C3ADA"/>
    <w:rsid w:val="005C4789"/>
    <w:rsid w:val="005C4D78"/>
    <w:rsid w:val="005C5186"/>
    <w:rsid w:val="005C5947"/>
    <w:rsid w:val="005C6406"/>
    <w:rsid w:val="005C655A"/>
    <w:rsid w:val="005C6915"/>
    <w:rsid w:val="005C6A5C"/>
    <w:rsid w:val="005C6CCA"/>
    <w:rsid w:val="005C6FA2"/>
    <w:rsid w:val="005C7038"/>
    <w:rsid w:val="005C743C"/>
    <w:rsid w:val="005C7F48"/>
    <w:rsid w:val="005D1CEA"/>
    <w:rsid w:val="005D2C74"/>
    <w:rsid w:val="005D3971"/>
    <w:rsid w:val="005D447A"/>
    <w:rsid w:val="005D4C2E"/>
    <w:rsid w:val="005D4DAC"/>
    <w:rsid w:val="005D59ED"/>
    <w:rsid w:val="005D79A2"/>
    <w:rsid w:val="005D7EE9"/>
    <w:rsid w:val="005E06B7"/>
    <w:rsid w:val="005E15A0"/>
    <w:rsid w:val="005E23CD"/>
    <w:rsid w:val="005E27E3"/>
    <w:rsid w:val="005E377D"/>
    <w:rsid w:val="005E4351"/>
    <w:rsid w:val="005E4A63"/>
    <w:rsid w:val="005E4FAD"/>
    <w:rsid w:val="005E6BF2"/>
    <w:rsid w:val="005F01B4"/>
    <w:rsid w:val="005F117C"/>
    <w:rsid w:val="005F1F42"/>
    <w:rsid w:val="005F2611"/>
    <w:rsid w:val="005F3CB3"/>
    <w:rsid w:val="005F445A"/>
    <w:rsid w:val="005F5A24"/>
    <w:rsid w:val="005F661D"/>
    <w:rsid w:val="005F76AF"/>
    <w:rsid w:val="00600072"/>
    <w:rsid w:val="00600792"/>
    <w:rsid w:val="00601AAE"/>
    <w:rsid w:val="006056B2"/>
    <w:rsid w:val="0060629C"/>
    <w:rsid w:val="00606817"/>
    <w:rsid w:val="00607E9E"/>
    <w:rsid w:val="006111A4"/>
    <w:rsid w:val="00611676"/>
    <w:rsid w:val="00612727"/>
    <w:rsid w:val="006128FD"/>
    <w:rsid w:val="00614252"/>
    <w:rsid w:val="00614606"/>
    <w:rsid w:val="00614672"/>
    <w:rsid w:val="006151CE"/>
    <w:rsid w:val="0061572A"/>
    <w:rsid w:val="00615F02"/>
    <w:rsid w:val="00616C21"/>
    <w:rsid w:val="0061753C"/>
    <w:rsid w:val="00620215"/>
    <w:rsid w:val="00620734"/>
    <w:rsid w:val="00620961"/>
    <w:rsid w:val="00620DB5"/>
    <w:rsid w:val="00620DD5"/>
    <w:rsid w:val="00621D86"/>
    <w:rsid w:val="00624353"/>
    <w:rsid w:val="00624A34"/>
    <w:rsid w:val="00625FCD"/>
    <w:rsid w:val="0062689A"/>
    <w:rsid w:val="006306D7"/>
    <w:rsid w:val="00631D12"/>
    <w:rsid w:val="00632CBC"/>
    <w:rsid w:val="0063550F"/>
    <w:rsid w:val="00640393"/>
    <w:rsid w:val="00641841"/>
    <w:rsid w:val="00641E7B"/>
    <w:rsid w:val="00643265"/>
    <w:rsid w:val="00643A81"/>
    <w:rsid w:val="00644AA6"/>
    <w:rsid w:val="00644E00"/>
    <w:rsid w:val="00644FFE"/>
    <w:rsid w:val="006451D6"/>
    <w:rsid w:val="00645310"/>
    <w:rsid w:val="006460E0"/>
    <w:rsid w:val="00646C58"/>
    <w:rsid w:val="00646C91"/>
    <w:rsid w:val="00647193"/>
    <w:rsid w:val="006472B3"/>
    <w:rsid w:val="00647FFD"/>
    <w:rsid w:val="006509D9"/>
    <w:rsid w:val="00653E27"/>
    <w:rsid w:val="0065436D"/>
    <w:rsid w:val="0065444E"/>
    <w:rsid w:val="0065552B"/>
    <w:rsid w:val="00656670"/>
    <w:rsid w:val="00656DBE"/>
    <w:rsid w:val="006575DC"/>
    <w:rsid w:val="00661B93"/>
    <w:rsid w:val="00661BBE"/>
    <w:rsid w:val="00662028"/>
    <w:rsid w:val="006636DE"/>
    <w:rsid w:val="006637E4"/>
    <w:rsid w:val="00664E7B"/>
    <w:rsid w:val="00667AF3"/>
    <w:rsid w:val="00670E16"/>
    <w:rsid w:val="006710A5"/>
    <w:rsid w:val="0067195A"/>
    <w:rsid w:val="006744CA"/>
    <w:rsid w:val="00674646"/>
    <w:rsid w:val="00675C27"/>
    <w:rsid w:val="00676DF3"/>
    <w:rsid w:val="00676F43"/>
    <w:rsid w:val="006772B8"/>
    <w:rsid w:val="0067782C"/>
    <w:rsid w:val="00677951"/>
    <w:rsid w:val="0068006D"/>
    <w:rsid w:val="00681E60"/>
    <w:rsid w:val="00682609"/>
    <w:rsid w:val="00682EA9"/>
    <w:rsid w:val="006830CB"/>
    <w:rsid w:val="006831DC"/>
    <w:rsid w:val="00683961"/>
    <w:rsid w:val="00683967"/>
    <w:rsid w:val="00683B38"/>
    <w:rsid w:val="00685C9F"/>
    <w:rsid w:val="00685DC1"/>
    <w:rsid w:val="0068667B"/>
    <w:rsid w:val="00687142"/>
    <w:rsid w:val="006902B8"/>
    <w:rsid w:val="006916A1"/>
    <w:rsid w:val="006918EE"/>
    <w:rsid w:val="00691C03"/>
    <w:rsid w:val="00692B9D"/>
    <w:rsid w:val="00692D15"/>
    <w:rsid w:val="006940C2"/>
    <w:rsid w:val="00694163"/>
    <w:rsid w:val="00694C75"/>
    <w:rsid w:val="00696A01"/>
    <w:rsid w:val="006975B8"/>
    <w:rsid w:val="006A0355"/>
    <w:rsid w:val="006A06D6"/>
    <w:rsid w:val="006A123E"/>
    <w:rsid w:val="006A42AA"/>
    <w:rsid w:val="006A4A30"/>
    <w:rsid w:val="006A4DDA"/>
    <w:rsid w:val="006A4EFD"/>
    <w:rsid w:val="006A64FB"/>
    <w:rsid w:val="006B0364"/>
    <w:rsid w:val="006B1A33"/>
    <w:rsid w:val="006B1EE3"/>
    <w:rsid w:val="006B2820"/>
    <w:rsid w:val="006B2BEC"/>
    <w:rsid w:val="006B2E4D"/>
    <w:rsid w:val="006B3ABD"/>
    <w:rsid w:val="006B4476"/>
    <w:rsid w:val="006B4661"/>
    <w:rsid w:val="006C15E3"/>
    <w:rsid w:val="006C17DD"/>
    <w:rsid w:val="006C2AF9"/>
    <w:rsid w:val="006C30A8"/>
    <w:rsid w:val="006C349B"/>
    <w:rsid w:val="006C374E"/>
    <w:rsid w:val="006C4CB6"/>
    <w:rsid w:val="006D0B7B"/>
    <w:rsid w:val="006D0BA5"/>
    <w:rsid w:val="006D0E42"/>
    <w:rsid w:val="006D13D9"/>
    <w:rsid w:val="006D5AA1"/>
    <w:rsid w:val="006D6060"/>
    <w:rsid w:val="006E0DC0"/>
    <w:rsid w:val="006E2F03"/>
    <w:rsid w:val="006E34B5"/>
    <w:rsid w:val="006E434B"/>
    <w:rsid w:val="006E4767"/>
    <w:rsid w:val="006E4F15"/>
    <w:rsid w:val="006E557E"/>
    <w:rsid w:val="006E755B"/>
    <w:rsid w:val="006E7D4E"/>
    <w:rsid w:val="006F212E"/>
    <w:rsid w:val="006F212F"/>
    <w:rsid w:val="006F266D"/>
    <w:rsid w:val="006F285B"/>
    <w:rsid w:val="006F2E70"/>
    <w:rsid w:val="006F358B"/>
    <w:rsid w:val="006F3D41"/>
    <w:rsid w:val="006F3D70"/>
    <w:rsid w:val="006F41A7"/>
    <w:rsid w:val="006F5FF9"/>
    <w:rsid w:val="006F6E38"/>
    <w:rsid w:val="006F70DD"/>
    <w:rsid w:val="006F7FAE"/>
    <w:rsid w:val="00701684"/>
    <w:rsid w:val="0070197C"/>
    <w:rsid w:val="00701EFA"/>
    <w:rsid w:val="007028AB"/>
    <w:rsid w:val="00704BF4"/>
    <w:rsid w:val="00705D17"/>
    <w:rsid w:val="00705D1F"/>
    <w:rsid w:val="007062BE"/>
    <w:rsid w:val="00707202"/>
    <w:rsid w:val="00707A68"/>
    <w:rsid w:val="007102DA"/>
    <w:rsid w:val="007108E3"/>
    <w:rsid w:val="00711BFB"/>
    <w:rsid w:val="007125EB"/>
    <w:rsid w:val="00714068"/>
    <w:rsid w:val="00714A52"/>
    <w:rsid w:val="00715ABC"/>
    <w:rsid w:val="00715C1B"/>
    <w:rsid w:val="00720353"/>
    <w:rsid w:val="00720BA0"/>
    <w:rsid w:val="00721D26"/>
    <w:rsid w:val="00722C29"/>
    <w:rsid w:val="00723E5A"/>
    <w:rsid w:val="0072478A"/>
    <w:rsid w:val="00724BC2"/>
    <w:rsid w:val="007254DB"/>
    <w:rsid w:val="007258D7"/>
    <w:rsid w:val="00725C74"/>
    <w:rsid w:val="00726FB3"/>
    <w:rsid w:val="0073145D"/>
    <w:rsid w:val="00733609"/>
    <w:rsid w:val="00734268"/>
    <w:rsid w:val="0073504B"/>
    <w:rsid w:val="00736BBA"/>
    <w:rsid w:val="00741A22"/>
    <w:rsid w:val="00742037"/>
    <w:rsid w:val="007427EB"/>
    <w:rsid w:val="00744B92"/>
    <w:rsid w:val="00744CFC"/>
    <w:rsid w:val="00745576"/>
    <w:rsid w:val="0074591F"/>
    <w:rsid w:val="00745ED0"/>
    <w:rsid w:val="007461EF"/>
    <w:rsid w:val="0074636A"/>
    <w:rsid w:val="007479DE"/>
    <w:rsid w:val="0075058C"/>
    <w:rsid w:val="0075242B"/>
    <w:rsid w:val="00753779"/>
    <w:rsid w:val="007543D3"/>
    <w:rsid w:val="0075577E"/>
    <w:rsid w:val="00756973"/>
    <w:rsid w:val="00757240"/>
    <w:rsid w:val="007603DC"/>
    <w:rsid w:val="007613D7"/>
    <w:rsid w:val="00761758"/>
    <w:rsid w:val="0076258A"/>
    <w:rsid w:val="0076361E"/>
    <w:rsid w:val="007640A6"/>
    <w:rsid w:val="00764EDA"/>
    <w:rsid w:val="00765BD8"/>
    <w:rsid w:val="007660E9"/>
    <w:rsid w:val="00766D56"/>
    <w:rsid w:val="00767175"/>
    <w:rsid w:val="007671B5"/>
    <w:rsid w:val="00770B70"/>
    <w:rsid w:val="007713CA"/>
    <w:rsid w:val="007715E7"/>
    <w:rsid w:val="00771739"/>
    <w:rsid w:val="00773EDE"/>
    <w:rsid w:val="00774676"/>
    <w:rsid w:val="00774C78"/>
    <w:rsid w:val="00776950"/>
    <w:rsid w:val="007805D6"/>
    <w:rsid w:val="0078079E"/>
    <w:rsid w:val="00782C30"/>
    <w:rsid w:val="00783999"/>
    <w:rsid w:val="00783B1E"/>
    <w:rsid w:val="00783DDE"/>
    <w:rsid w:val="00783ED3"/>
    <w:rsid w:val="00784021"/>
    <w:rsid w:val="0078654C"/>
    <w:rsid w:val="0079323F"/>
    <w:rsid w:val="007938E0"/>
    <w:rsid w:val="00793C1A"/>
    <w:rsid w:val="00795173"/>
    <w:rsid w:val="0079640C"/>
    <w:rsid w:val="00796AC0"/>
    <w:rsid w:val="007A0296"/>
    <w:rsid w:val="007A06A3"/>
    <w:rsid w:val="007A156E"/>
    <w:rsid w:val="007A1E0A"/>
    <w:rsid w:val="007A2CEC"/>
    <w:rsid w:val="007A3703"/>
    <w:rsid w:val="007A43E1"/>
    <w:rsid w:val="007A45CE"/>
    <w:rsid w:val="007A5387"/>
    <w:rsid w:val="007A5F03"/>
    <w:rsid w:val="007A73D3"/>
    <w:rsid w:val="007A7623"/>
    <w:rsid w:val="007A7BF6"/>
    <w:rsid w:val="007B0899"/>
    <w:rsid w:val="007B1DC5"/>
    <w:rsid w:val="007B1F17"/>
    <w:rsid w:val="007B24AE"/>
    <w:rsid w:val="007B32EB"/>
    <w:rsid w:val="007B33A9"/>
    <w:rsid w:val="007B3701"/>
    <w:rsid w:val="007B377E"/>
    <w:rsid w:val="007B3ECB"/>
    <w:rsid w:val="007B4515"/>
    <w:rsid w:val="007B4D0F"/>
    <w:rsid w:val="007B5244"/>
    <w:rsid w:val="007B529C"/>
    <w:rsid w:val="007B618A"/>
    <w:rsid w:val="007B7B00"/>
    <w:rsid w:val="007C11C0"/>
    <w:rsid w:val="007C234F"/>
    <w:rsid w:val="007C2A23"/>
    <w:rsid w:val="007C36F1"/>
    <w:rsid w:val="007C65BF"/>
    <w:rsid w:val="007C7812"/>
    <w:rsid w:val="007D0660"/>
    <w:rsid w:val="007D1807"/>
    <w:rsid w:val="007D1D0B"/>
    <w:rsid w:val="007D1F79"/>
    <w:rsid w:val="007D2BF8"/>
    <w:rsid w:val="007D3C5A"/>
    <w:rsid w:val="007D4D7C"/>
    <w:rsid w:val="007D5ABB"/>
    <w:rsid w:val="007D5B3A"/>
    <w:rsid w:val="007D67E3"/>
    <w:rsid w:val="007E41BB"/>
    <w:rsid w:val="007E5115"/>
    <w:rsid w:val="007E5519"/>
    <w:rsid w:val="007E5A91"/>
    <w:rsid w:val="007E7B5C"/>
    <w:rsid w:val="007F0070"/>
    <w:rsid w:val="007F071D"/>
    <w:rsid w:val="007F1375"/>
    <w:rsid w:val="007F1C56"/>
    <w:rsid w:val="007F1FF8"/>
    <w:rsid w:val="007F3970"/>
    <w:rsid w:val="007F688B"/>
    <w:rsid w:val="007F7630"/>
    <w:rsid w:val="00801852"/>
    <w:rsid w:val="00801BA0"/>
    <w:rsid w:val="00801D72"/>
    <w:rsid w:val="00801DDD"/>
    <w:rsid w:val="00803F3D"/>
    <w:rsid w:val="00805E00"/>
    <w:rsid w:val="00806405"/>
    <w:rsid w:val="00806A1E"/>
    <w:rsid w:val="00806CA8"/>
    <w:rsid w:val="008075CA"/>
    <w:rsid w:val="00810364"/>
    <w:rsid w:val="00810830"/>
    <w:rsid w:val="00811141"/>
    <w:rsid w:val="00813FA3"/>
    <w:rsid w:val="0081559B"/>
    <w:rsid w:val="00815D29"/>
    <w:rsid w:val="00817410"/>
    <w:rsid w:val="00820587"/>
    <w:rsid w:val="00821EAA"/>
    <w:rsid w:val="00823547"/>
    <w:rsid w:val="008247C0"/>
    <w:rsid w:val="008258CD"/>
    <w:rsid w:val="008261A1"/>
    <w:rsid w:val="008263A6"/>
    <w:rsid w:val="00827541"/>
    <w:rsid w:val="008303B3"/>
    <w:rsid w:val="00830740"/>
    <w:rsid w:val="00831A16"/>
    <w:rsid w:val="00831C49"/>
    <w:rsid w:val="00831CC5"/>
    <w:rsid w:val="008321E8"/>
    <w:rsid w:val="008334F5"/>
    <w:rsid w:val="00834823"/>
    <w:rsid w:val="00835B9D"/>
    <w:rsid w:val="00836902"/>
    <w:rsid w:val="008372DC"/>
    <w:rsid w:val="00840433"/>
    <w:rsid w:val="008412CF"/>
    <w:rsid w:val="0084170D"/>
    <w:rsid w:val="008423A7"/>
    <w:rsid w:val="0084269F"/>
    <w:rsid w:val="008427A9"/>
    <w:rsid w:val="00845A84"/>
    <w:rsid w:val="008460F9"/>
    <w:rsid w:val="00846A96"/>
    <w:rsid w:val="008479F4"/>
    <w:rsid w:val="00847C1B"/>
    <w:rsid w:val="00847C7D"/>
    <w:rsid w:val="00850AB2"/>
    <w:rsid w:val="00850E20"/>
    <w:rsid w:val="00852244"/>
    <w:rsid w:val="0085240E"/>
    <w:rsid w:val="00852D9B"/>
    <w:rsid w:val="008533F5"/>
    <w:rsid w:val="00855E1B"/>
    <w:rsid w:val="00855EE5"/>
    <w:rsid w:val="00856081"/>
    <w:rsid w:val="00857F36"/>
    <w:rsid w:val="00861975"/>
    <w:rsid w:val="008623A1"/>
    <w:rsid w:val="00862515"/>
    <w:rsid w:val="0086302C"/>
    <w:rsid w:val="00863A0C"/>
    <w:rsid w:val="00863C6E"/>
    <w:rsid w:val="00863E6E"/>
    <w:rsid w:val="008645CB"/>
    <w:rsid w:val="00864799"/>
    <w:rsid w:val="0086526E"/>
    <w:rsid w:val="00870644"/>
    <w:rsid w:val="00870AB2"/>
    <w:rsid w:val="0087131C"/>
    <w:rsid w:val="00871B18"/>
    <w:rsid w:val="0087221D"/>
    <w:rsid w:val="00872957"/>
    <w:rsid w:val="008743E5"/>
    <w:rsid w:val="00874655"/>
    <w:rsid w:val="008757E8"/>
    <w:rsid w:val="00875B12"/>
    <w:rsid w:val="008762BA"/>
    <w:rsid w:val="00876386"/>
    <w:rsid w:val="00876C70"/>
    <w:rsid w:val="00880390"/>
    <w:rsid w:val="00881495"/>
    <w:rsid w:val="00882CDB"/>
    <w:rsid w:val="0088349F"/>
    <w:rsid w:val="0088394C"/>
    <w:rsid w:val="0088434E"/>
    <w:rsid w:val="008843A5"/>
    <w:rsid w:val="0088625E"/>
    <w:rsid w:val="00886337"/>
    <w:rsid w:val="00886C12"/>
    <w:rsid w:val="00886C88"/>
    <w:rsid w:val="00886C8F"/>
    <w:rsid w:val="00887531"/>
    <w:rsid w:val="00891176"/>
    <w:rsid w:val="00891E7B"/>
    <w:rsid w:val="00893269"/>
    <w:rsid w:val="0089364C"/>
    <w:rsid w:val="00893FD0"/>
    <w:rsid w:val="008949E4"/>
    <w:rsid w:val="00895915"/>
    <w:rsid w:val="008A047E"/>
    <w:rsid w:val="008A209E"/>
    <w:rsid w:val="008A3804"/>
    <w:rsid w:val="008A4820"/>
    <w:rsid w:val="008A5384"/>
    <w:rsid w:val="008A77AA"/>
    <w:rsid w:val="008A7EB5"/>
    <w:rsid w:val="008B011C"/>
    <w:rsid w:val="008B1BD4"/>
    <w:rsid w:val="008B2113"/>
    <w:rsid w:val="008B2928"/>
    <w:rsid w:val="008B32AD"/>
    <w:rsid w:val="008B3507"/>
    <w:rsid w:val="008B43A5"/>
    <w:rsid w:val="008B52E6"/>
    <w:rsid w:val="008B58E3"/>
    <w:rsid w:val="008C181D"/>
    <w:rsid w:val="008C213A"/>
    <w:rsid w:val="008C4E27"/>
    <w:rsid w:val="008C561C"/>
    <w:rsid w:val="008C6058"/>
    <w:rsid w:val="008C67C3"/>
    <w:rsid w:val="008C7C15"/>
    <w:rsid w:val="008D0633"/>
    <w:rsid w:val="008D08C6"/>
    <w:rsid w:val="008D0EC9"/>
    <w:rsid w:val="008D2BC6"/>
    <w:rsid w:val="008D3842"/>
    <w:rsid w:val="008D3C1F"/>
    <w:rsid w:val="008D5001"/>
    <w:rsid w:val="008D52DB"/>
    <w:rsid w:val="008D54B7"/>
    <w:rsid w:val="008D5928"/>
    <w:rsid w:val="008E1BF8"/>
    <w:rsid w:val="008E22F8"/>
    <w:rsid w:val="008E2AD4"/>
    <w:rsid w:val="008E30BC"/>
    <w:rsid w:val="008E32E4"/>
    <w:rsid w:val="008E3F67"/>
    <w:rsid w:val="008E4A85"/>
    <w:rsid w:val="008E52D7"/>
    <w:rsid w:val="008E6546"/>
    <w:rsid w:val="008E696E"/>
    <w:rsid w:val="008E772A"/>
    <w:rsid w:val="008E7904"/>
    <w:rsid w:val="008F20EE"/>
    <w:rsid w:val="008F2123"/>
    <w:rsid w:val="008F25C5"/>
    <w:rsid w:val="008F2756"/>
    <w:rsid w:val="008F2D4F"/>
    <w:rsid w:val="008F367B"/>
    <w:rsid w:val="008F3875"/>
    <w:rsid w:val="008F4110"/>
    <w:rsid w:val="008F4C41"/>
    <w:rsid w:val="008F5327"/>
    <w:rsid w:val="008F7175"/>
    <w:rsid w:val="008F7D84"/>
    <w:rsid w:val="008F7EA5"/>
    <w:rsid w:val="00900F51"/>
    <w:rsid w:val="00902069"/>
    <w:rsid w:val="00902C0C"/>
    <w:rsid w:val="00902F1B"/>
    <w:rsid w:val="009030F5"/>
    <w:rsid w:val="00903BA0"/>
    <w:rsid w:val="00904925"/>
    <w:rsid w:val="00904A70"/>
    <w:rsid w:val="00905010"/>
    <w:rsid w:val="009068DB"/>
    <w:rsid w:val="009106EA"/>
    <w:rsid w:val="00911709"/>
    <w:rsid w:val="00913E18"/>
    <w:rsid w:val="0091457A"/>
    <w:rsid w:val="009145A3"/>
    <w:rsid w:val="00915BB5"/>
    <w:rsid w:val="00916165"/>
    <w:rsid w:val="00916551"/>
    <w:rsid w:val="009173E4"/>
    <w:rsid w:val="00917FB1"/>
    <w:rsid w:val="00917FDA"/>
    <w:rsid w:val="009201B4"/>
    <w:rsid w:val="0092058C"/>
    <w:rsid w:val="009223A3"/>
    <w:rsid w:val="00922A18"/>
    <w:rsid w:val="00923893"/>
    <w:rsid w:val="009240DE"/>
    <w:rsid w:val="00924245"/>
    <w:rsid w:val="00924446"/>
    <w:rsid w:val="0093044A"/>
    <w:rsid w:val="00931212"/>
    <w:rsid w:val="00931320"/>
    <w:rsid w:val="009327F7"/>
    <w:rsid w:val="00933B6E"/>
    <w:rsid w:val="00935003"/>
    <w:rsid w:val="00936897"/>
    <w:rsid w:val="00937F85"/>
    <w:rsid w:val="0094042A"/>
    <w:rsid w:val="00940794"/>
    <w:rsid w:val="0094130F"/>
    <w:rsid w:val="009420F5"/>
    <w:rsid w:val="00943EA9"/>
    <w:rsid w:val="00946462"/>
    <w:rsid w:val="00946602"/>
    <w:rsid w:val="00950C9E"/>
    <w:rsid w:val="00950FA6"/>
    <w:rsid w:val="00951DC0"/>
    <w:rsid w:val="00952186"/>
    <w:rsid w:val="009548EE"/>
    <w:rsid w:val="00954D2A"/>
    <w:rsid w:val="00955468"/>
    <w:rsid w:val="00955D03"/>
    <w:rsid w:val="0095635A"/>
    <w:rsid w:val="00957796"/>
    <w:rsid w:val="00960A0C"/>
    <w:rsid w:val="009617B4"/>
    <w:rsid w:val="0096256E"/>
    <w:rsid w:val="009626CB"/>
    <w:rsid w:val="0096316A"/>
    <w:rsid w:val="009635CB"/>
    <w:rsid w:val="0096403F"/>
    <w:rsid w:val="00967571"/>
    <w:rsid w:val="00970038"/>
    <w:rsid w:val="009702DA"/>
    <w:rsid w:val="00970B60"/>
    <w:rsid w:val="00970B67"/>
    <w:rsid w:val="0097120E"/>
    <w:rsid w:val="009730E3"/>
    <w:rsid w:val="00973CEC"/>
    <w:rsid w:val="00973CF8"/>
    <w:rsid w:val="00974AAC"/>
    <w:rsid w:val="0097532F"/>
    <w:rsid w:val="009755AA"/>
    <w:rsid w:val="009768A7"/>
    <w:rsid w:val="00977317"/>
    <w:rsid w:val="00981C2B"/>
    <w:rsid w:val="00981DED"/>
    <w:rsid w:val="009821FA"/>
    <w:rsid w:val="00982947"/>
    <w:rsid w:val="009857AE"/>
    <w:rsid w:val="009860DC"/>
    <w:rsid w:val="0098615A"/>
    <w:rsid w:val="00986B66"/>
    <w:rsid w:val="009877AB"/>
    <w:rsid w:val="00987CE1"/>
    <w:rsid w:val="00990EC4"/>
    <w:rsid w:val="0099240C"/>
    <w:rsid w:val="00995992"/>
    <w:rsid w:val="00995AE9"/>
    <w:rsid w:val="00996AB5"/>
    <w:rsid w:val="009974BF"/>
    <w:rsid w:val="0099793D"/>
    <w:rsid w:val="009A3DA7"/>
    <w:rsid w:val="009A4182"/>
    <w:rsid w:val="009A49CC"/>
    <w:rsid w:val="009A5221"/>
    <w:rsid w:val="009A5C11"/>
    <w:rsid w:val="009A60F9"/>
    <w:rsid w:val="009B0BEB"/>
    <w:rsid w:val="009B0CC0"/>
    <w:rsid w:val="009B1B19"/>
    <w:rsid w:val="009B1CD4"/>
    <w:rsid w:val="009B1D7A"/>
    <w:rsid w:val="009B2240"/>
    <w:rsid w:val="009B3110"/>
    <w:rsid w:val="009B351C"/>
    <w:rsid w:val="009B412A"/>
    <w:rsid w:val="009B6BD2"/>
    <w:rsid w:val="009B7992"/>
    <w:rsid w:val="009B7B03"/>
    <w:rsid w:val="009C1FF3"/>
    <w:rsid w:val="009C2131"/>
    <w:rsid w:val="009C267F"/>
    <w:rsid w:val="009C2A2F"/>
    <w:rsid w:val="009C2A88"/>
    <w:rsid w:val="009C31D7"/>
    <w:rsid w:val="009C3344"/>
    <w:rsid w:val="009C4063"/>
    <w:rsid w:val="009C6353"/>
    <w:rsid w:val="009C6AA6"/>
    <w:rsid w:val="009D073C"/>
    <w:rsid w:val="009D0C59"/>
    <w:rsid w:val="009D1A88"/>
    <w:rsid w:val="009D1E71"/>
    <w:rsid w:val="009D1F20"/>
    <w:rsid w:val="009D23EE"/>
    <w:rsid w:val="009D33E3"/>
    <w:rsid w:val="009D341B"/>
    <w:rsid w:val="009D516C"/>
    <w:rsid w:val="009D523B"/>
    <w:rsid w:val="009D5B0E"/>
    <w:rsid w:val="009D634F"/>
    <w:rsid w:val="009D6FA2"/>
    <w:rsid w:val="009D7AC7"/>
    <w:rsid w:val="009E2110"/>
    <w:rsid w:val="009E250A"/>
    <w:rsid w:val="009E2EF6"/>
    <w:rsid w:val="009E3620"/>
    <w:rsid w:val="009E3B6A"/>
    <w:rsid w:val="009E488F"/>
    <w:rsid w:val="009E61BE"/>
    <w:rsid w:val="009E6A9B"/>
    <w:rsid w:val="009E6E33"/>
    <w:rsid w:val="009F1B64"/>
    <w:rsid w:val="009F252B"/>
    <w:rsid w:val="009F2B01"/>
    <w:rsid w:val="009F3718"/>
    <w:rsid w:val="009F388D"/>
    <w:rsid w:val="009F3A9A"/>
    <w:rsid w:val="009F4F5B"/>
    <w:rsid w:val="009F647B"/>
    <w:rsid w:val="009F751A"/>
    <w:rsid w:val="009F7C9E"/>
    <w:rsid w:val="00A000EA"/>
    <w:rsid w:val="00A01203"/>
    <w:rsid w:val="00A0230B"/>
    <w:rsid w:val="00A10659"/>
    <w:rsid w:val="00A12A93"/>
    <w:rsid w:val="00A13A2D"/>
    <w:rsid w:val="00A15389"/>
    <w:rsid w:val="00A155FE"/>
    <w:rsid w:val="00A176AF"/>
    <w:rsid w:val="00A207FE"/>
    <w:rsid w:val="00A208CC"/>
    <w:rsid w:val="00A20958"/>
    <w:rsid w:val="00A209B1"/>
    <w:rsid w:val="00A234BE"/>
    <w:rsid w:val="00A2382F"/>
    <w:rsid w:val="00A24A81"/>
    <w:rsid w:val="00A24F27"/>
    <w:rsid w:val="00A24FE4"/>
    <w:rsid w:val="00A26CB5"/>
    <w:rsid w:val="00A271E3"/>
    <w:rsid w:val="00A27AF1"/>
    <w:rsid w:val="00A31240"/>
    <w:rsid w:val="00A31930"/>
    <w:rsid w:val="00A31FC8"/>
    <w:rsid w:val="00A326DA"/>
    <w:rsid w:val="00A32BF9"/>
    <w:rsid w:val="00A33BE2"/>
    <w:rsid w:val="00A34632"/>
    <w:rsid w:val="00A34D67"/>
    <w:rsid w:val="00A35E78"/>
    <w:rsid w:val="00A36433"/>
    <w:rsid w:val="00A36A71"/>
    <w:rsid w:val="00A36B8E"/>
    <w:rsid w:val="00A3781B"/>
    <w:rsid w:val="00A40117"/>
    <w:rsid w:val="00A41DBA"/>
    <w:rsid w:val="00A42CA9"/>
    <w:rsid w:val="00A43330"/>
    <w:rsid w:val="00A43360"/>
    <w:rsid w:val="00A44B23"/>
    <w:rsid w:val="00A44D8E"/>
    <w:rsid w:val="00A45CB2"/>
    <w:rsid w:val="00A47031"/>
    <w:rsid w:val="00A47C98"/>
    <w:rsid w:val="00A50BBF"/>
    <w:rsid w:val="00A513B1"/>
    <w:rsid w:val="00A51CC0"/>
    <w:rsid w:val="00A51D44"/>
    <w:rsid w:val="00A52737"/>
    <w:rsid w:val="00A5368E"/>
    <w:rsid w:val="00A54E64"/>
    <w:rsid w:val="00A55174"/>
    <w:rsid w:val="00A563FE"/>
    <w:rsid w:val="00A5675D"/>
    <w:rsid w:val="00A57587"/>
    <w:rsid w:val="00A57A87"/>
    <w:rsid w:val="00A57F2B"/>
    <w:rsid w:val="00A6021E"/>
    <w:rsid w:val="00A67E53"/>
    <w:rsid w:val="00A70240"/>
    <w:rsid w:val="00A711B0"/>
    <w:rsid w:val="00A72988"/>
    <w:rsid w:val="00A72F55"/>
    <w:rsid w:val="00A738EC"/>
    <w:rsid w:val="00A74FDF"/>
    <w:rsid w:val="00A76583"/>
    <w:rsid w:val="00A77120"/>
    <w:rsid w:val="00A77B96"/>
    <w:rsid w:val="00A800D8"/>
    <w:rsid w:val="00A8108E"/>
    <w:rsid w:val="00A813BA"/>
    <w:rsid w:val="00A829DD"/>
    <w:rsid w:val="00A8418C"/>
    <w:rsid w:val="00A84FE9"/>
    <w:rsid w:val="00A85148"/>
    <w:rsid w:val="00A85331"/>
    <w:rsid w:val="00A855A7"/>
    <w:rsid w:val="00A8584B"/>
    <w:rsid w:val="00A85D8A"/>
    <w:rsid w:val="00A8788C"/>
    <w:rsid w:val="00A87A3D"/>
    <w:rsid w:val="00A87B13"/>
    <w:rsid w:val="00A9033D"/>
    <w:rsid w:val="00A90C9F"/>
    <w:rsid w:val="00A9161D"/>
    <w:rsid w:val="00A918FC"/>
    <w:rsid w:val="00A91D98"/>
    <w:rsid w:val="00A92C98"/>
    <w:rsid w:val="00A9388E"/>
    <w:rsid w:val="00A93B25"/>
    <w:rsid w:val="00A942CC"/>
    <w:rsid w:val="00A95368"/>
    <w:rsid w:val="00A95A91"/>
    <w:rsid w:val="00A95ADE"/>
    <w:rsid w:val="00A966E0"/>
    <w:rsid w:val="00A96E2C"/>
    <w:rsid w:val="00A973D4"/>
    <w:rsid w:val="00AA0CE1"/>
    <w:rsid w:val="00AA1930"/>
    <w:rsid w:val="00AA1E82"/>
    <w:rsid w:val="00AA2624"/>
    <w:rsid w:val="00AA38EB"/>
    <w:rsid w:val="00AA3AD8"/>
    <w:rsid w:val="00AA4873"/>
    <w:rsid w:val="00AA4C26"/>
    <w:rsid w:val="00AA56F4"/>
    <w:rsid w:val="00AB0375"/>
    <w:rsid w:val="00AB18C1"/>
    <w:rsid w:val="00AB2358"/>
    <w:rsid w:val="00AB2990"/>
    <w:rsid w:val="00AB3592"/>
    <w:rsid w:val="00AB4018"/>
    <w:rsid w:val="00AB469B"/>
    <w:rsid w:val="00AB4A9B"/>
    <w:rsid w:val="00AB7459"/>
    <w:rsid w:val="00AB7476"/>
    <w:rsid w:val="00AB7B2E"/>
    <w:rsid w:val="00AC15B8"/>
    <w:rsid w:val="00AC3DA0"/>
    <w:rsid w:val="00AC4650"/>
    <w:rsid w:val="00AC54C8"/>
    <w:rsid w:val="00AC65ED"/>
    <w:rsid w:val="00AC6A1D"/>
    <w:rsid w:val="00AC74B2"/>
    <w:rsid w:val="00AC7666"/>
    <w:rsid w:val="00AD0808"/>
    <w:rsid w:val="00AD367A"/>
    <w:rsid w:val="00AD3D0A"/>
    <w:rsid w:val="00AD787C"/>
    <w:rsid w:val="00AE043D"/>
    <w:rsid w:val="00AE1E17"/>
    <w:rsid w:val="00AE23F1"/>
    <w:rsid w:val="00AE2BFD"/>
    <w:rsid w:val="00AE321B"/>
    <w:rsid w:val="00AE36A1"/>
    <w:rsid w:val="00AE49DB"/>
    <w:rsid w:val="00AE49EA"/>
    <w:rsid w:val="00AE5427"/>
    <w:rsid w:val="00AE5C1F"/>
    <w:rsid w:val="00AE6ED8"/>
    <w:rsid w:val="00AF3088"/>
    <w:rsid w:val="00AF4B60"/>
    <w:rsid w:val="00AF4C8D"/>
    <w:rsid w:val="00AF53AC"/>
    <w:rsid w:val="00AF711B"/>
    <w:rsid w:val="00B02A26"/>
    <w:rsid w:val="00B0355B"/>
    <w:rsid w:val="00B0475F"/>
    <w:rsid w:val="00B049D7"/>
    <w:rsid w:val="00B05B0E"/>
    <w:rsid w:val="00B066BF"/>
    <w:rsid w:val="00B069BD"/>
    <w:rsid w:val="00B1040D"/>
    <w:rsid w:val="00B104D8"/>
    <w:rsid w:val="00B1180B"/>
    <w:rsid w:val="00B15802"/>
    <w:rsid w:val="00B15CD8"/>
    <w:rsid w:val="00B15D88"/>
    <w:rsid w:val="00B16078"/>
    <w:rsid w:val="00B16C2F"/>
    <w:rsid w:val="00B20BF3"/>
    <w:rsid w:val="00B20D34"/>
    <w:rsid w:val="00B23A8F"/>
    <w:rsid w:val="00B23EFA"/>
    <w:rsid w:val="00B254DD"/>
    <w:rsid w:val="00B257C8"/>
    <w:rsid w:val="00B26F7C"/>
    <w:rsid w:val="00B27E61"/>
    <w:rsid w:val="00B31875"/>
    <w:rsid w:val="00B31C66"/>
    <w:rsid w:val="00B34843"/>
    <w:rsid w:val="00B35450"/>
    <w:rsid w:val="00B3664D"/>
    <w:rsid w:val="00B3784D"/>
    <w:rsid w:val="00B416DE"/>
    <w:rsid w:val="00B41A44"/>
    <w:rsid w:val="00B43C94"/>
    <w:rsid w:val="00B43D3E"/>
    <w:rsid w:val="00B457D6"/>
    <w:rsid w:val="00B45A0B"/>
    <w:rsid w:val="00B45FD5"/>
    <w:rsid w:val="00B460B8"/>
    <w:rsid w:val="00B46716"/>
    <w:rsid w:val="00B4721B"/>
    <w:rsid w:val="00B4721D"/>
    <w:rsid w:val="00B47DC8"/>
    <w:rsid w:val="00B51CD4"/>
    <w:rsid w:val="00B52209"/>
    <w:rsid w:val="00B527C0"/>
    <w:rsid w:val="00B52DC1"/>
    <w:rsid w:val="00B53432"/>
    <w:rsid w:val="00B5358C"/>
    <w:rsid w:val="00B537ED"/>
    <w:rsid w:val="00B547B2"/>
    <w:rsid w:val="00B549CF"/>
    <w:rsid w:val="00B55BA1"/>
    <w:rsid w:val="00B5710E"/>
    <w:rsid w:val="00B5762A"/>
    <w:rsid w:val="00B57D84"/>
    <w:rsid w:val="00B60C9A"/>
    <w:rsid w:val="00B62CEA"/>
    <w:rsid w:val="00B646D4"/>
    <w:rsid w:val="00B6498F"/>
    <w:rsid w:val="00B658F2"/>
    <w:rsid w:val="00B66FCD"/>
    <w:rsid w:val="00B675AE"/>
    <w:rsid w:val="00B67BE8"/>
    <w:rsid w:val="00B700F1"/>
    <w:rsid w:val="00B704DD"/>
    <w:rsid w:val="00B71E64"/>
    <w:rsid w:val="00B72006"/>
    <w:rsid w:val="00B7210A"/>
    <w:rsid w:val="00B72EA7"/>
    <w:rsid w:val="00B73114"/>
    <w:rsid w:val="00B740E4"/>
    <w:rsid w:val="00B747ED"/>
    <w:rsid w:val="00B751DE"/>
    <w:rsid w:val="00B75EAA"/>
    <w:rsid w:val="00B76AA7"/>
    <w:rsid w:val="00B80C18"/>
    <w:rsid w:val="00B80F28"/>
    <w:rsid w:val="00B81453"/>
    <w:rsid w:val="00B82C2C"/>
    <w:rsid w:val="00B83286"/>
    <w:rsid w:val="00B83ABC"/>
    <w:rsid w:val="00B83D4B"/>
    <w:rsid w:val="00B8493F"/>
    <w:rsid w:val="00B85F61"/>
    <w:rsid w:val="00B867B5"/>
    <w:rsid w:val="00B870DC"/>
    <w:rsid w:val="00B87B9D"/>
    <w:rsid w:val="00B913D5"/>
    <w:rsid w:val="00B93E95"/>
    <w:rsid w:val="00B940B7"/>
    <w:rsid w:val="00B9465A"/>
    <w:rsid w:val="00B94A59"/>
    <w:rsid w:val="00BA23C5"/>
    <w:rsid w:val="00BA4836"/>
    <w:rsid w:val="00BA4CB8"/>
    <w:rsid w:val="00BA576D"/>
    <w:rsid w:val="00BA754F"/>
    <w:rsid w:val="00BA7D93"/>
    <w:rsid w:val="00BA7EDF"/>
    <w:rsid w:val="00BA7F8D"/>
    <w:rsid w:val="00BB13B2"/>
    <w:rsid w:val="00BB18E6"/>
    <w:rsid w:val="00BB1CC7"/>
    <w:rsid w:val="00BB2185"/>
    <w:rsid w:val="00BB25A5"/>
    <w:rsid w:val="00BB297E"/>
    <w:rsid w:val="00BB3F4C"/>
    <w:rsid w:val="00BB437F"/>
    <w:rsid w:val="00BB47E9"/>
    <w:rsid w:val="00BB4C1C"/>
    <w:rsid w:val="00BB5482"/>
    <w:rsid w:val="00BB6F4A"/>
    <w:rsid w:val="00BC0076"/>
    <w:rsid w:val="00BC11DB"/>
    <w:rsid w:val="00BC2905"/>
    <w:rsid w:val="00BC34EC"/>
    <w:rsid w:val="00BC64CC"/>
    <w:rsid w:val="00BC650C"/>
    <w:rsid w:val="00BC66B8"/>
    <w:rsid w:val="00BC7FB9"/>
    <w:rsid w:val="00BD077D"/>
    <w:rsid w:val="00BD08FF"/>
    <w:rsid w:val="00BD43ED"/>
    <w:rsid w:val="00BD4563"/>
    <w:rsid w:val="00BD6D35"/>
    <w:rsid w:val="00BD72DC"/>
    <w:rsid w:val="00BD7BFE"/>
    <w:rsid w:val="00BE0E31"/>
    <w:rsid w:val="00BE34BF"/>
    <w:rsid w:val="00BE5B53"/>
    <w:rsid w:val="00BE676B"/>
    <w:rsid w:val="00BE6A7C"/>
    <w:rsid w:val="00BE6D79"/>
    <w:rsid w:val="00BE752F"/>
    <w:rsid w:val="00BF04CD"/>
    <w:rsid w:val="00BF1248"/>
    <w:rsid w:val="00BF2B4C"/>
    <w:rsid w:val="00BF2E31"/>
    <w:rsid w:val="00BF4D9F"/>
    <w:rsid w:val="00BF5C2A"/>
    <w:rsid w:val="00BF669C"/>
    <w:rsid w:val="00BF68D5"/>
    <w:rsid w:val="00C0041E"/>
    <w:rsid w:val="00C0113B"/>
    <w:rsid w:val="00C012C8"/>
    <w:rsid w:val="00C024BE"/>
    <w:rsid w:val="00C02AD9"/>
    <w:rsid w:val="00C02B28"/>
    <w:rsid w:val="00C0451D"/>
    <w:rsid w:val="00C045F0"/>
    <w:rsid w:val="00C05FBF"/>
    <w:rsid w:val="00C06E50"/>
    <w:rsid w:val="00C10790"/>
    <w:rsid w:val="00C107AF"/>
    <w:rsid w:val="00C1124B"/>
    <w:rsid w:val="00C1163C"/>
    <w:rsid w:val="00C12A71"/>
    <w:rsid w:val="00C1320A"/>
    <w:rsid w:val="00C1407A"/>
    <w:rsid w:val="00C1444F"/>
    <w:rsid w:val="00C164AE"/>
    <w:rsid w:val="00C17F57"/>
    <w:rsid w:val="00C226C1"/>
    <w:rsid w:val="00C23C41"/>
    <w:rsid w:val="00C241B0"/>
    <w:rsid w:val="00C244EA"/>
    <w:rsid w:val="00C257ED"/>
    <w:rsid w:val="00C258F7"/>
    <w:rsid w:val="00C2591D"/>
    <w:rsid w:val="00C25EB5"/>
    <w:rsid w:val="00C26482"/>
    <w:rsid w:val="00C300DA"/>
    <w:rsid w:val="00C308BA"/>
    <w:rsid w:val="00C32100"/>
    <w:rsid w:val="00C325F3"/>
    <w:rsid w:val="00C333E7"/>
    <w:rsid w:val="00C36604"/>
    <w:rsid w:val="00C37258"/>
    <w:rsid w:val="00C37513"/>
    <w:rsid w:val="00C375E0"/>
    <w:rsid w:val="00C3764A"/>
    <w:rsid w:val="00C403EA"/>
    <w:rsid w:val="00C40C2E"/>
    <w:rsid w:val="00C41D24"/>
    <w:rsid w:val="00C43C5B"/>
    <w:rsid w:val="00C470B1"/>
    <w:rsid w:val="00C47113"/>
    <w:rsid w:val="00C47A9B"/>
    <w:rsid w:val="00C50798"/>
    <w:rsid w:val="00C53280"/>
    <w:rsid w:val="00C532D3"/>
    <w:rsid w:val="00C54997"/>
    <w:rsid w:val="00C55DD8"/>
    <w:rsid w:val="00C5646F"/>
    <w:rsid w:val="00C568AF"/>
    <w:rsid w:val="00C56DA1"/>
    <w:rsid w:val="00C5711F"/>
    <w:rsid w:val="00C6005E"/>
    <w:rsid w:val="00C6037E"/>
    <w:rsid w:val="00C63158"/>
    <w:rsid w:val="00C63615"/>
    <w:rsid w:val="00C64829"/>
    <w:rsid w:val="00C65B3F"/>
    <w:rsid w:val="00C65B82"/>
    <w:rsid w:val="00C66616"/>
    <w:rsid w:val="00C668BB"/>
    <w:rsid w:val="00C66FFB"/>
    <w:rsid w:val="00C6739B"/>
    <w:rsid w:val="00C70165"/>
    <w:rsid w:val="00C717CD"/>
    <w:rsid w:val="00C719F7"/>
    <w:rsid w:val="00C7627F"/>
    <w:rsid w:val="00C76DD0"/>
    <w:rsid w:val="00C771D0"/>
    <w:rsid w:val="00C77DEF"/>
    <w:rsid w:val="00C80717"/>
    <w:rsid w:val="00C8071A"/>
    <w:rsid w:val="00C80FF2"/>
    <w:rsid w:val="00C82191"/>
    <w:rsid w:val="00C82D26"/>
    <w:rsid w:val="00C8558E"/>
    <w:rsid w:val="00C86975"/>
    <w:rsid w:val="00C870B9"/>
    <w:rsid w:val="00C87147"/>
    <w:rsid w:val="00C9394A"/>
    <w:rsid w:val="00C93C39"/>
    <w:rsid w:val="00C971BF"/>
    <w:rsid w:val="00CA05CD"/>
    <w:rsid w:val="00CA1399"/>
    <w:rsid w:val="00CA1706"/>
    <w:rsid w:val="00CA19AD"/>
    <w:rsid w:val="00CA226C"/>
    <w:rsid w:val="00CA32CC"/>
    <w:rsid w:val="00CA6264"/>
    <w:rsid w:val="00CA6865"/>
    <w:rsid w:val="00CB4784"/>
    <w:rsid w:val="00CB4DE8"/>
    <w:rsid w:val="00CB4E4E"/>
    <w:rsid w:val="00CB5768"/>
    <w:rsid w:val="00CB6B10"/>
    <w:rsid w:val="00CB74C0"/>
    <w:rsid w:val="00CB7A8E"/>
    <w:rsid w:val="00CC147A"/>
    <w:rsid w:val="00CC196B"/>
    <w:rsid w:val="00CC3392"/>
    <w:rsid w:val="00CC3505"/>
    <w:rsid w:val="00CC4E67"/>
    <w:rsid w:val="00CC5C95"/>
    <w:rsid w:val="00CC5D7E"/>
    <w:rsid w:val="00CC6317"/>
    <w:rsid w:val="00CC7DC1"/>
    <w:rsid w:val="00CD02BF"/>
    <w:rsid w:val="00CD0D25"/>
    <w:rsid w:val="00CD0F3A"/>
    <w:rsid w:val="00CD1D0E"/>
    <w:rsid w:val="00CD1EDD"/>
    <w:rsid w:val="00CD2229"/>
    <w:rsid w:val="00CD2538"/>
    <w:rsid w:val="00CD2F44"/>
    <w:rsid w:val="00CD30E7"/>
    <w:rsid w:val="00CD457C"/>
    <w:rsid w:val="00CD4CB6"/>
    <w:rsid w:val="00CE0B3F"/>
    <w:rsid w:val="00CE1EF5"/>
    <w:rsid w:val="00CE239B"/>
    <w:rsid w:val="00CE2487"/>
    <w:rsid w:val="00CE36D7"/>
    <w:rsid w:val="00CE3C2B"/>
    <w:rsid w:val="00CE66BA"/>
    <w:rsid w:val="00CE771A"/>
    <w:rsid w:val="00CE7BBE"/>
    <w:rsid w:val="00CF0395"/>
    <w:rsid w:val="00CF0A6E"/>
    <w:rsid w:val="00CF1D07"/>
    <w:rsid w:val="00CF243A"/>
    <w:rsid w:val="00CF2A60"/>
    <w:rsid w:val="00CF2A8A"/>
    <w:rsid w:val="00CF38B3"/>
    <w:rsid w:val="00CF3987"/>
    <w:rsid w:val="00CF42F2"/>
    <w:rsid w:val="00CF4DFE"/>
    <w:rsid w:val="00CF507E"/>
    <w:rsid w:val="00CF6A33"/>
    <w:rsid w:val="00D005FA"/>
    <w:rsid w:val="00D00B00"/>
    <w:rsid w:val="00D01F28"/>
    <w:rsid w:val="00D0227C"/>
    <w:rsid w:val="00D02D96"/>
    <w:rsid w:val="00D02D97"/>
    <w:rsid w:val="00D034F2"/>
    <w:rsid w:val="00D0515A"/>
    <w:rsid w:val="00D059FE"/>
    <w:rsid w:val="00D05FB9"/>
    <w:rsid w:val="00D061AA"/>
    <w:rsid w:val="00D06596"/>
    <w:rsid w:val="00D0665C"/>
    <w:rsid w:val="00D076DB"/>
    <w:rsid w:val="00D11C40"/>
    <w:rsid w:val="00D12B91"/>
    <w:rsid w:val="00D12CA1"/>
    <w:rsid w:val="00D12F42"/>
    <w:rsid w:val="00D131B3"/>
    <w:rsid w:val="00D13F34"/>
    <w:rsid w:val="00D148A4"/>
    <w:rsid w:val="00D16374"/>
    <w:rsid w:val="00D16E36"/>
    <w:rsid w:val="00D17007"/>
    <w:rsid w:val="00D17435"/>
    <w:rsid w:val="00D203AF"/>
    <w:rsid w:val="00D2087C"/>
    <w:rsid w:val="00D20A4E"/>
    <w:rsid w:val="00D20E82"/>
    <w:rsid w:val="00D211EE"/>
    <w:rsid w:val="00D21D3D"/>
    <w:rsid w:val="00D2556B"/>
    <w:rsid w:val="00D2571E"/>
    <w:rsid w:val="00D27C99"/>
    <w:rsid w:val="00D30A4E"/>
    <w:rsid w:val="00D31426"/>
    <w:rsid w:val="00D31FD8"/>
    <w:rsid w:val="00D3228C"/>
    <w:rsid w:val="00D3255A"/>
    <w:rsid w:val="00D3261D"/>
    <w:rsid w:val="00D32D71"/>
    <w:rsid w:val="00D33F58"/>
    <w:rsid w:val="00D34980"/>
    <w:rsid w:val="00D3574E"/>
    <w:rsid w:val="00D35BE5"/>
    <w:rsid w:val="00D36DE6"/>
    <w:rsid w:val="00D40A5D"/>
    <w:rsid w:val="00D40B18"/>
    <w:rsid w:val="00D42453"/>
    <w:rsid w:val="00D436C2"/>
    <w:rsid w:val="00D44B8B"/>
    <w:rsid w:val="00D45EB1"/>
    <w:rsid w:val="00D45FA8"/>
    <w:rsid w:val="00D464A4"/>
    <w:rsid w:val="00D46731"/>
    <w:rsid w:val="00D46ED3"/>
    <w:rsid w:val="00D50D22"/>
    <w:rsid w:val="00D512F9"/>
    <w:rsid w:val="00D52C74"/>
    <w:rsid w:val="00D540C8"/>
    <w:rsid w:val="00D56222"/>
    <w:rsid w:val="00D56FF4"/>
    <w:rsid w:val="00D579E9"/>
    <w:rsid w:val="00D579EB"/>
    <w:rsid w:val="00D6115B"/>
    <w:rsid w:val="00D61961"/>
    <w:rsid w:val="00D61F22"/>
    <w:rsid w:val="00D6223E"/>
    <w:rsid w:val="00D628B0"/>
    <w:rsid w:val="00D63332"/>
    <w:rsid w:val="00D63334"/>
    <w:rsid w:val="00D63400"/>
    <w:rsid w:val="00D64C8C"/>
    <w:rsid w:val="00D666A1"/>
    <w:rsid w:val="00D6676E"/>
    <w:rsid w:val="00D71667"/>
    <w:rsid w:val="00D719DD"/>
    <w:rsid w:val="00D72738"/>
    <w:rsid w:val="00D72BFC"/>
    <w:rsid w:val="00D736CC"/>
    <w:rsid w:val="00D73C30"/>
    <w:rsid w:val="00D76260"/>
    <w:rsid w:val="00D7681A"/>
    <w:rsid w:val="00D7691E"/>
    <w:rsid w:val="00D76E8C"/>
    <w:rsid w:val="00D77C6B"/>
    <w:rsid w:val="00D808C8"/>
    <w:rsid w:val="00D808FC"/>
    <w:rsid w:val="00D80C08"/>
    <w:rsid w:val="00D81397"/>
    <w:rsid w:val="00D8164C"/>
    <w:rsid w:val="00D816F6"/>
    <w:rsid w:val="00D82BC4"/>
    <w:rsid w:val="00D82DCA"/>
    <w:rsid w:val="00D84BA2"/>
    <w:rsid w:val="00D85FF4"/>
    <w:rsid w:val="00D878FE"/>
    <w:rsid w:val="00D90B52"/>
    <w:rsid w:val="00D910D2"/>
    <w:rsid w:val="00D9129A"/>
    <w:rsid w:val="00D91C51"/>
    <w:rsid w:val="00D94267"/>
    <w:rsid w:val="00D9509D"/>
    <w:rsid w:val="00D95DE1"/>
    <w:rsid w:val="00D95F36"/>
    <w:rsid w:val="00D96302"/>
    <w:rsid w:val="00D96896"/>
    <w:rsid w:val="00D970EC"/>
    <w:rsid w:val="00D97D90"/>
    <w:rsid w:val="00DA089B"/>
    <w:rsid w:val="00DA1E41"/>
    <w:rsid w:val="00DA1ED9"/>
    <w:rsid w:val="00DA2669"/>
    <w:rsid w:val="00DA4786"/>
    <w:rsid w:val="00DA5E9B"/>
    <w:rsid w:val="00DA6180"/>
    <w:rsid w:val="00DB0942"/>
    <w:rsid w:val="00DB3C11"/>
    <w:rsid w:val="00DB60B7"/>
    <w:rsid w:val="00DB65A7"/>
    <w:rsid w:val="00DB6705"/>
    <w:rsid w:val="00DB7078"/>
    <w:rsid w:val="00DB7459"/>
    <w:rsid w:val="00DB7A06"/>
    <w:rsid w:val="00DC0564"/>
    <w:rsid w:val="00DC0D95"/>
    <w:rsid w:val="00DC18F7"/>
    <w:rsid w:val="00DC2D58"/>
    <w:rsid w:val="00DC337B"/>
    <w:rsid w:val="00DC4517"/>
    <w:rsid w:val="00DC4B6A"/>
    <w:rsid w:val="00DC4BA8"/>
    <w:rsid w:val="00DC630C"/>
    <w:rsid w:val="00DC695C"/>
    <w:rsid w:val="00DC72F2"/>
    <w:rsid w:val="00DC758E"/>
    <w:rsid w:val="00DD011F"/>
    <w:rsid w:val="00DD1FA0"/>
    <w:rsid w:val="00DD28EA"/>
    <w:rsid w:val="00DD2E90"/>
    <w:rsid w:val="00DD311F"/>
    <w:rsid w:val="00DD3E45"/>
    <w:rsid w:val="00DD48C4"/>
    <w:rsid w:val="00DD4E2B"/>
    <w:rsid w:val="00DD5FF2"/>
    <w:rsid w:val="00DD62A1"/>
    <w:rsid w:val="00DD6469"/>
    <w:rsid w:val="00DD78C7"/>
    <w:rsid w:val="00DD78CE"/>
    <w:rsid w:val="00DD7EDB"/>
    <w:rsid w:val="00DE00F1"/>
    <w:rsid w:val="00DE05A3"/>
    <w:rsid w:val="00DE16EB"/>
    <w:rsid w:val="00DE258C"/>
    <w:rsid w:val="00DE4445"/>
    <w:rsid w:val="00DE47AD"/>
    <w:rsid w:val="00DE4900"/>
    <w:rsid w:val="00DE54AD"/>
    <w:rsid w:val="00DE5AA4"/>
    <w:rsid w:val="00DE5C0B"/>
    <w:rsid w:val="00DE679F"/>
    <w:rsid w:val="00DE716C"/>
    <w:rsid w:val="00DE7EDD"/>
    <w:rsid w:val="00DF0358"/>
    <w:rsid w:val="00DF2248"/>
    <w:rsid w:val="00DF2C36"/>
    <w:rsid w:val="00DF3376"/>
    <w:rsid w:val="00DF3646"/>
    <w:rsid w:val="00DF407A"/>
    <w:rsid w:val="00DF4E3E"/>
    <w:rsid w:val="00DF5BED"/>
    <w:rsid w:val="00DF5DC0"/>
    <w:rsid w:val="00DF6E44"/>
    <w:rsid w:val="00E0092F"/>
    <w:rsid w:val="00E01347"/>
    <w:rsid w:val="00E03FB4"/>
    <w:rsid w:val="00E03FFF"/>
    <w:rsid w:val="00E05814"/>
    <w:rsid w:val="00E05F1F"/>
    <w:rsid w:val="00E05FC3"/>
    <w:rsid w:val="00E07569"/>
    <w:rsid w:val="00E11606"/>
    <w:rsid w:val="00E119E1"/>
    <w:rsid w:val="00E11B92"/>
    <w:rsid w:val="00E12680"/>
    <w:rsid w:val="00E129B9"/>
    <w:rsid w:val="00E134D0"/>
    <w:rsid w:val="00E14010"/>
    <w:rsid w:val="00E146F0"/>
    <w:rsid w:val="00E1486B"/>
    <w:rsid w:val="00E14BDE"/>
    <w:rsid w:val="00E15986"/>
    <w:rsid w:val="00E16641"/>
    <w:rsid w:val="00E17129"/>
    <w:rsid w:val="00E17A9B"/>
    <w:rsid w:val="00E17FBF"/>
    <w:rsid w:val="00E20850"/>
    <w:rsid w:val="00E21144"/>
    <w:rsid w:val="00E22612"/>
    <w:rsid w:val="00E226B5"/>
    <w:rsid w:val="00E22E89"/>
    <w:rsid w:val="00E23533"/>
    <w:rsid w:val="00E25FE0"/>
    <w:rsid w:val="00E26CF9"/>
    <w:rsid w:val="00E31B9F"/>
    <w:rsid w:val="00E32AC4"/>
    <w:rsid w:val="00E337AC"/>
    <w:rsid w:val="00E33FEB"/>
    <w:rsid w:val="00E3690C"/>
    <w:rsid w:val="00E37ADB"/>
    <w:rsid w:val="00E37D2C"/>
    <w:rsid w:val="00E40156"/>
    <w:rsid w:val="00E42FB2"/>
    <w:rsid w:val="00E45446"/>
    <w:rsid w:val="00E45604"/>
    <w:rsid w:val="00E457D9"/>
    <w:rsid w:val="00E46B1E"/>
    <w:rsid w:val="00E46E26"/>
    <w:rsid w:val="00E4768C"/>
    <w:rsid w:val="00E51C03"/>
    <w:rsid w:val="00E53B08"/>
    <w:rsid w:val="00E55615"/>
    <w:rsid w:val="00E6036F"/>
    <w:rsid w:val="00E60CB8"/>
    <w:rsid w:val="00E62082"/>
    <w:rsid w:val="00E62BEE"/>
    <w:rsid w:val="00E64B72"/>
    <w:rsid w:val="00E71E38"/>
    <w:rsid w:val="00E73334"/>
    <w:rsid w:val="00E73AB6"/>
    <w:rsid w:val="00E73BA0"/>
    <w:rsid w:val="00E73FF0"/>
    <w:rsid w:val="00E75193"/>
    <w:rsid w:val="00E75A5C"/>
    <w:rsid w:val="00E75B91"/>
    <w:rsid w:val="00E803D1"/>
    <w:rsid w:val="00E80D48"/>
    <w:rsid w:val="00E80D9B"/>
    <w:rsid w:val="00E80FF9"/>
    <w:rsid w:val="00E8167D"/>
    <w:rsid w:val="00E8179C"/>
    <w:rsid w:val="00E82FC3"/>
    <w:rsid w:val="00E83D97"/>
    <w:rsid w:val="00E83E60"/>
    <w:rsid w:val="00E84252"/>
    <w:rsid w:val="00E84FCC"/>
    <w:rsid w:val="00E86143"/>
    <w:rsid w:val="00E8626F"/>
    <w:rsid w:val="00E86A1C"/>
    <w:rsid w:val="00E87C83"/>
    <w:rsid w:val="00E90035"/>
    <w:rsid w:val="00E90B19"/>
    <w:rsid w:val="00E90C06"/>
    <w:rsid w:val="00E90C32"/>
    <w:rsid w:val="00E91069"/>
    <w:rsid w:val="00E91D95"/>
    <w:rsid w:val="00E92FA9"/>
    <w:rsid w:val="00E932B9"/>
    <w:rsid w:val="00E93759"/>
    <w:rsid w:val="00E96A6D"/>
    <w:rsid w:val="00E96D28"/>
    <w:rsid w:val="00EA026E"/>
    <w:rsid w:val="00EA1124"/>
    <w:rsid w:val="00EA1282"/>
    <w:rsid w:val="00EA2E0F"/>
    <w:rsid w:val="00EA3E71"/>
    <w:rsid w:val="00EA41EA"/>
    <w:rsid w:val="00EA4EEE"/>
    <w:rsid w:val="00EA6083"/>
    <w:rsid w:val="00EA7F57"/>
    <w:rsid w:val="00EB0495"/>
    <w:rsid w:val="00EB0807"/>
    <w:rsid w:val="00EB1A52"/>
    <w:rsid w:val="00EB2ACF"/>
    <w:rsid w:val="00EB4DFB"/>
    <w:rsid w:val="00EC0001"/>
    <w:rsid w:val="00EC0006"/>
    <w:rsid w:val="00EC1E86"/>
    <w:rsid w:val="00EC1F85"/>
    <w:rsid w:val="00EC2D85"/>
    <w:rsid w:val="00EC37CD"/>
    <w:rsid w:val="00EC7095"/>
    <w:rsid w:val="00ED0005"/>
    <w:rsid w:val="00ED1757"/>
    <w:rsid w:val="00ED2A79"/>
    <w:rsid w:val="00ED33FE"/>
    <w:rsid w:val="00ED4B91"/>
    <w:rsid w:val="00ED58A1"/>
    <w:rsid w:val="00ED6747"/>
    <w:rsid w:val="00ED67CE"/>
    <w:rsid w:val="00ED73C6"/>
    <w:rsid w:val="00ED75E7"/>
    <w:rsid w:val="00ED77AA"/>
    <w:rsid w:val="00ED7B88"/>
    <w:rsid w:val="00ED7FE7"/>
    <w:rsid w:val="00EE065A"/>
    <w:rsid w:val="00EE1C1D"/>
    <w:rsid w:val="00EE1CF5"/>
    <w:rsid w:val="00EE22E2"/>
    <w:rsid w:val="00EE306A"/>
    <w:rsid w:val="00EE38A7"/>
    <w:rsid w:val="00EE4E96"/>
    <w:rsid w:val="00EE7BBF"/>
    <w:rsid w:val="00EE7C05"/>
    <w:rsid w:val="00EF0CF8"/>
    <w:rsid w:val="00EF2218"/>
    <w:rsid w:val="00EF2542"/>
    <w:rsid w:val="00EF52F5"/>
    <w:rsid w:val="00EF5D18"/>
    <w:rsid w:val="00EF75B5"/>
    <w:rsid w:val="00EF7B77"/>
    <w:rsid w:val="00F000F9"/>
    <w:rsid w:val="00F01640"/>
    <w:rsid w:val="00F018CB"/>
    <w:rsid w:val="00F01942"/>
    <w:rsid w:val="00F04006"/>
    <w:rsid w:val="00F059A7"/>
    <w:rsid w:val="00F10BE3"/>
    <w:rsid w:val="00F10DF4"/>
    <w:rsid w:val="00F12787"/>
    <w:rsid w:val="00F12860"/>
    <w:rsid w:val="00F1491D"/>
    <w:rsid w:val="00F14C04"/>
    <w:rsid w:val="00F14FAA"/>
    <w:rsid w:val="00F165F9"/>
    <w:rsid w:val="00F16996"/>
    <w:rsid w:val="00F16B91"/>
    <w:rsid w:val="00F17F64"/>
    <w:rsid w:val="00F200DB"/>
    <w:rsid w:val="00F2041F"/>
    <w:rsid w:val="00F20D6D"/>
    <w:rsid w:val="00F210A0"/>
    <w:rsid w:val="00F21121"/>
    <w:rsid w:val="00F217A4"/>
    <w:rsid w:val="00F22A5C"/>
    <w:rsid w:val="00F22C80"/>
    <w:rsid w:val="00F23676"/>
    <w:rsid w:val="00F24749"/>
    <w:rsid w:val="00F24AEF"/>
    <w:rsid w:val="00F2628F"/>
    <w:rsid w:val="00F26891"/>
    <w:rsid w:val="00F26C5E"/>
    <w:rsid w:val="00F26D55"/>
    <w:rsid w:val="00F26E1D"/>
    <w:rsid w:val="00F26E8D"/>
    <w:rsid w:val="00F3017D"/>
    <w:rsid w:val="00F31479"/>
    <w:rsid w:val="00F3154A"/>
    <w:rsid w:val="00F32432"/>
    <w:rsid w:val="00F3269D"/>
    <w:rsid w:val="00F331C7"/>
    <w:rsid w:val="00F3396F"/>
    <w:rsid w:val="00F34649"/>
    <w:rsid w:val="00F35D15"/>
    <w:rsid w:val="00F35E2C"/>
    <w:rsid w:val="00F36208"/>
    <w:rsid w:val="00F402F2"/>
    <w:rsid w:val="00F404F1"/>
    <w:rsid w:val="00F4305F"/>
    <w:rsid w:val="00F45215"/>
    <w:rsid w:val="00F45286"/>
    <w:rsid w:val="00F50E66"/>
    <w:rsid w:val="00F50E83"/>
    <w:rsid w:val="00F51178"/>
    <w:rsid w:val="00F514A4"/>
    <w:rsid w:val="00F5251A"/>
    <w:rsid w:val="00F53C92"/>
    <w:rsid w:val="00F55165"/>
    <w:rsid w:val="00F55C7C"/>
    <w:rsid w:val="00F55CB7"/>
    <w:rsid w:val="00F55CCB"/>
    <w:rsid w:val="00F576B5"/>
    <w:rsid w:val="00F60CB6"/>
    <w:rsid w:val="00F60FB9"/>
    <w:rsid w:val="00F6176C"/>
    <w:rsid w:val="00F61855"/>
    <w:rsid w:val="00F62484"/>
    <w:rsid w:val="00F62B76"/>
    <w:rsid w:val="00F63950"/>
    <w:rsid w:val="00F64672"/>
    <w:rsid w:val="00F64BD1"/>
    <w:rsid w:val="00F668B5"/>
    <w:rsid w:val="00F668C3"/>
    <w:rsid w:val="00F675C2"/>
    <w:rsid w:val="00F678A1"/>
    <w:rsid w:val="00F7143D"/>
    <w:rsid w:val="00F72A1B"/>
    <w:rsid w:val="00F73BBD"/>
    <w:rsid w:val="00F73FD6"/>
    <w:rsid w:val="00F742DF"/>
    <w:rsid w:val="00F746A0"/>
    <w:rsid w:val="00F761A6"/>
    <w:rsid w:val="00F764D5"/>
    <w:rsid w:val="00F76F03"/>
    <w:rsid w:val="00F776EB"/>
    <w:rsid w:val="00F778B0"/>
    <w:rsid w:val="00F803B4"/>
    <w:rsid w:val="00F80422"/>
    <w:rsid w:val="00F81006"/>
    <w:rsid w:val="00F814F5"/>
    <w:rsid w:val="00F81E78"/>
    <w:rsid w:val="00F8268B"/>
    <w:rsid w:val="00F82C43"/>
    <w:rsid w:val="00F83DA8"/>
    <w:rsid w:val="00F846A3"/>
    <w:rsid w:val="00F86258"/>
    <w:rsid w:val="00F87D86"/>
    <w:rsid w:val="00F87E9A"/>
    <w:rsid w:val="00F920FA"/>
    <w:rsid w:val="00F930D1"/>
    <w:rsid w:val="00F937CA"/>
    <w:rsid w:val="00F93A11"/>
    <w:rsid w:val="00F93B06"/>
    <w:rsid w:val="00F93B66"/>
    <w:rsid w:val="00F946BA"/>
    <w:rsid w:val="00F9472C"/>
    <w:rsid w:val="00F95456"/>
    <w:rsid w:val="00F95997"/>
    <w:rsid w:val="00F95D37"/>
    <w:rsid w:val="00FA018E"/>
    <w:rsid w:val="00FA142F"/>
    <w:rsid w:val="00FA205A"/>
    <w:rsid w:val="00FA2AE3"/>
    <w:rsid w:val="00FA3ADC"/>
    <w:rsid w:val="00FA4E35"/>
    <w:rsid w:val="00FA4F4F"/>
    <w:rsid w:val="00FA5602"/>
    <w:rsid w:val="00FA5D85"/>
    <w:rsid w:val="00FA5D9F"/>
    <w:rsid w:val="00FA6305"/>
    <w:rsid w:val="00FA6E73"/>
    <w:rsid w:val="00FA7A7F"/>
    <w:rsid w:val="00FA7D1A"/>
    <w:rsid w:val="00FB13F9"/>
    <w:rsid w:val="00FB31B2"/>
    <w:rsid w:val="00FB476B"/>
    <w:rsid w:val="00FB4FBD"/>
    <w:rsid w:val="00FB5E74"/>
    <w:rsid w:val="00FB648E"/>
    <w:rsid w:val="00FB65A2"/>
    <w:rsid w:val="00FB751D"/>
    <w:rsid w:val="00FB75CC"/>
    <w:rsid w:val="00FC0D59"/>
    <w:rsid w:val="00FC23ED"/>
    <w:rsid w:val="00FC2534"/>
    <w:rsid w:val="00FC499C"/>
    <w:rsid w:val="00FC49AC"/>
    <w:rsid w:val="00FC62E1"/>
    <w:rsid w:val="00FC63DB"/>
    <w:rsid w:val="00FC6EDB"/>
    <w:rsid w:val="00FC7DC0"/>
    <w:rsid w:val="00FD213E"/>
    <w:rsid w:val="00FD2FD6"/>
    <w:rsid w:val="00FD43AD"/>
    <w:rsid w:val="00FD5237"/>
    <w:rsid w:val="00FD625F"/>
    <w:rsid w:val="00FD7254"/>
    <w:rsid w:val="00FE20CD"/>
    <w:rsid w:val="00FE2A26"/>
    <w:rsid w:val="00FE44CC"/>
    <w:rsid w:val="00FE460C"/>
    <w:rsid w:val="00FE4779"/>
    <w:rsid w:val="00FE4B26"/>
    <w:rsid w:val="00FE4FB1"/>
    <w:rsid w:val="00FE614C"/>
    <w:rsid w:val="00FE6701"/>
    <w:rsid w:val="00FE6F3E"/>
    <w:rsid w:val="00FF0F80"/>
    <w:rsid w:val="00FF10D0"/>
    <w:rsid w:val="00FF12E2"/>
    <w:rsid w:val="00FF2ED9"/>
    <w:rsid w:val="00FF5732"/>
    <w:rsid w:val="00FF58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18373C"/>
  <w15:docId w15:val="{A867376A-9AB8-4E7C-9868-ED93CCBC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4CC"/>
    <w:rPr>
      <w:rFonts w:ascii="Verdana" w:hAnsi="Verdana"/>
      <w:sz w:val="22"/>
    </w:rPr>
  </w:style>
  <w:style w:type="paragraph" w:styleId="Heading1">
    <w:name w:val="heading 1"/>
    <w:basedOn w:val="Normal"/>
    <w:next w:val="Normal"/>
    <w:link w:val="Heading1Char"/>
    <w:uiPriority w:val="9"/>
    <w:qFormat/>
    <w:rsid w:val="00BC64CC"/>
    <w:pPr>
      <w:keepNext/>
      <w:keepLines/>
      <w:spacing w:before="600" w:after="240"/>
      <w:outlineLvl w:val="0"/>
    </w:pPr>
    <w:rPr>
      <w:rFonts w:eastAsiaTheme="majorEastAsia" w:cstheme="majorBidi"/>
      <w:b/>
      <w:bCs/>
      <w:color w:val="4A4A48"/>
      <w:sz w:val="32"/>
      <w:szCs w:val="32"/>
      <w:lang w:val="en-US"/>
    </w:rPr>
  </w:style>
  <w:style w:type="paragraph" w:styleId="Heading2">
    <w:name w:val="heading 2"/>
    <w:basedOn w:val="Normal"/>
    <w:next w:val="Normal"/>
    <w:link w:val="Heading2Char"/>
    <w:uiPriority w:val="9"/>
    <w:unhideWhenUsed/>
    <w:qFormat/>
    <w:rsid w:val="00BC64CC"/>
    <w:pPr>
      <w:keepNext/>
      <w:keepLines/>
      <w:spacing w:before="120" w:after="120"/>
      <w:outlineLvl w:val="1"/>
    </w:pPr>
    <w:rPr>
      <w:rFonts w:eastAsiaTheme="majorEastAsia" w:cstheme="majorBidi"/>
      <w:b/>
      <w:bCs/>
      <w:color w:val="4A4A48"/>
      <w:sz w:val="26"/>
      <w:szCs w:val="26"/>
      <w:lang w:val="en-US"/>
    </w:rPr>
  </w:style>
  <w:style w:type="paragraph" w:styleId="Heading3">
    <w:name w:val="heading 3"/>
    <w:basedOn w:val="Normal"/>
    <w:next w:val="Normal"/>
    <w:link w:val="Heading3Char"/>
    <w:uiPriority w:val="9"/>
    <w:unhideWhenUsed/>
    <w:qFormat/>
    <w:rsid w:val="00BC64CC"/>
    <w:pPr>
      <w:keepNext/>
      <w:keepLines/>
      <w:spacing w:before="200"/>
      <w:outlineLvl w:val="2"/>
    </w:pPr>
    <w:rPr>
      <w:rFonts w:eastAsiaTheme="majorEastAsia" w:cstheme="majorBidi"/>
      <w:b/>
      <w:bCs/>
      <w:color w:val="4A4A48"/>
      <w:lang w:val="en-US"/>
    </w:rPr>
  </w:style>
  <w:style w:type="paragraph" w:styleId="Heading4">
    <w:name w:val="heading 4"/>
    <w:basedOn w:val="Normal"/>
    <w:next w:val="Normal"/>
    <w:link w:val="Heading4Char"/>
    <w:uiPriority w:val="9"/>
    <w:semiHidden/>
    <w:unhideWhenUsed/>
    <w:qFormat/>
    <w:rsid w:val="00DE490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B4E"/>
    <w:pPr>
      <w:tabs>
        <w:tab w:val="center" w:pos="4680"/>
        <w:tab w:val="right" w:pos="9360"/>
      </w:tabs>
    </w:pPr>
  </w:style>
  <w:style w:type="character" w:customStyle="1" w:styleId="HeaderChar">
    <w:name w:val="Header Char"/>
    <w:basedOn w:val="DefaultParagraphFont"/>
    <w:link w:val="Header"/>
    <w:uiPriority w:val="99"/>
    <w:rsid w:val="00110B4E"/>
  </w:style>
  <w:style w:type="paragraph" w:styleId="Footer">
    <w:name w:val="footer"/>
    <w:basedOn w:val="Normal"/>
    <w:link w:val="FooterChar"/>
    <w:uiPriority w:val="99"/>
    <w:unhideWhenUsed/>
    <w:rsid w:val="00110B4E"/>
    <w:pPr>
      <w:tabs>
        <w:tab w:val="center" w:pos="4680"/>
        <w:tab w:val="right" w:pos="9360"/>
      </w:tabs>
    </w:pPr>
  </w:style>
  <w:style w:type="character" w:customStyle="1" w:styleId="FooterChar">
    <w:name w:val="Footer Char"/>
    <w:basedOn w:val="DefaultParagraphFont"/>
    <w:link w:val="Footer"/>
    <w:uiPriority w:val="99"/>
    <w:rsid w:val="00110B4E"/>
  </w:style>
  <w:style w:type="character" w:customStyle="1" w:styleId="Heading1Char">
    <w:name w:val="Heading 1 Char"/>
    <w:basedOn w:val="DefaultParagraphFont"/>
    <w:link w:val="Heading1"/>
    <w:uiPriority w:val="9"/>
    <w:rsid w:val="00BC64CC"/>
    <w:rPr>
      <w:rFonts w:ascii="Verdana" w:eastAsiaTheme="majorEastAsia" w:hAnsi="Verdana" w:cstheme="majorBidi"/>
      <w:b/>
      <w:bCs/>
      <w:color w:val="4A4A48"/>
      <w:sz w:val="32"/>
      <w:szCs w:val="32"/>
      <w:lang w:val="en-US"/>
    </w:rPr>
  </w:style>
  <w:style w:type="character" w:customStyle="1" w:styleId="Heading2Char">
    <w:name w:val="Heading 2 Char"/>
    <w:basedOn w:val="DefaultParagraphFont"/>
    <w:link w:val="Heading2"/>
    <w:uiPriority w:val="9"/>
    <w:rsid w:val="00BC64CC"/>
    <w:rPr>
      <w:rFonts w:ascii="Verdana" w:eastAsiaTheme="majorEastAsia" w:hAnsi="Verdana" w:cstheme="majorBidi"/>
      <w:b/>
      <w:bCs/>
      <w:color w:val="4A4A48"/>
      <w:sz w:val="26"/>
      <w:szCs w:val="26"/>
      <w:lang w:val="en-US"/>
    </w:rPr>
  </w:style>
  <w:style w:type="character" w:customStyle="1" w:styleId="Heading3Char">
    <w:name w:val="Heading 3 Char"/>
    <w:basedOn w:val="DefaultParagraphFont"/>
    <w:link w:val="Heading3"/>
    <w:uiPriority w:val="9"/>
    <w:rsid w:val="00BC64CC"/>
    <w:rPr>
      <w:rFonts w:ascii="Verdana" w:eastAsiaTheme="majorEastAsia" w:hAnsi="Verdana" w:cstheme="majorBidi"/>
      <w:b/>
      <w:bCs/>
      <w:color w:val="4A4A48"/>
      <w:sz w:val="22"/>
      <w:lang w:val="en-US"/>
    </w:rPr>
  </w:style>
  <w:style w:type="paragraph" w:styleId="NoSpacing">
    <w:name w:val="No Spacing"/>
    <w:aliases w:val="Normal - No Line Spacing"/>
    <w:uiPriority w:val="1"/>
    <w:qFormat/>
    <w:rsid w:val="00BC64CC"/>
    <w:rPr>
      <w:rFonts w:ascii="Verdana" w:eastAsiaTheme="minorEastAsia" w:hAnsi="Verdana"/>
      <w:lang w:val="en-US"/>
    </w:rPr>
  </w:style>
  <w:style w:type="table" w:styleId="MediumShading1">
    <w:name w:val="Medium Shading 1"/>
    <w:aliases w:val="WSCC Brand Table"/>
    <w:basedOn w:val="TableNormal"/>
    <w:uiPriority w:val="63"/>
    <w:rsid w:val="00BC64CC"/>
    <w:rPr>
      <w:rFonts w:ascii="Verdana" w:eastAsiaTheme="minorEastAsia" w:hAnsi="Verdan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shd w:val="clear" w:color="auto" w:fill="4A4A48"/>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D579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79EB"/>
    <w:rPr>
      <w:rFonts w:ascii="Lucida Grande" w:hAnsi="Lucida Grande" w:cs="Lucida Grande"/>
      <w:sz w:val="18"/>
      <w:szCs w:val="18"/>
    </w:rPr>
  </w:style>
  <w:style w:type="paragraph" w:styleId="ListParagraph">
    <w:name w:val="List Paragraph"/>
    <w:basedOn w:val="Normal"/>
    <w:uiPriority w:val="34"/>
    <w:qFormat/>
    <w:rsid w:val="00E22E89"/>
    <w:pPr>
      <w:spacing w:after="160" w:line="259" w:lineRule="auto"/>
      <w:ind w:left="720"/>
      <w:contextualSpacing/>
    </w:pPr>
    <w:rPr>
      <w:rFonts w:asciiTheme="minorHAnsi" w:hAnsiTheme="minorHAnsi"/>
      <w:szCs w:val="22"/>
    </w:rPr>
  </w:style>
  <w:style w:type="table" w:styleId="TableGrid">
    <w:name w:val="Table Grid"/>
    <w:basedOn w:val="TableNormal"/>
    <w:uiPriority w:val="39"/>
    <w:rsid w:val="00483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3C39"/>
    <w:rPr>
      <w:color w:val="0563C1" w:themeColor="hyperlink"/>
      <w:u w:val="single"/>
    </w:rPr>
  </w:style>
  <w:style w:type="character" w:styleId="UnresolvedMention">
    <w:name w:val="Unresolved Mention"/>
    <w:basedOn w:val="DefaultParagraphFont"/>
    <w:uiPriority w:val="99"/>
    <w:semiHidden/>
    <w:unhideWhenUsed/>
    <w:rsid w:val="00C93C39"/>
    <w:rPr>
      <w:color w:val="605E5C"/>
      <w:shd w:val="clear" w:color="auto" w:fill="E1DFDD"/>
    </w:rPr>
  </w:style>
  <w:style w:type="character" w:customStyle="1" w:styleId="hgkelc">
    <w:name w:val="hgkelc"/>
    <w:basedOn w:val="DefaultParagraphFont"/>
    <w:rsid w:val="00A67E53"/>
  </w:style>
  <w:style w:type="paragraph" w:customStyle="1" w:styleId="Default">
    <w:name w:val="Default"/>
    <w:rsid w:val="00A67E53"/>
    <w:pPr>
      <w:autoSpaceDE w:val="0"/>
      <w:autoSpaceDN w:val="0"/>
      <w:adjustRightInd w:val="0"/>
    </w:pPr>
    <w:rPr>
      <w:rFonts w:ascii="Gadugi" w:hAnsi="Gadugi" w:cs="Gadugi"/>
      <w:color w:val="000000"/>
    </w:rPr>
  </w:style>
  <w:style w:type="paragraph" w:customStyle="1" w:styleId="JamesHeading3">
    <w:name w:val="James Heading 3"/>
    <w:basedOn w:val="Heading3"/>
    <w:link w:val="JamesHeading3Char"/>
    <w:qFormat/>
    <w:rsid w:val="00B34843"/>
    <w:pPr>
      <w:spacing w:before="0"/>
    </w:pPr>
    <w:rPr>
      <w:rFonts w:ascii="Franklin Gothic Medium" w:hAnsi="Franklin Gothic Medium"/>
      <w:bCs w:val="0"/>
      <w:i/>
      <w:color w:val="654C16"/>
      <w:sz w:val="24"/>
      <w:lang w:val="en-GB"/>
    </w:rPr>
  </w:style>
  <w:style w:type="character" w:customStyle="1" w:styleId="JamesHeading3Char">
    <w:name w:val="James Heading 3 Char"/>
    <w:basedOn w:val="DefaultParagraphFont"/>
    <w:link w:val="JamesHeading3"/>
    <w:rsid w:val="00B34843"/>
    <w:rPr>
      <w:rFonts w:ascii="Franklin Gothic Medium" w:eastAsiaTheme="majorEastAsia" w:hAnsi="Franklin Gothic Medium" w:cstheme="majorBidi"/>
      <w:b/>
      <w:i/>
      <w:color w:val="654C16"/>
    </w:rPr>
  </w:style>
  <w:style w:type="paragraph" w:customStyle="1" w:styleId="JamesNormal">
    <w:name w:val="James Normal"/>
    <w:basedOn w:val="Normal"/>
    <w:link w:val="JamesNormalChar"/>
    <w:qFormat/>
    <w:rsid w:val="00855EE5"/>
    <w:rPr>
      <w:rFonts w:ascii="Franklin Gothic Book" w:hAnsi="Franklin Gothic Book" w:cs="Arial"/>
      <w:sz w:val="24"/>
    </w:rPr>
  </w:style>
  <w:style w:type="character" w:customStyle="1" w:styleId="JamesNormalChar">
    <w:name w:val="James Normal Char"/>
    <w:basedOn w:val="DefaultParagraphFont"/>
    <w:link w:val="JamesNormal"/>
    <w:rsid w:val="00855EE5"/>
    <w:rPr>
      <w:rFonts w:ascii="Franklin Gothic Book" w:hAnsi="Franklin Gothic Book" w:cs="Arial"/>
    </w:rPr>
  </w:style>
  <w:style w:type="paragraph" w:styleId="CommentText">
    <w:name w:val="annotation text"/>
    <w:basedOn w:val="Normal"/>
    <w:link w:val="CommentTextChar"/>
    <w:uiPriority w:val="99"/>
    <w:unhideWhenUsed/>
    <w:rsid w:val="00D72738"/>
    <w:rPr>
      <w:rFonts w:ascii="Arial" w:hAnsi="Arial" w:cs="Arial"/>
      <w:sz w:val="20"/>
      <w:szCs w:val="20"/>
    </w:rPr>
  </w:style>
  <w:style w:type="character" w:customStyle="1" w:styleId="CommentTextChar">
    <w:name w:val="Comment Text Char"/>
    <w:basedOn w:val="DefaultParagraphFont"/>
    <w:link w:val="CommentText"/>
    <w:uiPriority w:val="99"/>
    <w:rsid w:val="00D72738"/>
    <w:rPr>
      <w:rFonts w:ascii="Arial" w:hAnsi="Arial" w:cs="Arial"/>
      <w:sz w:val="20"/>
      <w:szCs w:val="20"/>
    </w:rPr>
  </w:style>
  <w:style w:type="character" w:styleId="CommentReference">
    <w:name w:val="annotation reference"/>
    <w:basedOn w:val="DefaultParagraphFont"/>
    <w:uiPriority w:val="99"/>
    <w:semiHidden/>
    <w:unhideWhenUsed/>
    <w:rsid w:val="006C2AF9"/>
    <w:rPr>
      <w:sz w:val="16"/>
      <w:szCs w:val="16"/>
    </w:rPr>
  </w:style>
  <w:style w:type="paragraph" w:styleId="CommentSubject">
    <w:name w:val="annotation subject"/>
    <w:basedOn w:val="CommentText"/>
    <w:next w:val="CommentText"/>
    <w:link w:val="CommentSubjectChar"/>
    <w:uiPriority w:val="99"/>
    <w:semiHidden/>
    <w:unhideWhenUsed/>
    <w:rsid w:val="006C2AF9"/>
    <w:rPr>
      <w:rFonts w:ascii="Verdana" w:hAnsi="Verdana" w:cstheme="minorBidi"/>
      <w:b/>
      <w:bCs/>
    </w:rPr>
  </w:style>
  <w:style w:type="character" w:customStyle="1" w:styleId="CommentSubjectChar">
    <w:name w:val="Comment Subject Char"/>
    <w:basedOn w:val="CommentTextChar"/>
    <w:link w:val="CommentSubject"/>
    <w:uiPriority w:val="99"/>
    <w:semiHidden/>
    <w:rsid w:val="006C2AF9"/>
    <w:rPr>
      <w:rFonts w:ascii="Verdana" w:hAnsi="Verdana" w:cs="Arial"/>
      <w:b/>
      <w:bCs/>
      <w:sz w:val="20"/>
      <w:szCs w:val="20"/>
    </w:rPr>
  </w:style>
  <w:style w:type="character" w:styleId="FollowedHyperlink">
    <w:name w:val="FollowedHyperlink"/>
    <w:basedOn w:val="DefaultParagraphFont"/>
    <w:uiPriority w:val="99"/>
    <w:semiHidden/>
    <w:unhideWhenUsed/>
    <w:rsid w:val="00674646"/>
    <w:rPr>
      <w:color w:val="954F72" w:themeColor="followedHyperlink"/>
      <w:u w:val="single"/>
    </w:rPr>
  </w:style>
  <w:style w:type="paragraph" w:styleId="Revision">
    <w:name w:val="Revision"/>
    <w:hidden/>
    <w:uiPriority w:val="99"/>
    <w:semiHidden/>
    <w:rsid w:val="004C6B71"/>
    <w:rPr>
      <w:rFonts w:ascii="Verdana" w:hAnsi="Verdana"/>
      <w:sz w:val="22"/>
    </w:rPr>
  </w:style>
  <w:style w:type="character" w:customStyle="1" w:styleId="atowb">
    <w:name w:val="atowb"/>
    <w:basedOn w:val="DefaultParagraphFont"/>
    <w:rsid w:val="00432125"/>
  </w:style>
  <w:style w:type="table" w:customStyle="1" w:styleId="TableGrid1">
    <w:name w:val="Table Grid1"/>
    <w:basedOn w:val="TableNormal"/>
    <w:next w:val="TableGrid"/>
    <w:uiPriority w:val="59"/>
    <w:rsid w:val="005F661D"/>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D30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E4900"/>
    <w:rPr>
      <w:rFonts w:asciiTheme="majorHAnsi" w:eastAsiaTheme="majorEastAsia" w:hAnsiTheme="majorHAnsi" w:cstheme="majorBidi"/>
      <w:i/>
      <w:iCs/>
      <w:color w:val="2F5496" w:themeColor="accent1" w:themeShade="BF"/>
      <w:sz w:val="22"/>
    </w:rPr>
  </w:style>
  <w:style w:type="paragraph" w:styleId="NormalWeb">
    <w:name w:val="Normal (Web)"/>
    <w:basedOn w:val="Normal"/>
    <w:uiPriority w:val="99"/>
    <w:unhideWhenUsed/>
    <w:rsid w:val="00DE4900"/>
    <w:pPr>
      <w:spacing w:before="100" w:beforeAutospacing="1" w:after="100" w:afterAutospacing="1"/>
    </w:pPr>
    <w:rPr>
      <w:rFonts w:ascii="Times New Roman" w:eastAsia="Times New Roman" w:hAnsi="Times New Roman" w:cs="Times New Roman"/>
      <w:sz w:val="24"/>
      <w:lang w:eastAsia="en-GB"/>
    </w:rPr>
  </w:style>
  <w:style w:type="character" w:customStyle="1" w:styleId="italic">
    <w:name w:val="italic"/>
    <w:basedOn w:val="DefaultParagraphFont"/>
    <w:rsid w:val="00DE4900"/>
  </w:style>
  <w:style w:type="character" w:styleId="IntenseReference">
    <w:name w:val="Intense Reference"/>
    <w:basedOn w:val="DefaultParagraphFont"/>
    <w:uiPriority w:val="32"/>
    <w:qFormat/>
    <w:rsid w:val="00685C9F"/>
    <w:rPr>
      <w:b/>
      <w:bCs/>
      <w:smallCaps/>
      <w:color w:val="4472C4" w:themeColor="accent1"/>
      <w:spacing w:val="5"/>
    </w:rPr>
  </w:style>
  <w:style w:type="paragraph" w:styleId="Index1">
    <w:name w:val="index 1"/>
    <w:basedOn w:val="Normal"/>
    <w:next w:val="Normal"/>
    <w:autoRedefine/>
    <w:uiPriority w:val="99"/>
    <w:unhideWhenUsed/>
    <w:rsid w:val="0022318D"/>
    <w:pPr>
      <w:ind w:left="220" w:hanging="220"/>
    </w:pPr>
    <w:rPr>
      <w:rFonts w:asciiTheme="minorHAnsi" w:hAnsiTheme="minorHAnsi"/>
      <w:sz w:val="18"/>
      <w:szCs w:val="18"/>
    </w:rPr>
  </w:style>
  <w:style w:type="paragraph" w:styleId="Index2">
    <w:name w:val="index 2"/>
    <w:basedOn w:val="Normal"/>
    <w:next w:val="Normal"/>
    <w:autoRedefine/>
    <w:uiPriority w:val="99"/>
    <w:unhideWhenUsed/>
    <w:rsid w:val="0022318D"/>
    <w:pPr>
      <w:ind w:left="440" w:hanging="220"/>
    </w:pPr>
    <w:rPr>
      <w:rFonts w:asciiTheme="minorHAnsi" w:hAnsiTheme="minorHAnsi"/>
      <w:sz w:val="18"/>
      <w:szCs w:val="18"/>
    </w:rPr>
  </w:style>
  <w:style w:type="paragraph" w:styleId="Index3">
    <w:name w:val="index 3"/>
    <w:basedOn w:val="Normal"/>
    <w:next w:val="Normal"/>
    <w:autoRedefine/>
    <w:uiPriority w:val="99"/>
    <w:unhideWhenUsed/>
    <w:rsid w:val="0022318D"/>
    <w:pPr>
      <w:ind w:left="660" w:hanging="220"/>
    </w:pPr>
    <w:rPr>
      <w:rFonts w:asciiTheme="minorHAnsi" w:hAnsiTheme="minorHAnsi"/>
      <w:sz w:val="18"/>
      <w:szCs w:val="18"/>
    </w:rPr>
  </w:style>
  <w:style w:type="paragraph" w:styleId="Index4">
    <w:name w:val="index 4"/>
    <w:basedOn w:val="Normal"/>
    <w:next w:val="Normal"/>
    <w:autoRedefine/>
    <w:uiPriority w:val="99"/>
    <w:unhideWhenUsed/>
    <w:rsid w:val="0022318D"/>
    <w:pPr>
      <w:ind w:left="880" w:hanging="220"/>
    </w:pPr>
    <w:rPr>
      <w:rFonts w:asciiTheme="minorHAnsi" w:hAnsiTheme="minorHAnsi"/>
      <w:sz w:val="18"/>
      <w:szCs w:val="18"/>
    </w:rPr>
  </w:style>
  <w:style w:type="paragraph" w:styleId="Index5">
    <w:name w:val="index 5"/>
    <w:basedOn w:val="Normal"/>
    <w:next w:val="Normal"/>
    <w:autoRedefine/>
    <w:uiPriority w:val="99"/>
    <w:unhideWhenUsed/>
    <w:rsid w:val="0022318D"/>
    <w:pPr>
      <w:ind w:left="1100" w:hanging="220"/>
    </w:pPr>
    <w:rPr>
      <w:rFonts w:asciiTheme="minorHAnsi" w:hAnsiTheme="minorHAnsi"/>
      <w:sz w:val="18"/>
      <w:szCs w:val="18"/>
    </w:rPr>
  </w:style>
  <w:style w:type="paragraph" w:styleId="Index6">
    <w:name w:val="index 6"/>
    <w:basedOn w:val="Normal"/>
    <w:next w:val="Normal"/>
    <w:autoRedefine/>
    <w:uiPriority w:val="99"/>
    <w:unhideWhenUsed/>
    <w:rsid w:val="0022318D"/>
    <w:pPr>
      <w:ind w:left="1320" w:hanging="220"/>
    </w:pPr>
    <w:rPr>
      <w:rFonts w:asciiTheme="minorHAnsi" w:hAnsiTheme="minorHAnsi"/>
      <w:sz w:val="18"/>
      <w:szCs w:val="18"/>
    </w:rPr>
  </w:style>
  <w:style w:type="paragraph" w:styleId="Index7">
    <w:name w:val="index 7"/>
    <w:basedOn w:val="Normal"/>
    <w:next w:val="Normal"/>
    <w:autoRedefine/>
    <w:uiPriority w:val="99"/>
    <w:unhideWhenUsed/>
    <w:rsid w:val="0022318D"/>
    <w:pPr>
      <w:ind w:left="1540" w:hanging="220"/>
    </w:pPr>
    <w:rPr>
      <w:rFonts w:asciiTheme="minorHAnsi" w:hAnsiTheme="minorHAnsi"/>
      <w:sz w:val="18"/>
      <w:szCs w:val="18"/>
    </w:rPr>
  </w:style>
  <w:style w:type="paragraph" w:styleId="Index8">
    <w:name w:val="index 8"/>
    <w:basedOn w:val="Normal"/>
    <w:next w:val="Normal"/>
    <w:autoRedefine/>
    <w:uiPriority w:val="99"/>
    <w:unhideWhenUsed/>
    <w:rsid w:val="0022318D"/>
    <w:pPr>
      <w:ind w:left="1760" w:hanging="220"/>
    </w:pPr>
    <w:rPr>
      <w:rFonts w:asciiTheme="minorHAnsi" w:hAnsiTheme="minorHAnsi"/>
      <w:sz w:val="18"/>
      <w:szCs w:val="18"/>
    </w:rPr>
  </w:style>
  <w:style w:type="paragraph" w:styleId="Index9">
    <w:name w:val="index 9"/>
    <w:basedOn w:val="Normal"/>
    <w:next w:val="Normal"/>
    <w:autoRedefine/>
    <w:uiPriority w:val="99"/>
    <w:unhideWhenUsed/>
    <w:rsid w:val="0022318D"/>
    <w:pPr>
      <w:ind w:left="1980" w:hanging="220"/>
    </w:pPr>
    <w:rPr>
      <w:rFonts w:asciiTheme="minorHAnsi" w:hAnsiTheme="minorHAnsi"/>
      <w:sz w:val="18"/>
      <w:szCs w:val="18"/>
    </w:rPr>
  </w:style>
  <w:style w:type="paragraph" w:styleId="IndexHeading">
    <w:name w:val="index heading"/>
    <w:basedOn w:val="Normal"/>
    <w:next w:val="Index1"/>
    <w:uiPriority w:val="99"/>
    <w:unhideWhenUsed/>
    <w:rsid w:val="0022318D"/>
    <w:pPr>
      <w:spacing w:before="240" w:after="120"/>
      <w:ind w:left="140"/>
    </w:pPr>
    <w:rPr>
      <w:rFonts w:asciiTheme="majorHAnsi" w:hAnsiTheme="majorHAnsi"/>
      <w:b/>
      <w:bCs/>
      <w:sz w:val="28"/>
      <w:szCs w:val="28"/>
    </w:rPr>
  </w:style>
  <w:style w:type="paragraph" w:styleId="TOCHeading">
    <w:name w:val="TOC Heading"/>
    <w:basedOn w:val="Heading1"/>
    <w:next w:val="Normal"/>
    <w:uiPriority w:val="39"/>
    <w:unhideWhenUsed/>
    <w:qFormat/>
    <w:rsid w:val="0019481B"/>
    <w:pPr>
      <w:spacing w:before="240" w:after="0" w:line="259" w:lineRule="auto"/>
      <w:outlineLvl w:val="9"/>
    </w:pPr>
    <w:rPr>
      <w:rFonts w:asciiTheme="majorHAnsi" w:hAnsiTheme="majorHAnsi"/>
      <w:b w:val="0"/>
      <w:bCs w:val="0"/>
      <w:color w:val="2F5496" w:themeColor="accent1" w:themeShade="BF"/>
    </w:rPr>
  </w:style>
  <w:style w:type="paragraph" w:styleId="TOC2">
    <w:name w:val="toc 2"/>
    <w:basedOn w:val="Normal"/>
    <w:next w:val="Normal"/>
    <w:autoRedefine/>
    <w:uiPriority w:val="39"/>
    <w:unhideWhenUsed/>
    <w:rsid w:val="00504929"/>
    <w:pPr>
      <w:tabs>
        <w:tab w:val="right" w:leader="dot" w:pos="9730"/>
      </w:tabs>
      <w:spacing w:after="100" w:line="259" w:lineRule="auto"/>
      <w:ind w:left="220"/>
    </w:pPr>
    <w:rPr>
      <w:rFonts w:asciiTheme="minorHAnsi" w:eastAsiaTheme="minorEastAsia" w:hAnsiTheme="minorHAnsi" w:cs="Times New Roman"/>
      <w:szCs w:val="22"/>
      <w:lang w:val="en-US"/>
    </w:rPr>
  </w:style>
  <w:style w:type="paragraph" w:styleId="TOC1">
    <w:name w:val="toc 1"/>
    <w:basedOn w:val="Normal"/>
    <w:next w:val="Normal"/>
    <w:autoRedefine/>
    <w:uiPriority w:val="39"/>
    <w:unhideWhenUsed/>
    <w:rsid w:val="003C638A"/>
    <w:pPr>
      <w:tabs>
        <w:tab w:val="right" w:leader="dot" w:pos="9730"/>
      </w:tabs>
      <w:spacing w:after="100" w:line="259" w:lineRule="auto"/>
    </w:pPr>
    <w:rPr>
      <w:rFonts w:asciiTheme="minorHAnsi" w:eastAsiaTheme="minorEastAsia" w:hAnsiTheme="minorHAnsi" w:cs="Times New Roman"/>
      <w:szCs w:val="22"/>
      <w:lang w:val="en-US"/>
    </w:rPr>
  </w:style>
  <w:style w:type="paragraph" w:styleId="TOC3">
    <w:name w:val="toc 3"/>
    <w:basedOn w:val="Normal"/>
    <w:next w:val="Normal"/>
    <w:autoRedefine/>
    <w:uiPriority w:val="39"/>
    <w:unhideWhenUsed/>
    <w:rsid w:val="00BA4CB8"/>
    <w:pPr>
      <w:numPr>
        <w:numId w:val="1"/>
      </w:numPr>
      <w:spacing w:after="100" w:line="259" w:lineRule="auto"/>
      <w:ind w:left="426"/>
    </w:pPr>
    <w:rPr>
      <w:rFonts w:asciiTheme="minorHAnsi" w:eastAsiaTheme="minorEastAsia" w:hAnsiTheme="minorHAnsi" w:cs="Times New Roman"/>
      <w:szCs w:val="22"/>
      <w:lang w:val="en-US"/>
    </w:rPr>
  </w:style>
  <w:style w:type="table" w:customStyle="1" w:styleId="TableGrid0">
    <w:name w:val="TableGrid"/>
    <w:rsid w:val="00AE23F1"/>
    <w:rPr>
      <w:rFonts w:eastAsiaTheme="minorEastAsia"/>
      <w:sz w:val="22"/>
      <w:szCs w:val="22"/>
      <w:lang w:eastAsia="en-GB"/>
    </w:rPr>
    <w:tblPr>
      <w:tblCellMar>
        <w:top w:w="0" w:type="dxa"/>
        <w:left w:w="0" w:type="dxa"/>
        <w:bottom w:w="0" w:type="dxa"/>
        <w:right w:w="0" w:type="dxa"/>
      </w:tblCellMar>
    </w:tblPr>
  </w:style>
  <w:style w:type="character" w:styleId="Strong">
    <w:name w:val="Strong"/>
    <w:basedOn w:val="DefaultParagraphFont"/>
    <w:uiPriority w:val="22"/>
    <w:qFormat/>
    <w:rsid w:val="0045592E"/>
    <w:rPr>
      <w:b/>
      <w:bCs/>
    </w:rPr>
  </w:style>
  <w:style w:type="table" w:styleId="GridTable5Dark-Accent1">
    <w:name w:val="Grid Table 5 Dark Accent 1"/>
    <w:basedOn w:val="TableNormal"/>
    <w:uiPriority w:val="50"/>
    <w:rsid w:val="008F2123"/>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190929">
      <w:bodyDiv w:val="1"/>
      <w:marLeft w:val="0"/>
      <w:marRight w:val="0"/>
      <w:marTop w:val="0"/>
      <w:marBottom w:val="0"/>
      <w:divBdr>
        <w:top w:val="none" w:sz="0" w:space="0" w:color="auto"/>
        <w:left w:val="none" w:sz="0" w:space="0" w:color="auto"/>
        <w:bottom w:val="none" w:sz="0" w:space="0" w:color="auto"/>
        <w:right w:val="none" w:sz="0" w:space="0" w:color="auto"/>
      </w:divBdr>
    </w:div>
    <w:div w:id="126974850">
      <w:bodyDiv w:val="1"/>
      <w:marLeft w:val="0"/>
      <w:marRight w:val="0"/>
      <w:marTop w:val="0"/>
      <w:marBottom w:val="0"/>
      <w:divBdr>
        <w:top w:val="none" w:sz="0" w:space="0" w:color="auto"/>
        <w:left w:val="none" w:sz="0" w:space="0" w:color="auto"/>
        <w:bottom w:val="none" w:sz="0" w:space="0" w:color="auto"/>
        <w:right w:val="none" w:sz="0" w:space="0" w:color="auto"/>
      </w:divBdr>
      <w:divsChild>
        <w:div w:id="312294598">
          <w:marLeft w:val="547"/>
          <w:marRight w:val="0"/>
          <w:marTop w:val="0"/>
          <w:marBottom w:val="0"/>
          <w:divBdr>
            <w:top w:val="none" w:sz="0" w:space="0" w:color="auto"/>
            <w:left w:val="none" w:sz="0" w:space="0" w:color="auto"/>
            <w:bottom w:val="none" w:sz="0" w:space="0" w:color="auto"/>
            <w:right w:val="none" w:sz="0" w:space="0" w:color="auto"/>
          </w:divBdr>
        </w:div>
        <w:div w:id="241454919">
          <w:marLeft w:val="547"/>
          <w:marRight w:val="0"/>
          <w:marTop w:val="0"/>
          <w:marBottom w:val="0"/>
          <w:divBdr>
            <w:top w:val="none" w:sz="0" w:space="0" w:color="auto"/>
            <w:left w:val="none" w:sz="0" w:space="0" w:color="auto"/>
            <w:bottom w:val="none" w:sz="0" w:space="0" w:color="auto"/>
            <w:right w:val="none" w:sz="0" w:space="0" w:color="auto"/>
          </w:divBdr>
        </w:div>
      </w:divsChild>
    </w:div>
    <w:div w:id="198974751">
      <w:bodyDiv w:val="1"/>
      <w:marLeft w:val="0"/>
      <w:marRight w:val="0"/>
      <w:marTop w:val="0"/>
      <w:marBottom w:val="0"/>
      <w:divBdr>
        <w:top w:val="none" w:sz="0" w:space="0" w:color="auto"/>
        <w:left w:val="none" w:sz="0" w:space="0" w:color="auto"/>
        <w:bottom w:val="none" w:sz="0" w:space="0" w:color="auto"/>
        <w:right w:val="none" w:sz="0" w:space="0" w:color="auto"/>
      </w:divBdr>
    </w:div>
    <w:div w:id="447241867">
      <w:bodyDiv w:val="1"/>
      <w:marLeft w:val="0"/>
      <w:marRight w:val="0"/>
      <w:marTop w:val="0"/>
      <w:marBottom w:val="0"/>
      <w:divBdr>
        <w:top w:val="none" w:sz="0" w:space="0" w:color="auto"/>
        <w:left w:val="none" w:sz="0" w:space="0" w:color="auto"/>
        <w:bottom w:val="none" w:sz="0" w:space="0" w:color="auto"/>
        <w:right w:val="none" w:sz="0" w:space="0" w:color="auto"/>
      </w:divBdr>
    </w:div>
    <w:div w:id="670838134">
      <w:bodyDiv w:val="1"/>
      <w:marLeft w:val="0"/>
      <w:marRight w:val="0"/>
      <w:marTop w:val="0"/>
      <w:marBottom w:val="0"/>
      <w:divBdr>
        <w:top w:val="none" w:sz="0" w:space="0" w:color="auto"/>
        <w:left w:val="none" w:sz="0" w:space="0" w:color="auto"/>
        <w:bottom w:val="none" w:sz="0" w:space="0" w:color="auto"/>
        <w:right w:val="none" w:sz="0" w:space="0" w:color="auto"/>
      </w:divBdr>
    </w:div>
    <w:div w:id="696582998">
      <w:bodyDiv w:val="1"/>
      <w:marLeft w:val="0"/>
      <w:marRight w:val="0"/>
      <w:marTop w:val="0"/>
      <w:marBottom w:val="0"/>
      <w:divBdr>
        <w:top w:val="none" w:sz="0" w:space="0" w:color="auto"/>
        <w:left w:val="none" w:sz="0" w:space="0" w:color="auto"/>
        <w:bottom w:val="none" w:sz="0" w:space="0" w:color="auto"/>
        <w:right w:val="none" w:sz="0" w:space="0" w:color="auto"/>
      </w:divBdr>
    </w:div>
    <w:div w:id="787891585">
      <w:bodyDiv w:val="1"/>
      <w:marLeft w:val="0"/>
      <w:marRight w:val="0"/>
      <w:marTop w:val="0"/>
      <w:marBottom w:val="0"/>
      <w:divBdr>
        <w:top w:val="none" w:sz="0" w:space="0" w:color="auto"/>
        <w:left w:val="none" w:sz="0" w:space="0" w:color="auto"/>
        <w:bottom w:val="none" w:sz="0" w:space="0" w:color="auto"/>
        <w:right w:val="none" w:sz="0" w:space="0" w:color="auto"/>
      </w:divBdr>
    </w:div>
    <w:div w:id="975179853">
      <w:bodyDiv w:val="1"/>
      <w:marLeft w:val="0"/>
      <w:marRight w:val="0"/>
      <w:marTop w:val="0"/>
      <w:marBottom w:val="0"/>
      <w:divBdr>
        <w:top w:val="none" w:sz="0" w:space="0" w:color="auto"/>
        <w:left w:val="none" w:sz="0" w:space="0" w:color="auto"/>
        <w:bottom w:val="none" w:sz="0" w:space="0" w:color="auto"/>
        <w:right w:val="none" w:sz="0" w:space="0" w:color="auto"/>
      </w:divBdr>
    </w:div>
    <w:div w:id="1059325055">
      <w:bodyDiv w:val="1"/>
      <w:marLeft w:val="0"/>
      <w:marRight w:val="0"/>
      <w:marTop w:val="0"/>
      <w:marBottom w:val="0"/>
      <w:divBdr>
        <w:top w:val="none" w:sz="0" w:space="0" w:color="auto"/>
        <w:left w:val="none" w:sz="0" w:space="0" w:color="auto"/>
        <w:bottom w:val="none" w:sz="0" w:space="0" w:color="auto"/>
        <w:right w:val="none" w:sz="0" w:space="0" w:color="auto"/>
      </w:divBdr>
    </w:div>
    <w:div w:id="1064261731">
      <w:bodyDiv w:val="1"/>
      <w:marLeft w:val="0"/>
      <w:marRight w:val="0"/>
      <w:marTop w:val="0"/>
      <w:marBottom w:val="0"/>
      <w:divBdr>
        <w:top w:val="none" w:sz="0" w:space="0" w:color="auto"/>
        <w:left w:val="none" w:sz="0" w:space="0" w:color="auto"/>
        <w:bottom w:val="none" w:sz="0" w:space="0" w:color="auto"/>
        <w:right w:val="none" w:sz="0" w:space="0" w:color="auto"/>
      </w:divBdr>
      <w:divsChild>
        <w:div w:id="320620077">
          <w:marLeft w:val="547"/>
          <w:marRight w:val="0"/>
          <w:marTop w:val="0"/>
          <w:marBottom w:val="0"/>
          <w:divBdr>
            <w:top w:val="none" w:sz="0" w:space="0" w:color="auto"/>
            <w:left w:val="none" w:sz="0" w:space="0" w:color="auto"/>
            <w:bottom w:val="none" w:sz="0" w:space="0" w:color="auto"/>
            <w:right w:val="none" w:sz="0" w:space="0" w:color="auto"/>
          </w:divBdr>
        </w:div>
        <w:div w:id="336425390">
          <w:marLeft w:val="547"/>
          <w:marRight w:val="0"/>
          <w:marTop w:val="0"/>
          <w:marBottom w:val="0"/>
          <w:divBdr>
            <w:top w:val="none" w:sz="0" w:space="0" w:color="auto"/>
            <w:left w:val="none" w:sz="0" w:space="0" w:color="auto"/>
            <w:bottom w:val="none" w:sz="0" w:space="0" w:color="auto"/>
            <w:right w:val="none" w:sz="0" w:space="0" w:color="auto"/>
          </w:divBdr>
        </w:div>
      </w:divsChild>
    </w:div>
    <w:div w:id="1248150213">
      <w:bodyDiv w:val="1"/>
      <w:marLeft w:val="0"/>
      <w:marRight w:val="0"/>
      <w:marTop w:val="0"/>
      <w:marBottom w:val="0"/>
      <w:divBdr>
        <w:top w:val="none" w:sz="0" w:space="0" w:color="auto"/>
        <w:left w:val="none" w:sz="0" w:space="0" w:color="auto"/>
        <w:bottom w:val="none" w:sz="0" w:space="0" w:color="auto"/>
        <w:right w:val="none" w:sz="0" w:space="0" w:color="auto"/>
      </w:divBdr>
    </w:div>
    <w:div w:id="1336109925">
      <w:bodyDiv w:val="1"/>
      <w:marLeft w:val="0"/>
      <w:marRight w:val="0"/>
      <w:marTop w:val="0"/>
      <w:marBottom w:val="0"/>
      <w:divBdr>
        <w:top w:val="none" w:sz="0" w:space="0" w:color="auto"/>
        <w:left w:val="none" w:sz="0" w:space="0" w:color="auto"/>
        <w:bottom w:val="none" w:sz="0" w:space="0" w:color="auto"/>
        <w:right w:val="none" w:sz="0" w:space="0" w:color="auto"/>
      </w:divBdr>
    </w:div>
    <w:div w:id="1368144989">
      <w:bodyDiv w:val="1"/>
      <w:marLeft w:val="0"/>
      <w:marRight w:val="0"/>
      <w:marTop w:val="0"/>
      <w:marBottom w:val="0"/>
      <w:divBdr>
        <w:top w:val="none" w:sz="0" w:space="0" w:color="auto"/>
        <w:left w:val="none" w:sz="0" w:space="0" w:color="auto"/>
        <w:bottom w:val="none" w:sz="0" w:space="0" w:color="auto"/>
        <w:right w:val="none" w:sz="0" w:space="0" w:color="auto"/>
      </w:divBdr>
      <w:divsChild>
        <w:div w:id="212549137">
          <w:marLeft w:val="547"/>
          <w:marRight w:val="0"/>
          <w:marTop w:val="0"/>
          <w:marBottom w:val="0"/>
          <w:divBdr>
            <w:top w:val="none" w:sz="0" w:space="0" w:color="auto"/>
            <w:left w:val="none" w:sz="0" w:space="0" w:color="auto"/>
            <w:bottom w:val="none" w:sz="0" w:space="0" w:color="auto"/>
            <w:right w:val="none" w:sz="0" w:space="0" w:color="auto"/>
          </w:divBdr>
        </w:div>
        <w:div w:id="442575033">
          <w:marLeft w:val="547"/>
          <w:marRight w:val="0"/>
          <w:marTop w:val="0"/>
          <w:marBottom w:val="0"/>
          <w:divBdr>
            <w:top w:val="none" w:sz="0" w:space="0" w:color="auto"/>
            <w:left w:val="none" w:sz="0" w:space="0" w:color="auto"/>
            <w:bottom w:val="none" w:sz="0" w:space="0" w:color="auto"/>
            <w:right w:val="none" w:sz="0" w:space="0" w:color="auto"/>
          </w:divBdr>
        </w:div>
      </w:divsChild>
    </w:div>
    <w:div w:id="1386640105">
      <w:bodyDiv w:val="1"/>
      <w:marLeft w:val="0"/>
      <w:marRight w:val="0"/>
      <w:marTop w:val="0"/>
      <w:marBottom w:val="0"/>
      <w:divBdr>
        <w:top w:val="none" w:sz="0" w:space="0" w:color="auto"/>
        <w:left w:val="none" w:sz="0" w:space="0" w:color="auto"/>
        <w:bottom w:val="none" w:sz="0" w:space="0" w:color="auto"/>
        <w:right w:val="none" w:sz="0" w:space="0" w:color="auto"/>
      </w:divBdr>
      <w:divsChild>
        <w:div w:id="828904278">
          <w:marLeft w:val="547"/>
          <w:marRight w:val="0"/>
          <w:marTop w:val="0"/>
          <w:marBottom w:val="0"/>
          <w:divBdr>
            <w:top w:val="none" w:sz="0" w:space="0" w:color="auto"/>
            <w:left w:val="none" w:sz="0" w:space="0" w:color="auto"/>
            <w:bottom w:val="none" w:sz="0" w:space="0" w:color="auto"/>
            <w:right w:val="none" w:sz="0" w:space="0" w:color="auto"/>
          </w:divBdr>
        </w:div>
        <w:div w:id="560410399">
          <w:marLeft w:val="547"/>
          <w:marRight w:val="0"/>
          <w:marTop w:val="0"/>
          <w:marBottom w:val="0"/>
          <w:divBdr>
            <w:top w:val="none" w:sz="0" w:space="0" w:color="auto"/>
            <w:left w:val="none" w:sz="0" w:space="0" w:color="auto"/>
            <w:bottom w:val="none" w:sz="0" w:space="0" w:color="auto"/>
            <w:right w:val="none" w:sz="0" w:space="0" w:color="auto"/>
          </w:divBdr>
        </w:div>
        <w:div w:id="1667594407">
          <w:marLeft w:val="547"/>
          <w:marRight w:val="0"/>
          <w:marTop w:val="0"/>
          <w:marBottom w:val="0"/>
          <w:divBdr>
            <w:top w:val="none" w:sz="0" w:space="0" w:color="auto"/>
            <w:left w:val="none" w:sz="0" w:space="0" w:color="auto"/>
            <w:bottom w:val="none" w:sz="0" w:space="0" w:color="auto"/>
            <w:right w:val="none" w:sz="0" w:space="0" w:color="auto"/>
          </w:divBdr>
        </w:div>
      </w:divsChild>
    </w:div>
    <w:div w:id="1407650995">
      <w:bodyDiv w:val="1"/>
      <w:marLeft w:val="0"/>
      <w:marRight w:val="0"/>
      <w:marTop w:val="0"/>
      <w:marBottom w:val="0"/>
      <w:divBdr>
        <w:top w:val="none" w:sz="0" w:space="0" w:color="auto"/>
        <w:left w:val="none" w:sz="0" w:space="0" w:color="auto"/>
        <w:bottom w:val="none" w:sz="0" w:space="0" w:color="auto"/>
        <w:right w:val="none" w:sz="0" w:space="0" w:color="auto"/>
      </w:divBdr>
    </w:div>
    <w:div w:id="1417554501">
      <w:bodyDiv w:val="1"/>
      <w:marLeft w:val="0"/>
      <w:marRight w:val="0"/>
      <w:marTop w:val="0"/>
      <w:marBottom w:val="0"/>
      <w:divBdr>
        <w:top w:val="none" w:sz="0" w:space="0" w:color="auto"/>
        <w:left w:val="none" w:sz="0" w:space="0" w:color="auto"/>
        <w:bottom w:val="none" w:sz="0" w:space="0" w:color="auto"/>
        <w:right w:val="none" w:sz="0" w:space="0" w:color="auto"/>
      </w:divBdr>
      <w:divsChild>
        <w:div w:id="338969784">
          <w:marLeft w:val="547"/>
          <w:marRight w:val="0"/>
          <w:marTop w:val="0"/>
          <w:marBottom w:val="0"/>
          <w:divBdr>
            <w:top w:val="none" w:sz="0" w:space="0" w:color="auto"/>
            <w:left w:val="none" w:sz="0" w:space="0" w:color="auto"/>
            <w:bottom w:val="none" w:sz="0" w:space="0" w:color="auto"/>
            <w:right w:val="none" w:sz="0" w:space="0" w:color="auto"/>
          </w:divBdr>
        </w:div>
      </w:divsChild>
    </w:div>
    <w:div w:id="1460879457">
      <w:bodyDiv w:val="1"/>
      <w:marLeft w:val="0"/>
      <w:marRight w:val="0"/>
      <w:marTop w:val="0"/>
      <w:marBottom w:val="0"/>
      <w:divBdr>
        <w:top w:val="none" w:sz="0" w:space="0" w:color="auto"/>
        <w:left w:val="none" w:sz="0" w:space="0" w:color="auto"/>
        <w:bottom w:val="none" w:sz="0" w:space="0" w:color="auto"/>
        <w:right w:val="none" w:sz="0" w:space="0" w:color="auto"/>
      </w:divBdr>
    </w:div>
    <w:div w:id="1559395089">
      <w:bodyDiv w:val="1"/>
      <w:marLeft w:val="0"/>
      <w:marRight w:val="0"/>
      <w:marTop w:val="0"/>
      <w:marBottom w:val="0"/>
      <w:divBdr>
        <w:top w:val="none" w:sz="0" w:space="0" w:color="auto"/>
        <w:left w:val="none" w:sz="0" w:space="0" w:color="auto"/>
        <w:bottom w:val="none" w:sz="0" w:space="0" w:color="auto"/>
        <w:right w:val="none" w:sz="0" w:space="0" w:color="auto"/>
      </w:divBdr>
      <w:divsChild>
        <w:div w:id="1381712366">
          <w:marLeft w:val="547"/>
          <w:marRight w:val="0"/>
          <w:marTop w:val="0"/>
          <w:marBottom w:val="0"/>
          <w:divBdr>
            <w:top w:val="none" w:sz="0" w:space="0" w:color="auto"/>
            <w:left w:val="none" w:sz="0" w:space="0" w:color="auto"/>
            <w:bottom w:val="none" w:sz="0" w:space="0" w:color="auto"/>
            <w:right w:val="none" w:sz="0" w:space="0" w:color="auto"/>
          </w:divBdr>
        </w:div>
        <w:div w:id="1721055258">
          <w:marLeft w:val="547"/>
          <w:marRight w:val="0"/>
          <w:marTop w:val="0"/>
          <w:marBottom w:val="0"/>
          <w:divBdr>
            <w:top w:val="none" w:sz="0" w:space="0" w:color="auto"/>
            <w:left w:val="none" w:sz="0" w:space="0" w:color="auto"/>
            <w:bottom w:val="none" w:sz="0" w:space="0" w:color="auto"/>
            <w:right w:val="none" w:sz="0" w:space="0" w:color="auto"/>
          </w:divBdr>
        </w:div>
        <w:div w:id="1754550373">
          <w:marLeft w:val="547"/>
          <w:marRight w:val="0"/>
          <w:marTop w:val="0"/>
          <w:marBottom w:val="0"/>
          <w:divBdr>
            <w:top w:val="none" w:sz="0" w:space="0" w:color="auto"/>
            <w:left w:val="none" w:sz="0" w:space="0" w:color="auto"/>
            <w:bottom w:val="none" w:sz="0" w:space="0" w:color="auto"/>
            <w:right w:val="none" w:sz="0" w:space="0" w:color="auto"/>
          </w:divBdr>
        </w:div>
      </w:divsChild>
    </w:div>
    <w:div w:id="1601907958">
      <w:bodyDiv w:val="1"/>
      <w:marLeft w:val="0"/>
      <w:marRight w:val="0"/>
      <w:marTop w:val="0"/>
      <w:marBottom w:val="0"/>
      <w:divBdr>
        <w:top w:val="none" w:sz="0" w:space="0" w:color="auto"/>
        <w:left w:val="none" w:sz="0" w:space="0" w:color="auto"/>
        <w:bottom w:val="none" w:sz="0" w:space="0" w:color="auto"/>
        <w:right w:val="none" w:sz="0" w:space="0" w:color="auto"/>
      </w:divBdr>
    </w:div>
    <w:div w:id="1672099869">
      <w:bodyDiv w:val="1"/>
      <w:marLeft w:val="0"/>
      <w:marRight w:val="0"/>
      <w:marTop w:val="0"/>
      <w:marBottom w:val="0"/>
      <w:divBdr>
        <w:top w:val="none" w:sz="0" w:space="0" w:color="auto"/>
        <w:left w:val="none" w:sz="0" w:space="0" w:color="auto"/>
        <w:bottom w:val="none" w:sz="0" w:space="0" w:color="auto"/>
        <w:right w:val="none" w:sz="0" w:space="0" w:color="auto"/>
      </w:divBdr>
    </w:div>
    <w:div w:id="1716008161">
      <w:bodyDiv w:val="1"/>
      <w:marLeft w:val="0"/>
      <w:marRight w:val="0"/>
      <w:marTop w:val="0"/>
      <w:marBottom w:val="0"/>
      <w:divBdr>
        <w:top w:val="none" w:sz="0" w:space="0" w:color="auto"/>
        <w:left w:val="none" w:sz="0" w:space="0" w:color="auto"/>
        <w:bottom w:val="none" w:sz="0" w:space="0" w:color="auto"/>
        <w:right w:val="none" w:sz="0" w:space="0" w:color="auto"/>
      </w:divBdr>
    </w:div>
    <w:div w:id="1760054658">
      <w:bodyDiv w:val="1"/>
      <w:marLeft w:val="0"/>
      <w:marRight w:val="0"/>
      <w:marTop w:val="0"/>
      <w:marBottom w:val="0"/>
      <w:divBdr>
        <w:top w:val="none" w:sz="0" w:space="0" w:color="auto"/>
        <w:left w:val="none" w:sz="0" w:space="0" w:color="auto"/>
        <w:bottom w:val="none" w:sz="0" w:space="0" w:color="auto"/>
        <w:right w:val="none" w:sz="0" w:space="0" w:color="auto"/>
      </w:divBdr>
    </w:div>
    <w:div w:id="1767992309">
      <w:bodyDiv w:val="1"/>
      <w:marLeft w:val="0"/>
      <w:marRight w:val="0"/>
      <w:marTop w:val="0"/>
      <w:marBottom w:val="0"/>
      <w:divBdr>
        <w:top w:val="none" w:sz="0" w:space="0" w:color="auto"/>
        <w:left w:val="none" w:sz="0" w:space="0" w:color="auto"/>
        <w:bottom w:val="none" w:sz="0" w:space="0" w:color="auto"/>
        <w:right w:val="none" w:sz="0" w:space="0" w:color="auto"/>
      </w:divBdr>
    </w:div>
    <w:div w:id="1858737914">
      <w:bodyDiv w:val="1"/>
      <w:marLeft w:val="0"/>
      <w:marRight w:val="0"/>
      <w:marTop w:val="0"/>
      <w:marBottom w:val="0"/>
      <w:divBdr>
        <w:top w:val="none" w:sz="0" w:space="0" w:color="auto"/>
        <w:left w:val="none" w:sz="0" w:space="0" w:color="auto"/>
        <w:bottom w:val="none" w:sz="0" w:space="0" w:color="auto"/>
        <w:right w:val="none" w:sz="0" w:space="0" w:color="auto"/>
      </w:divBdr>
    </w:div>
    <w:div w:id="1919710541">
      <w:bodyDiv w:val="1"/>
      <w:marLeft w:val="0"/>
      <w:marRight w:val="0"/>
      <w:marTop w:val="0"/>
      <w:marBottom w:val="0"/>
      <w:divBdr>
        <w:top w:val="none" w:sz="0" w:space="0" w:color="auto"/>
        <w:left w:val="none" w:sz="0" w:space="0" w:color="auto"/>
        <w:bottom w:val="none" w:sz="0" w:space="0" w:color="auto"/>
        <w:right w:val="none" w:sz="0" w:space="0" w:color="auto"/>
      </w:divBdr>
    </w:div>
    <w:div w:id="2097943228">
      <w:bodyDiv w:val="1"/>
      <w:marLeft w:val="0"/>
      <w:marRight w:val="0"/>
      <w:marTop w:val="0"/>
      <w:marBottom w:val="0"/>
      <w:divBdr>
        <w:top w:val="none" w:sz="0" w:space="0" w:color="auto"/>
        <w:left w:val="none" w:sz="0" w:space="0" w:color="auto"/>
        <w:bottom w:val="none" w:sz="0" w:space="0" w:color="auto"/>
        <w:right w:val="none" w:sz="0" w:space="0" w:color="auto"/>
      </w:divBdr>
      <w:divsChild>
        <w:div w:id="640811673">
          <w:marLeft w:val="547"/>
          <w:marRight w:val="0"/>
          <w:marTop w:val="0"/>
          <w:marBottom w:val="0"/>
          <w:divBdr>
            <w:top w:val="none" w:sz="0" w:space="0" w:color="auto"/>
            <w:left w:val="none" w:sz="0" w:space="0" w:color="auto"/>
            <w:bottom w:val="none" w:sz="0" w:space="0" w:color="auto"/>
            <w:right w:val="none" w:sz="0" w:space="0" w:color="auto"/>
          </w:divBdr>
        </w:div>
        <w:div w:id="655500830">
          <w:marLeft w:val="547"/>
          <w:marRight w:val="0"/>
          <w:marTop w:val="0"/>
          <w:marBottom w:val="0"/>
          <w:divBdr>
            <w:top w:val="none" w:sz="0" w:space="0" w:color="auto"/>
            <w:left w:val="none" w:sz="0" w:space="0" w:color="auto"/>
            <w:bottom w:val="none" w:sz="0" w:space="0" w:color="auto"/>
            <w:right w:val="none" w:sz="0" w:space="0" w:color="auto"/>
          </w:divBdr>
        </w:div>
        <w:div w:id="69616221">
          <w:marLeft w:val="547"/>
          <w:marRight w:val="0"/>
          <w:marTop w:val="0"/>
          <w:marBottom w:val="0"/>
          <w:divBdr>
            <w:top w:val="none" w:sz="0" w:space="0" w:color="auto"/>
            <w:left w:val="none" w:sz="0" w:space="0" w:color="auto"/>
            <w:bottom w:val="none" w:sz="0" w:space="0" w:color="auto"/>
            <w:right w:val="none" w:sz="0" w:space="0" w:color="auto"/>
          </w:divBdr>
        </w:div>
      </w:divsChild>
    </w:div>
    <w:div w:id="214107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up0470\OneDrive%20-%20West%20Sussex%20County%20Council\AD%20reports\QAF\Quality%20Assurance%20Framework%20DRAFT%20MAY%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BAB71-708A-4558-B1EE-0A52EEAF4797}">
  <ds:schemaRefs>
    <ds:schemaRef ds:uri="http://schemas.microsoft.com/office/2006/metadata/properties"/>
    <ds:schemaRef ds:uri="http://schemas.microsoft.com/office/infopath/2007/PartnerControls"/>
    <ds:schemaRef ds:uri="http://schemas.microsoft.com/sharepoint/v3"/>
    <ds:schemaRef ds:uri="fb175359-7011-456e-ac2e-5e2fcdd1524b"/>
    <ds:schemaRef ds:uri="dad8a1f1-c099-4510-badf-34ec2f91645f"/>
  </ds:schemaRefs>
</ds:datastoreItem>
</file>

<file path=customXml/itemProps2.xml><?xml version="1.0" encoding="utf-8"?>
<ds:datastoreItem xmlns:ds="http://schemas.openxmlformats.org/officeDocument/2006/customXml" ds:itemID="{5B8EE063-2878-4B2B-B6D4-E7B113793DC5}">
  <ds:schemaRefs>
    <ds:schemaRef ds:uri="http://schemas.openxmlformats.org/officeDocument/2006/bibliography"/>
  </ds:schemaRefs>
</ds:datastoreItem>
</file>

<file path=customXml/itemProps3.xml><?xml version="1.0" encoding="utf-8"?>
<ds:datastoreItem xmlns:ds="http://schemas.openxmlformats.org/officeDocument/2006/customXml" ds:itemID="{597A0352-3490-43C0-9B5A-9D2D24A2BC0E}">
  <ds:schemaRefs>
    <ds:schemaRef ds:uri="http://schemas.microsoft.com/sharepoint/v3/contenttype/forms"/>
  </ds:schemaRefs>
</ds:datastoreItem>
</file>

<file path=customXml/itemProps4.xml><?xml version="1.0" encoding="utf-8"?>
<ds:datastoreItem xmlns:ds="http://schemas.openxmlformats.org/officeDocument/2006/customXml" ds:itemID="{8FBE19F3-010C-4A36-B1D9-FEB5AF1D7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Quality Assurance Framework DRAFT MAY 2021</Template>
  <TotalTime>30</TotalTime>
  <Pages>19</Pages>
  <Words>4820</Words>
  <Characters>27480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32236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Ihenacho</dc:creator>
  <cp:keywords/>
  <dc:description/>
  <cp:lastModifiedBy>Ryan Powell</cp:lastModifiedBy>
  <cp:revision>6</cp:revision>
  <cp:lastPrinted>2022-02-09T11:23:00Z</cp:lastPrinted>
  <dcterms:created xsi:type="dcterms:W3CDTF">2024-07-30T11:55:00Z</dcterms:created>
  <dcterms:modified xsi:type="dcterms:W3CDTF">2024-08-15T10:08:00Z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0x010100AA93C82789B118438692CA4EFE5FCBE5</vt:lpwstr>
  </property>
  <property fmtid="{D5CDD505-2E9C-101B-9397-08002B2CF9AE}" pid="3" name="WSCC Category">
    <vt:lpwstr/>
  </property>
  <property fmtid="{D5CDD505-2E9C-101B-9397-08002B2CF9AE}" pid="4" name="MediaServiceImageTags">
    <vt:lpwstr/>
  </property>
</Properties>
</file>