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32" w:type="dxa"/>
        <w:tblInd w:w="-252" w:type="dxa"/>
        <w:tblLayout w:type="fixed"/>
        <w:tblLook w:val="0000" w:firstRow="0" w:lastRow="0" w:firstColumn="0" w:lastColumn="0" w:noHBand="0" w:noVBand="0"/>
      </w:tblPr>
      <w:tblGrid>
        <w:gridCol w:w="2235"/>
        <w:gridCol w:w="7197"/>
        <w:gridCol w:w="600"/>
      </w:tblGrid>
      <w:tr w:rsidR="00BF673D" w:rsidRPr="00BF673D" w14:paraId="72A3005F" w14:textId="77777777" w:rsidTr="00BF673D">
        <w:trPr>
          <w:cantSplit/>
        </w:trPr>
        <w:tc>
          <w:tcPr>
            <w:tcW w:w="10032" w:type="dxa"/>
            <w:gridSpan w:val="3"/>
          </w:tcPr>
          <w:p w14:paraId="17E4413C" w14:textId="74713151" w:rsidR="00BF673D" w:rsidRDefault="004368B8" w:rsidP="00BF673D">
            <w:pPr>
              <w:spacing w:after="0" w:line="240" w:lineRule="auto"/>
            </w:pPr>
            <w:r>
              <w:rPr>
                <w:rFonts w:cs="Arial"/>
                <w:b/>
                <w:noProof/>
              </w:rPr>
              <mc:AlternateContent>
                <mc:Choice Requires="wps">
                  <w:drawing>
                    <wp:anchor distT="0" distB="0" distL="91440" distR="91440" simplePos="0" relativeHeight="251657216" behindDoc="0" locked="0" layoutInCell="1" allowOverlap="1" wp14:anchorId="79A48EFC" wp14:editId="57CDE4C9">
                      <wp:simplePos x="0" y="0"/>
                      <wp:positionH relativeFrom="margin">
                        <wp:posOffset>149225</wp:posOffset>
                      </wp:positionH>
                      <wp:positionV relativeFrom="line">
                        <wp:posOffset>2540</wp:posOffset>
                      </wp:positionV>
                      <wp:extent cx="2565400" cy="876300"/>
                      <wp:effectExtent l="0" t="0" r="0" b="0"/>
                      <wp:wrapSquare wrapText="bothSides"/>
                      <wp:docPr id="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5400" cy="876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A1988D8" w14:textId="77777777" w:rsidR="00662A5E" w:rsidRPr="004F3EAC" w:rsidRDefault="00662A5E" w:rsidP="00BF673D">
                                  <w:pPr>
                                    <w:pStyle w:val="Quote"/>
                                    <w:pBdr>
                                      <w:top w:val="single" w:sz="48" w:space="7" w:color="4F81BD"/>
                                      <w:bottom w:val="single" w:sz="48" w:space="8" w:color="4F81BD"/>
                                    </w:pBdr>
                                    <w:spacing w:line="300" w:lineRule="auto"/>
                                    <w:jc w:val="center"/>
                                    <w:rPr>
                                      <w:rFonts w:ascii="Arial" w:eastAsia="Calibri" w:hAnsi="Arial"/>
                                      <w:b/>
                                      <w:i w:val="0"/>
                                      <w:color w:val="4F81BD"/>
                                      <w:sz w:val="36"/>
                                      <w:szCs w:val="36"/>
                                    </w:rPr>
                                  </w:pPr>
                                  <w:r w:rsidRPr="004F3EAC">
                                    <w:rPr>
                                      <w:rFonts w:ascii="Arial" w:hAnsi="Arial"/>
                                      <w:b/>
                                      <w:i w:val="0"/>
                                      <w:color w:val="auto"/>
                                      <w:sz w:val="36"/>
                                      <w:szCs w:val="36"/>
                                    </w:rPr>
                                    <w:t>JOB DESCRIPTION</w:t>
                                  </w:r>
                                </w:p>
                              </w:txbxContent>
                            </wps:txbx>
                            <wps:bodyPr rot="0" vert="horz" wrap="square" lIns="0" tIns="91440" rIns="0" bIns="9144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9A48EFC" id="_x0000_t202" coordsize="21600,21600" o:spt="202" path="m,l,21600r21600,l21600,xe">
                      <v:stroke joinstyle="miter"/>
                      <v:path gradientshapeok="t" o:connecttype="rect"/>
                    </v:shapetype>
                    <v:shape id="Text Box 42" o:spid="_x0000_s1026" type="#_x0000_t202" style="position:absolute;margin-left:11.75pt;margin-top:.2pt;width:202pt;height:69pt;z-index:251657216;visibility:visible;mso-wrap-style:square;mso-width-percent:0;mso-height-percent:0;mso-wrap-distance-left:7.2pt;mso-wrap-distance-top:0;mso-wrap-distance-right:7.2pt;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" filled="f" stroked="f" strokeweight=".5pt">
                      <v:textbox inset="0,7.2pt,0,7.2pt">
                        <w:txbxContent>
                          <w:p w14:paraId="2A1988D8" w14:textId="77777777" w:rsidR="00662A5E" w:rsidRPr="004F3EAC" w:rsidRDefault="00662A5E" w:rsidP="00BF673D">
                            <w:pPr>
                              <w:pStyle w:val="Quote"/>
                              <w:pBdr>
                                <w:top w:val="single" w:sz="48" w:space="7" w:color="4F81BD"/>
                                <w:bottom w:val="single" w:sz="48" w:space="8" w:color="4F81BD"/>
                              </w:pBdr>
                              <w:spacing w:line="300" w:lineRule="auto"/>
                              <w:jc w:val="center"/>
                              <w:rPr>
                                <w:rFonts w:ascii="Arial" w:eastAsia="Calibri" w:hAnsi="Arial"/>
                                <w:b/>
                                <w:i w:val="0"/>
                                <w:color w:val="4F81BD"/>
                                <w:sz w:val="36"/>
                                <w:szCs w:val="36"/>
                              </w:rPr>
                            </w:pPr>
                            <w:r w:rsidRPr="004F3EAC">
                              <w:rPr>
                                <w:rFonts w:ascii="Arial" w:hAnsi="Arial"/>
                                <w:b/>
                                <w:i w:val="0"/>
                                <w:color w:val="auto"/>
                                <w:sz w:val="36"/>
                                <w:szCs w:val="36"/>
                              </w:rPr>
                              <w:t>JOB DESCRIPTION</w:t>
                            </w:r>
                          </w:p>
                        </w:txbxContent>
                      </v:textbox>
                      <w10:wrap type="square" anchorx="margin" anchory="line"/>
                    </v:shape>
                  </w:pict>
                </mc:Fallback>
              </mc:AlternateContent>
            </w:r>
            <w:r w:rsidR="004F3EAC">
              <w:t xml:space="preserve">                       </w:t>
            </w:r>
            <w:r w:rsidR="004F3EAC">
              <w:object w:dxaOrig="3751" w:dyaOrig="900" w14:anchorId="5705D6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8.5pt;height:48.2pt" o:ole="">
                  <v:imagedata r:id="rId10" o:title=""/>
                </v:shape>
                <o:OLEObject Type="Embed" ProgID="Unknown" ShapeID="_x0000_i1025" DrawAspect="Content" ObjectID="_1769519419" r:id="rId11"/>
              </w:object>
            </w:r>
          </w:p>
          <w:p w14:paraId="2AA7638E" w14:textId="77777777" w:rsidR="004F3EAC" w:rsidRPr="00BF673D" w:rsidRDefault="004F3EAC" w:rsidP="00BF673D">
            <w:pPr>
              <w:spacing w:after="0" w:line="240" w:lineRule="auto"/>
              <w:rPr>
                <w:rFonts w:ascii="Times New Roman" w:hAnsi="Times New Roman"/>
                <w:szCs w:val="20"/>
              </w:rPr>
            </w:pPr>
            <w:r>
              <w:t xml:space="preserve">                                      </w:t>
            </w:r>
          </w:p>
        </w:tc>
      </w:tr>
      <w:tr w:rsidR="00B1196C" w:rsidRPr="00B1196C" w14:paraId="199B2C97" w14:textId="77777777" w:rsidTr="00123760">
        <w:trPr>
          <w:cantSplit/>
        </w:trPr>
        <w:tc>
          <w:tcPr>
            <w:tcW w:w="9432" w:type="dxa"/>
            <w:gridSpan w:val="2"/>
          </w:tcPr>
          <w:p w14:paraId="725228C8" w14:textId="77777777" w:rsidR="00B1196C" w:rsidRPr="00B1196C" w:rsidRDefault="00B1196C" w:rsidP="00B1196C">
            <w:pPr>
              <w:spacing w:after="0" w:line="240" w:lineRule="auto"/>
              <w:rPr>
                <w:szCs w:val="20"/>
              </w:rPr>
            </w:pPr>
          </w:p>
        </w:tc>
        <w:tc>
          <w:tcPr>
            <w:tcW w:w="600" w:type="dxa"/>
            <w:vMerge w:val="restart"/>
          </w:tcPr>
          <w:p w14:paraId="54F36CA1" w14:textId="77777777" w:rsidR="00B1196C" w:rsidRPr="00B1196C" w:rsidRDefault="00B1196C" w:rsidP="00B1196C">
            <w:pPr>
              <w:spacing w:after="0" w:line="240" w:lineRule="auto"/>
              <w:rPr>
                <w:rFonts w:ascii="Times New Roman" w:hAnsi="Times New Roman"/>
                <w:szCs w:val="20"/>
              </w:rPr>
            </w:pPr>
          </w:p>
        </w:tc>
      </w:tr>
      <w:tr w:rsidR="00B1196C" w:rsidRPr="00B1196C" w14:paraId="4DC5F166" w14:textId="77777777" w:rsidTr="00123760">
        <w:trPr>
          <w:cantSplit/>
          <w:trHeight w:val="609"/>
        </w:trPr>
        <w:tc>
          <w:tcPr>
            <w:tcW w:w="9432" w:type="dxa"/>
            <w:gridSpan w:val="2"/>
          </w:tcPr>
          <w:tbl>
            <w:tblPr>
              <w:tblW w:w="9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2"/>
              <w:gridCol w:w="4677"/>
            </w:tblGrid>
            <w:tr w:rsidR="00123760" w:rsidRPr="00755678" w14:paraId="34B8730B" w14:textId="77777777" w:rsidTr="007A1C5B">
              <w:trPr>
                <w:trHeight w:val="471"/>
              </w:trPr>
              <w:tc>
                <w:tcPr>
                  <w:tcW w:w="9319" w:type="dxa"/>
                  <w:gridSpan w:val="2"/>
                  <w:shd w:val="clear" w:color="auto" w:fill="C6D9F1"/>
                </w:tcPr>
                <w:p w14:paraId="710A56FF" w14:textId="77777777" w:rsidR="00123760" w:rsidRPr="00755678" w:rsidRDefault="00F14E2A" w:rsidP="00F444D5">
                  <w:pPr>
                    <w:keepNext/>
                    <w:spacing w:before="120" w:after="120" w:line="240" w:lineRule="auto"/>
                    <w:outlineLvl w:val="2"/>
                    <w:rPr>
                      <w:b/>
                      <w:lang w:eastAsia="en-US"/>
                    </w:rPr>
                  </w:pPr>
                  <w:r>
                    <w:rPr>
                      <w:rFonts w:cs="Arial"/>
                      <w:b/>
                      <w:bCs/>
                    </w:rPr>
                    <w:t>Position</w:t>
                  </w:r>
                  <w:r w:rsidR="00C16689" w:rsidRPr="00F444D5">
                    <w:rPr>
                      <w:rFonts w:cs="Arial"/>
                      <w:b/>
                      <w:bCs/>
                    </w:rPr>
                    <w:t xml:space="preserve"> Details</w:t>
                  </w:r>
                </w:p>
              </w:tc>
            </w:tr>
            <w:tr w:rsidR="00123760" w:rsidRPr="00755678" w14:paraId="796360D2" w14:textId="77777777" w:rsidTr="00755678">
              <w:tc>
                <w:tcPr>
                  <w:tcW w:w="9319" w:type="dxa"/>
                  <w:gridSpan w:val="2"/>
                  <w:shd w:val="clear" w:color="auto" w:fill="auto"/>
                </w:tcPr>
                <w:p w14:paraId="232230F5" w14:textId="3FE90DBD" w:rsidR="00123760" w:rsidRPr="002A142D" w:rsidRDefault="00F14E2A" w:rsidP="00755678">
                  <w:pPr>
                    <w:keepNext/>
                    <w:tabs>
                      <w:tab w:val="left" w:pos="4680"/>
                    </w:tabs>
                    <w:spacing w:after="0" w:line="240" w:lineRule="auto"/>
                    <w:outlineLvl w:val="1"/>
                    <w:rPr>
                      <w:b/>
                      <w:bCs/>
                      <w:lang w:eastAsia="en-US"/>
                    </w:rPr>
                  </w:pPr>
                  <w:r>
                    <w:rPr>
                      <w:lang w:eastAsia="en-US"/>
                    </w:rPr>
                    <w:t>Position</w:t>
                  </w:r>
                  <w:r w:rsidR="00C16689">
                    <w:rPr>
                      <w:lang w:eastAsia="en-US"/>
                    </w:rPr>
                    <w:t xml:space="preserve"> Title:</w:t>
                  </w:r>
                  <w:r w:rsidR="002D18E0">
                    <w:rPr>
                      <w:lang w:eastAsia="en-US"/>
                    </w:rPr>
                    <w:t xml:space="preserve"> </w:t>
                  </w:r>
                  <w:r w:rsidR="002A142D" w:rsidRPr="002A142D">
                    <w:rPr>
                      <w:b/>
                      <w:bCs/>
                      <w:lang w:eastAsia="en-US"/>
                    </w:rPr>
                    <w:t>Strategic Director Resources</w:t>
                  </w:r>
                  <w:r w:rsidR="000442EC">
                    <w:rPr>
                      <w:b/>
                      <w:bCs/>
                      <w:lang w:eastAsia="en-US"/>
                    </w:rPr>
                    <w:t xml:space="preserve"> (and 151 Officer)</w:t>
                  </w:r>
                </w:p>
                <w:p w14:paraId="71BCF72D" w14:textId="77777777" w:rsidR="00123760" w:rsidRPr="00123760" w:rsidRDefault="00123760" w:rsidP="00755678">
                  <w:pPr>
                    <w:keepNext/>
                    <w:tabs>
                      <w:tab w:val="left" w:pos="4680"/>
                    </w:tabs>
                    <w:spacing w:after="0" w:line="240" w:lineRule="auto"/>
                    <w:outlineLvl w:val="1"/>
                    <w:rPr>
                      <w:lang w:eastAsia="en-US"/>
                    </w:rPr>
                  </w:pPr>
                </w:p>
              </w:tc>
            </w:tr>
            <w:tr w:rsidR="00C16689" w:rsidRPr="00755678" w14:paraId="6535AA47" w14:textId="77777777" w:rsidTr="00755678">
              <w:tc>
                <w:tcPr>
                  <w:tcW w:w="9319" w:type="dxa"/>
                  <w:gridSpan w:val="2"/>
                  <w:shd w:val="clear" w:color="auto" w:fill="auto"/>
                </w:tcPr>
                <w:p w14:paraId="748652A5" w14:textId="747EC670" w:rsidR="00C16689" w:rsidRDefault="00C16689" w:rsidP="00755678">
                  <w:pPr>
                    <w:keepNext/>
                    <w:tabs>
                      <w:tab w:val="left" w:pos="4680"/>
                    </w:tabs>
                    <w:spacing w:after="0" w:line="240" w:lineRule="auto"/>
                    <w:outlineLvl w:val="1"/>
                    <w:rPr>
                      <w:lang w:eastAsia="en-US"/>
                    </w:rPr>
                  </w:pPr>
                  <w:r>
                    <w:rPr>
                      <w:lang w:eastAsia="en-US"/>
                    </w:rPr>
                    <w:t>Grade:</w:t>
                  </w:r>
                  <w:r w:rsidR="002D18E0">
                    <w:rPr>
                      <w:lang w:eastAsia="en-US"/>
                    </w:rPr>
                    <w:t xml:space="preserve"> </w:t>
                  </w:r>
                  <w:r w:rsidR="002A142D" w:rsidRPr="002A142D">
                    <w:rPr>
                      <w:b/>
                      <w:bCs/>
                      <w:lang w:eastAsia="en-US"/>
                    </w:rPr>
                    <w:t>17</w:t>
                  </w:r>
                </w:p>
                <w:p w14:paraId="601D759B" w14:textId="77777777" w:rsidR="00C16689" w:rsidRDefault="00C16689" w:rsidP="00755678">
                  <w:pPr>
                    <w:keepNext/>
                    <w:tabs>
                      <w:tab w:val="left" w:pos="4680"/>
                    </w:tabs>
                    <w:spacing w:after="0" w:line="240" w:lineRule="auto"/>
                    <w:outlineLvl w:val="1"/>
                    <w:rPr>
                      <w:lang w:eastAsia="en-US"/>
                    </w:rPr>
                  </w:pPr>
                </w:p>
              </w:tc>
            </w:tr>
            <w:tr w:rsidR="001B6102" w:rsidRPr="00755678" w14:paraId="65029AC7" w14:textId="77777777" w:rsidTr="00755678">
              <w:tc>
                <w:tcPr>
                  <w:tcW w:w="4642" w:type="dxa"/>
                  <w:shd w:val="clear" w:color="auto" w:fill="auto"/>
                </w:tcPr>
                <w:p w14:paraId="56D24001" w14:textId="77777777" w:rsidR="001B6102" w:rsidRDefault="00C16689" w:rsidP="00755678">
                  <w:pPr>
                    <w:keepNext/>
                    <w:tabs>
                      <w:tab w:val="left" w:pos="4680"/>
                    </w:tabs>
                    <w:spacing w:after="0" w:line="240" w:lineRule="auto"/>
                    <w:outlineLvl w:val="1"/>
                    <w:rPr>
                      <w:lang w:eastAsia="en-US"/>
                    </w:rPr>
                  </w:pPr>
                  <w:r>
                    <w:rPr>
                      <w:lang w:eastAsia="en-US"/>
                    </w:rPr>
                    <w:t>Section:</w:t>
                  </w:r>
                </w:p>
                <w:p w14:paraId="5AEE5AE0" w14:textId="77777777" w:rsidR="00123760" w:rsidRPr="00123760" w:rsidRDefault="00123760" w:rsidP="00755678">
                  <w:pPr>
                    <w:keepNext/>
                    <w:tabs>
                      <w:tab w:val="left" w:pos="4680"/>
                    </w:tabs>
                    <w:spacing w:after="0" w:line="240" w:lineRule="auto"/>
                    <w:outlineLvl w:val="1"/>
                    <w:rPr>
                      <w:lang w:eastAsia="en-US"/>
                    </w:rPr>
                  </w:pPr>
                </w:p>
              </w:tc>
              <w:tc>
                <w:tcPr>
                  <w:tcW w:w="4677" w:type="dxa"/>
                  <w:shd w:val="clear" w:color="auto" w:fill="auto"/>
                </w:tcPr>
                <w:p w14:paraId="05212E87" w14:textId="17842814" w:rsidR="001B6102" w:rsidRPr="00123760" w:rsidRDefault="00C16689" w:rsidP="00755678">
                  <w:pPr>
                    <w:keepNext/>
                    <w:tabs>
                      <w:tab w:val="left" w:pos="4680"/>
                    </w:tabs>
                    <w:spacing w:after="0" w:line="240" w:lineRule="auto"/>
                    <w:outlineLvl w:val="1"/>
                    <w:rPr>
                      <w:lang w:eastAsia="en-US"/>
                    </w:rPr>
                  </w:pPr>
                  <w:r>
                    <w:rPr>
                      <w:lang w:eastAsia="en-US"/>
                    </w:rPr>
                    <w:t>Service Area:</w:t>
                  </w:r>
                  <w:r w:rsidR="002A142D">
                    <w:rPr>
                      <w:lang w:eastAsia="en-US"/>
                    </w:rPr>
                    <w:t xml:space="preserve"> </w:t>
                  </w:r>
                  <w:r w:rsidR="002A142D" w:rsidRPr="002A142D">
                    <w:rPr>
                      <w:b/>
                      <w:bCs/>
                      <w:lang w:eastAsia="en-US"/>
                    </w:rPr>
                    <w:t>Resources</w:t>
                  </w:r>
                </w:p>
              </w:tc>
            </w:tr>
            <w:tr w:rsidR="00123760" w:rsidRPr="00755678" w14:paraId="1520C477" w14:textId="77777777" w:rsidTr="00755678">
              <w:tc>
                <w:tcPr>
                  <w:tcW w:w="4642" w:type="dxa"/>
                  <w:shd w:val="clear" w:color="auto" w:fill="auto"/>
                </w:tcPr>
                <w:p w14:paraId="2FF8A4CD" w14:textId="0113BAE2" w:rsidR="00123760" w:rsidRPr="002A142D" w:rsidRDefault="00C16689" w:rsidP="00755678">
                  <w:pPr>
                    <w:keepNext/>
                    <w:tabs>
                      <w:tab w:val="left" w:pos="4680"/>
                    </w:tabs>
                    <w:spacing w:after="0" w:line="240" w:lineRule="auto"/>
                    <w:outlineLvl w:val="1"/>
                    <w:rPr>
                      <w:b/>
                      <w:bCs/>
                      <w:lang w:eastAsia="en-US"/>
                    </w:rPr>
                  </w:pPr>
                  <w:r>
                    <w:rPr>
                      <w:lang w:eastAsia="en-US"/>
                    </w:rPr>
                    <w:t>Responsible To:</w:t>
                  </w:r>
                  <w:r w:rsidR="002D18E0">
                    <w:rPr>
                      <w:lang w:eastAsia="en-US"/>
                    </w:rPr>
                    <w:t xml:space="preserve"> </w:t>
                  </w:r>
                  <w:r w:rsidR="002A142D">
                    <w:rPr>
                      <w:b/>
                      <w:bCs/>
                      <w:lang w:eastAsia="en-US"/>
                    </w:rPr>
                    <w:t>Chief Executive</w:t>
                  </w:r>
                </w:p>
                <w:p w14:paraId="70D72483" w14:textId="77777777" w:rsidR="00123760" w:rsidRPr="00123760" w:rsidRDefault="00123760" w:rsidP="00755678">
                  <w:pPr>
                    <w:keepNext/>
                    <w:tabs>
                      <w:tab w:val="left" w:pos="4680"/>
                    </w:tabs>
                    <w:spacing w:after="0" w:line="240" w:lineRule="auto"/>
                    <w:outlineLvl w:val="1"/>
                    <w:rPr>
                      <w:lang w:eastAsia="en-US"/>
                    </w:rPr>
                  </w:pPr>
                </w:p>
              </w:tc>
              <w:tc>
                <w:tcPr>
                  <w:tcW w:w="4677" w:type="dxa"/>
                  <w:shd w:val="clear" w:color="auto" w:fill="auto"/>
                </w:tcPr>
                <w:p w14:paraId="08A09FD8" w14:textId="766569E9" w:rsidR="00123760" w:rsidRPr="00123760" w:rsidRDefault="00C16689" w:rsidP="00755678">
                  <w:pPr>
                    <w:keepNext/>
                    <w:tabs>
                      <w:tab w:val="left" w:pos="4680"/>
                    </w:tabs>
                    <w:spacing w:after="0" w:line="240" w:lineRule="auto"/>
                    <w:outlineLvl w:val="1"/>
                    <w:rPr>
                      <w:lang w:eastAsia="en-US"/>
                    </w:rPr>
                  </w:pPr>
                  <w:r>
                    <w:rPr>
                      <w:lang w:eastAsia="en-US"/>
                    </w:rPr>
                    <w:t>Responsible For:</w:t>
                  </w:r>
                  <w:r w:rsidR="00A0132B">
                    <w:rPr>
                      <w:lang w:eastAsia="en-US"/>
                    </w:rPr>
                    <w:t xml:space="preserve"> </w:t>
                  </w:r>
                  <w:r w:rsidR="002A142D" w:rsidRPr="000442EC">
                    <w:rPr>
                      <w:b/>
                      <w:bCs/>
                      <w:lang w:eastAsia="en-US"/>
                    </w:rPr>
                    <w:t xml:space="preserve">Financial Services; Internal Audit; Procurement; Revenues and Benefits (including shared service); Legal Services; HR; </w:t>
                  </w:r>
                  <w:r w:rsidR="000442EC">
                    <w:rPr>
                      <w:b/>
                      <w:bCs/>
                      <w:lang w:eastAsia="en-US"/>
                    </w:rPr>
                    <w:t xml:space="preserve">Corporate Services </w:t>
                  </w:r>
                  <w:r w:rsidR="000442EC" w:rsidRPr="000442EC">
                    <w:rPr>
                      <w:lang w:eastAsia="en-US"/>
                    </w:rPr>
                    <w:t>(</w:t>
                  </w:r>
                  <w:proofErr w:type="spellStart"/>
                  <w:r w:rsidR="000442EC" w:rsidRPr="000442EC">
                    <w:rPr>
                      <w:lang w:eastAsia="en-US"/>
                    </w:rPr>
                    <w:t>incl</w:t>
                  </w:r>
                  <w:proofErr w:type="spellEnd"/>
                  <w:r w:rsidR="000442EC" w:rsidRPr="000442EC">
                    <w:rPr>
                      <w:lang w:eastAsia="en-US"/>
                    </w:rPr>
                    <w:t xml:space="preserve"> </w:t>
                  </w:r>
                  <w:r w:rsidR="002A142D" w:rsidRPr="000442EC">
                    <w:rPr>
                      <w:lang w:eastAsia="en-US"/>
                    </w:rPr>
                    <w:t xml:space="preserve">Democratic Services; </w:t>
                  </w:r>
                  <w:r w:rsidR="000442EC" w:rsidRPr="000442EC">
                    <w:rPr>
                      <w:lang w:eastAsia="en-US"/>
                    </w:rPr>
                    <w:t>Programme Management Office; Complaints)</w:t>
                  </w:r>
                  <w:r w:rsidR="000442EC" w:rsidRPr="000442EC">
                    <w:rPr>
                      <w:b/>
                      <w:bCs/>
                      <w:lang w:eastAsia="en-US"/>
                    </w:rPr>
                    <w:t>; Pension Fund Investments and Administration</w:t>
                  </w:r>
                  <w:r w:rsidR="000442EC">
                    <w:rPr>
                      <w:b/>
                      <w:bCs/>
                      <w:lang w:eastAsia="en-US"/>
                    </w:rPr>
                    <w:t>.</w:t>
                  </w:r>
                </w:p>
              </w:tc>
            </w:tr>
            <w:tr w:rsidR="00EF23F9" w:rsidRPr="00755678" w14:paraId="7FDD68EF" w14:textId="77777777" w:rsidTr="007A1C5B">
              <w:tc>
                <w:tcPr>
                  <w:tcW w:w="9319" w:type="dxa"/>
                  <w:gridSpan w:val="2"/>
                  <w:shd w:val="clear" w:color="auto" w:fill="C6D9F1"/>
                </w:tcPr>
                <w:p w14:paraId="251DB60A" w14:textId="77777777" w:rsidR="00EF23F9" w:rsidRDefault="00EF23F9" w:rsidP="00755678">
                  <w:pPr>
                    <w:keepNext/>
                    <w:tabs>
                      <w:tab w:val="left" w:pos="4680"/>
                    </w:tabs>
                    <w:spacing w:after="0" w:line="240" w:lineRule="auto"/>
                    <w:outlineLvl w:val="1"/>
                    <w:rPr>
                      <w:lang w:eastAsia="en-US"/>
                    </w:rPr>
                  </w:pPr>
                </w:p>
              </w:tc>
            </w:tr>
            <w:tr w:rsidR="00F444D5" w:rsidRPr="00755678" w14:paraId="1CF431C5" w14:textId="77777777" w:rsidTr="00755678">
              <w:tc>
                <w:tcPr>
                  <w:tcW w:w="4642" w:type="dxa"/>
                  <w:shd w:val="clear" w:color="auto" w:fill="auto"/>
                </w:tcPr>
                <w:p w14:paraId="6C0F87B7" w14:textId="36A5079C" w:rsidR="00F444D5" w:rsidRDefault="00F444D5" w:rsidP="00755678">
                  <w:pPr>
                    <w:keepNext/>
                    <w:tabs>
                      <w:tab w:val="left" w:pos="4680"/>
                    </w:tabs>
                    <w:spacing w:after="0" w:line="240" w:lineRule="auto"/>
                    <w:outlineLvl w:val="1"/>
                    <w:rPr>
                      <w:lang w:eastAsia="en-US"/>
                    </w:rPr>
                  </w:pPr>
                  <w:r>
                    <w:rPr>
                      <w:lang w:eastAsia="en-US"/>
                    </w:rPr>
                    <w:t>Job Evaluation ID</w:t>
                  </w:r>
                  <w:r w:rsidR="00550B30">
                    <w:rPr>
                      <w:lang w:eastAsia="en-US"/>
                    </w:rPr>
                    <w:t>:</w:t>
                  </w:r>
                </w:p>
                <w:p w14:paraId="2AD67117" w14:textId="77777777" w:rsidR="00EF23F9" w:rsidRDefault="00EF23F9" w:rsidP="00755678">
                  <w:pPr>
                    <w:keepNext/>
                    <w:tabs>
                      <w:tab w:val="left" w:pos="4680"/>
                    </w:tabs>
                    <w:spacing w:after="0" w:line="240" w:lineRule="auto"/>
                    <w:outlineLvl w:val="1"/>
                    <w:rPr>
                      <w:lang w:eastAsia="en-US"/>
                    </w:rPr>
                  </w:pPr>
                </w:p>
              </w:tc>
              <w:tc>
                <w:tcPr>
                  <w:tcW w:w="4677" w:type="dxa"/>
                  <w:shd w:val="clear" w:color="auto" w:fill="auto"/>
                </w:tcPr>
                <w:p w14:paraId="7FBD51B3" w14:textId="79D6B1C6" w:rsidR="00F444D5" w:rsidRDefault="00F444D5" w:rsidP="00755678">
                  <w:pPr>
                    <w:keepNext/>
                    <w:tabs>
                      <w:tab w:val="left" w:pos="4680"/>
                    </w:tabs>
                    <w:spacing w:after="0" w:line="240" w:lineRule="auto"/>
                    <w:outlineLvl w:val="1"/>
                    <w:rPr>
                      <w:lang w:eastAsia="en-US"/>
                    </w:rPr>
                  </w:pPr>
                  <w:r>
                    <w:rPr>
                      <w:lang w:eastAsia="en-US"/>
                    </w:rPr>
                    <w:t>Date Issued:</w:t>
                  </w:r>
                  <w:r w:rsidR="002D18E0">
                    <w:rPr>
                      <w:lang w:eastAsia="en-US"/>
                    </w:rPr>
                    <w:t xml:space="preserve"> </w:t>
                  </w:r>
                  <w:r w:rsidR="000442EC" w:rsidRPr="000442EC">
                    <w:rPr>
                      <w:b/>
                      <w:bCs/>
                      <w:lang w:eastAsia="en-US"/>
                    </w:rPr>
                    <w:t>January 2024</w:t>
                  </w:r>
                </w:p>
              </w:tc>
            </w:tr>
          </w:tbl>
          <w:p w14:paraId="5F262237" w14:textId="77777777" w:rsidR="001B01D0" w:rsidRPr="00EF23F9" w:rsidRDefault="001B01D0" w:rsidP="001B6102">
            <w:pPr>
              <w:keepNext/>
              <w:tabs>
                <w:tab w:val="left" w:pos="4680"/>
              </w:tabs>
              <w:spacing w:after="0" w:line="240" w:lineRule="auto"/>
              <w:outlineLvl w:val="1"/>
              <w:rPr>
                <w:b/>
                <w:sz w:val="18"/>
                <w:szCs w:val="18"/>
                <w:lang w:eastAsia="en-US"/>
              </w:rPr>
            </w:pPr>
          </w:p>
        </w:tc>
        <w:tc>
          <w:tcPr>
            <w:tcW w:w="600" w:type="dxa"/>
            <w:vMerge/>
          </w:tcPr>
          <w:p w14:paraId="54FB750A" w14:textId="77777777" w:rsidR="00B1196C" w:rsidRPr="00B1196C" w:rsidRDefault="00B1196C" w:rsidP="00B1196C">
            <w:pPr>
              <w:spacing w:after="0" w:line="240" w:lineRule="auto"/>
              <w:rPr>
                <w:szCs w:val="20"/>
              </w:rPr>
            </w:pPr>
          </w:p>
        </w:tc>
      </w:tr>
      <w:tr w:rsidR="00B1196C" w:rsidRPr="00B1196C" w14:paraId="6B720C65" w14:textId="77777777" w:rsidTr="00123760">
        <w:trPr>
          <w:cantSplit/>
        </w:trPr>
        <w:tc>
          <w:tcPr>
            <w:tcW w:w="2235" w:type="dxa"/>
          </w:tcPr>
          <w:p w14:paraId="3DCABE0E" w14:textId="77777777" w:rsidR="001B01D0" w:rsidRDefault="001B01D0" w:rsidP="00B1196C">
            <w:pPr>
              <w:spacing w:after="0" w:line="240" w:lineRule="auto"/>
              <w:rPr>
                <w:szCs w:val="20"/>
              </w:rPr>
            </w:pPr>
          </w:p>
          <w:p w14:paraId="25E9FD6C" w14:textId="77777777" w:rsidR="00B1196C" w:rsidRPr="00B1196C" w:rsidRDefault="00B1196C" w:rsidP="00B1196C">
            <w:pPr>
              <w:spacing w:after="0" w:line="240" w:lineRule="auto"/>
              <w:rPr>
                <w:szCs w:val="20"/>
              </w:rPr>
            </w:pPr>
          </w:p>
        </w:tc>
        <w:tc>
          <w:tcPr>
            <w:tcW w:w="7197" w:type="dxa"/>
          </w:tcPr>
          <w:p w14:paraId="1CABE603" w14:textId="77777777" w:rsidR="00B1196C" w:rsidRPr="00B1196C" w:rsidRDefault="00B1196C" w:rsidP="00B1196C">
            <w:pPr>
              <w:spacing w:after="0" w:line="240" w:lineRule="auto"/>
              <w:rPr>
                <w:szCs w:val="20"/>
              </w:rPr>
            </w:pPr>
          </w:p>
        </w:tc>
        <w:tc>
          <w:tcPr>
            <w:tcW w:w="600" w:type="dxa"/>
            <w:vMerge/>
          </w:tcPr>
          <w:p w14:paraId="09A3C966" w14:textId="77777777" w:rsidR="00B1196C" w:rsidRPr="00B1196C" w:rsidRDefault="00B1196C" w:rsidP="00B1196C">
            <w:pPr>
              <w:spacing w:after="0" w:line="240" w:lineRule="auto"/>
              <w:rPr>
                <w:szCs w:val="20"/>
              </w:rPr>
            </w:pPr>
          </w:p>
        </w:tc>
      </w:tr>
      <w:tr w:rsidR="00B1196C" w:rsidRPr="00B1196C" w14:paraId="1FD322E1" w14:textId="77777777" w:rsidTr="007A1C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00" w:type="dxa"/>
          <w:trHeight w:val="305"/>
        </w:trPr>
        <w:tc>
          <w:tcPr>
            <w:tcW w:w="9432" w:type="dxa"/>
            <w:gridSpan w:val="2"/>
            <w:shd w:val="clear" w:color="auto" w:fill="C6D9F1"/>
          </w:tcPr>
          <w:p w14:paraId="11525D54" w14:textId="77777777" w:rsidR="00B1196C" w:rsidRPr="00B1196C" w:rsidRDefault="00B1196C" w:rsidP="00B1196C">
            <w:pPr>
              <w:keepNext/>
              <w:spacing w:before="120" w:after="120" w:line="240" w:lineRule="auto"/>
              <w:outlineLvl w:val="2"/>
              <w:rPr>
                <w:rFonts w:cs="Arial"/>
                <w:b/>
                <w:bCs/>
              </w:rPr>
            </w:pPr>
            <w:r w:rsidRPr="00B1196C">
              <w:rPr>
                <w:rFonts w:cs="Arial"/>
                <w:b/>
                <w:bCs/>
              </w:rPr>
              <w:t>Job Purpose</w:t>
            </w:r>
          </w:p>
        </w:tc>
      </w:tr>
      <w:tr w:rsidR="00B1196C" w:rsidRPr="00B1196C" w14:paraId="343D734C" w14:textId="77777777" w:rsidTr="004A5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00" w:type="dxa"/>
        </w:trPr>
        <w:tc>
          <w:tcPr>
            <w:tcW w:w="9432" w:type="dxa"/>
            <w:gridSpan w:val="2"/>
          </w:tcPr>
          <w:p w14:paraId="01EDD088" w14:textId="77777777" w:rsidR="00A0132B" w:rsidRDefault="00A0132B" w:rsidP="00A0132B">
            <w:pPr>
              <w:autoSpaceDE w:val="0"/>
              <w:autoSpaceDN w:val="0"/>
              <w:adjustRightInd w:val="0"/>
              <w:spacing w:after="0" w:line="240" w:lineRule="auto"/>
              <w:rPr>
                <w:rFonts w:ascii="Calibri,Bold" w:hAnsi="Calibri,Bold" w:cs="Calibri,Bold"/>
                <w:b/>
                <w:bCs/>
                <w:color w:val="000000"/>
              </w:rPr>
            </w:pPr>
          </w:p>
          <w:p w14:paraId="654D7F5F" w14:textId="77777777" w:rsidR="0024561E" w:rsidRDefault="0024561E" w:rsidP="0024561E">
            <w:pPr>
              <w:pStyle w:val="TableParagraph"/>
              <w:spacing w:line="240" w:lineRule="auto"/>
              <w:ind w:left="0" w:right="163"/>
              <w:jc w:val="both"/>
              <w:rPr>
                <w:sz w:val="24"/>
                <w:szCs w:val="24"/>
              </w:rPr>
            </w:pPr>
            <w:r w:rsidRPr="0024561E">
              <w:rPr>
                <w:sz w:val="24"/>
                <w:szCs w:val="24"/>
              </w:rPr>
              <w:t xml:space="preserve">To be the Council’s </w:t>
            </w:r>
            <w:r>
              <w:rPr>
                <w:sz w:val="24"/>
                <w:szCs w:val="24"/>
              </w:rPr>
              <w:t xml:space="preserve">Strategic Director of Resources and the </w:t>
            </w:r>
            <w:r w:rsidRPr="0024561E">
              <w:rPr>
                <w:sz w:val="24"/>
                <w:szCs w:val="24"/>
              </w:rPr>
              <w:t>Statutory Finance Officer</w:t>
            </w:r>
            <w:r>
              <w:rPr>
                <w:sz w:val="24"/>
                <w:szCs w:val="24"/>
              </w:rPr>
              <w:t xml:space="preserve"> and a key member of the Council’s Corporate Leadership Team.</w:t>
            </w:r>
            <w:r w:rsidRPr="0024561E">
              <w:rPr>
                <w:sz w:val="24"/>
                <w:szCs w:val="24"/>
              </w:rPr>
              <w:t xml:space="preserve"> </w:t>
            </w:r>
          </w:p>
          <w:p w14:paraId="7DF5DF27" w14:textId="77777777" w:rsidR="0024561E" w:rsidRDefault="0024561E" w:rsidP="0024561E">
            <w:pPr>
              <w:pStyle w:val="TableParagraph"/>
              <w:spacing w:line="240" w:lineRule="auto"/>
              <w:ind w:left="0" w:right="163"/>
              <w:jc w:val="both"/>
              <w:rPr>
                <w:sz w:val="24"/>
                <w:szCs w:val="24"/>
              </w:rPr>
            </w:pPr>
          </w:p>
          <w:p w14:paraId="339058E7" w14:textId="77777777" w:rsidR="0024561E" w:rsidRDefault="0024561E" w:rsidP="0024561E">
            <w:pPr>
              <w:pStyle w:val="TableParagraph"/>
              <w:spacing w:line="240" w:lineRule="auto"/>
              <w:ind w:left="0" w:right="163"/>
              <w:jc w:val="both"/>
              <w:rPr>
                <w:sz w:val="24"/>
                <w:szCs w:val="24"/>
              </w:rPr>
            </w:pPr>
            <w:r>
              <w:rPr>
                <w:sz w:val="24"/>
                <w:szCs w:val="24"/>
              </w:rPr>
              <w:t>T</w:t>
            </w:r>
            <w:r w:rsidRPr="0024561E">
              <w:rPr>
                <w:sz w:val="24"/>
                <w:szCs w:val="24"/>
              </w:rPr>
              <w:t>o provide high-level strategic</w:t>
            </w:r>
            <w:r w:rsidRPr="0024561E">
              <w:rPr>
                <w:spacing w:val="-3"/>
                <w:sz w:val="24"/>
                <w:szCs w:val="24"/>
              </w:rPr>
              <w:t xml:space="preserve"> </w:t>
            </w:r>
            <w:r w:rsidRPr="0024561E">
              <w:rPr>
                <w:sz w:val="24"/>
                <w:szCs w:val="24"/>
              </w:rPr>
              <w:t>analysis</w:t>
            </w:r>
            <w:r w:rsidRPr="0024561E">
              <w:rPr>
                <w:spacing w:val="-3"/>
                <w:sz w:val="24"/>
                <w:szCs w:val="24"/>
              </w:rPr>
              <w:t xml:space="preserve"> </w:t>
            </w:r>
            <w:r w:rsidRPr="0024561E">
              <w:rPr>
                <w:sz w:val="24"/>
                <w:szCs w:val="24"/>
              </w:rPr>
              <w:t>and</w:t>
            </w:r>
            <w:r w:rsidRPr="0024561E">
              <w:rPr>
                <w:spacing w:val="-2"/>
                <w:sz w:val="24"/>
                <w:szCs w:val="24"/>
              </w:rPr>
              <w:t xml:space="preserve"> </w:t>
            </w:r>
            <w:r w:rsidRPr="0024561E">
              <w:rPr>
                <w:sz w:val="24"/>
                <w:szCs w:val="24"/>
              </w:rPr>
              <w:t>robust</w:t>
            </w:r>
            <w:r w:rsidRPr="0024561E">
              <w:rPr>
                <w:spacing w:val="-2"/>
                <w:sz w:val="24"/>
                <w:szCs w:val="24"/>
              </w:rPr>
              <w:t xml:space="preserve"> </w:t>
            </w:r>
            <w:r w:rsidRPr="0024561E">
              <w:rPr>
                <w:sz w:val="24"/>
                <w:szCs w:val="24"/>
              </w:rPr>
              <w:t>advice</w:t>
            </w:r>
            <w:r w:rsidRPr="0024561E">
              <w:rPr>
                <w:spacing w:val="-4"/>
                <w:sz w:val="24"/>
                <w:szCs w:val="24"/>
              </w:rPr>
              <w:t xml:space="preserve"> </w:t>
            </w:r>
            <w:r w:rsidRPr="0024561E">
              <w:rPr>
                <w:sz w:val="24"/>
                <w:szCs w:val="24"/>
              </w:rPr>
              <w:t>to</w:t>
            </w:r>
            <w:r w:rsidRPr="0024561E">
              <w:rPr>
                <w:spacing w:val="-6"/>
                <w:sz w:val="24"/>
                <w:szCs w:val="24"/>
              </w:rPr>
              <w:t xml:space="preserve"> </w:t>
            </w:r>
            <w:r w:rsidRPr="0024561E">
              <w:rPr>
                <w:sz w:val="24"/>
                <w:szCs w:val="24"/>
              </w:rPr>
              <w:t>the</w:t>
            </w:r>
            <w:r w:rsidRPr="0024561E">
              <w:rPr>
                <w:spacing w:val="-6"/>
                <w:sz w:val="24"/>
                <w:szCs w:val="24"/>
              </w:rPr>
              <w:t xml:space="preserve"> </w:t>
            </w:r>
            <w:r w:rsidRPr="0024561E">
              <w:rPr>
                <w:sz w:val="24"/>
                <w:szCs w:val="24"/>
              </w:rPr>
              <w:t>Cabinet</w:t>
            </w:r>
            <w:r w:rsidRPr="0024561E">
              <w:rPr>
                <w:spacing w:val="-5"/>
                <w:sz w:val="24"/>
                <w:szCs w:val="24"/>
              </w:rPr>
              <w:t xml:space="preserve"> </w:t>
            </w:r>
            <w:r>
              <w:rPr>
                <w:spacing w:val="-5"/>
                <w:sz w:val="24"/>
                <w:szCs w:val="24"/>
              </w:rPr>
              <w:t xml:space="preserve">and Council </w:t>
            </w:r>
            <w:r w:rsidRPr="0024561E">
              <w:rPr>
                <w:sz w:val="24"/>
                <w:szCs w:val="24"/>
              </w:rPr>
              <w:t>regarding</w:t>
            </w:r>
            <w:r w:rsidRPr="0024561E">
              <w:rPr>
                <w:spacing w:val="-2"/>
                <w:sz w:val="24"/>
                <w:szCs w:val="24"/>
              </w:rPr>
              <w:t xml:space="preserve"> </w:t>
            </w:r>
            <w:r w:rsidRPr="0024561E">
              <w:rPr>
                <w:sz w:val="24"/>
                <w:szCs w:val="24"/>
              </w:rPr>
              <w:t>best</w:t>
            </w:r>
            <w:r w:rsidRPr="0024561E">
              <w:rPr>
                <w:spacing w:val="-5"/>
                <w:sz w:val="24"/>
                <w:szCs w:val="24"/>
              </w:rPr>
              <w:t xml:space="preserve"> </w:t>
            </w:r>
            <w:r w:rsidRPr="0024561E">
              <w:rPr>
                <w:sz w:val="24"/>
                <w:szCs w:val="24"/>
              </w:rPr>
              <w:t>options and</w:t>
            </w:r>
            <w:r w:rsidRPr="0024561E">
              <w:rPr>
                <w:spacing w:val="-1"/>
                <w:sz w:val="24"/>
                <w:szCs w:val="24"/>
              </w:rPr>
              <w:t xml:space="preserve"> </w:t>
            </w:r>
            <w:r w:rsidRPr="0024561E">
              <w:rPr>
                <w:sz w:val="24"/>
                <w:szCs w:val="24"/>
              </w:rPr>
              <w:t>methods</w:t>
            </w:r>
            <w:r w:rsidRPr="0024561E">
              <w:rPr>
                <w:spacing w:val="-3"/>
                <w:sz w:val="24"/>
                <w:szCs w:val="24"/>
              </w:rPr>
              <w:t xml:space="preserve"> </w:t>
            </w:r>
            <w:r w:rsidRPr="0024561E">
              <w:rPr>
                <w:sz w:val="24"/>
                <w:szCs w:val="24"/>
              </w:rPr>
              <w:t>to</w:t>
            </w:r>
            <w:r w:rsidRPr="0024561E">
              <w:rPr>
                <w:spacing w:val="-3"/>
                <w:sz w:val="24"/>
                <w:szCs w:val="24"/>
              </w:rPr>
              <w:t xml:space="preserve"> </w:t>
            </w:r>
            <w:r w:rsidRPr="0024561E">
              <w:rPr>
                <w:sz w:val="24"/>
                <w:szCs w:val="24"/>
              </w:rPr>
              <w:t>enable</w:t>
            </w:r>
            <w:r w:rsidRPr="0024561E">
              <w:rPr>
                <w:spacing w:val="-1"/>
                <w:sz w:val="24"/>
                <w:szCs w:val="24"/>
              </w:rPr>
              <w:t xml:space="preserve"> </w:t>
            </w:r>
            <w:r w:rsidRPr="0024561E">
              <w:rPr>
                <w:sz w:val="24"/>
                <w:szCs w:val="24"/>
              </w:rPr>
              <w:t>the</w:t>
            </w:r>
            <w:r w:rsidRPr="0024561E">
              <w:rPr>
                <w:spacing w:val="-1"/>
                <w:sz w:val="24"/>
                <w:szCs w:val="24"/>
              </w:rPr>
              <w:t xml:space="preserve"> </w:t>
            </w:r>
            <w:r w:rsidRPr="0024561E">
              <w:rPr>
                <w:sz w:val="24"/>
                <w:szCs w:val="24"/>
              </w:rPr>
              <w:t>delivery</w:t>
            </w:r>
            <w:r w:rsidRPr="0024561E">
              <w:rPr>
                <w:spacing w:val="-2"/>
                <w:sz w:val="24"/>
                <w:szCs w:val="24"/>
              </w:rPr>
              <w:t xml:space="preserve"> </w:t>
            </w:r>
            <w:r w:rsidRPr="0024561E">
              <w:rPr>
                <w:sz w:val="24"/>
                <w:szCs w:val="24"/>
              </w:rPr>
              <w:t>of the</w:t>
            </w:r>
            <w:r w:rsidRPr="0024561E">
              <w:rPr>
                <w:spacing w:val="-1"/>
                <w:sz w:val="24"/>
                <w:szCs w:val="24"/>
              </w:rPr>
              <w:t xml:space="preserve"> </w:t>
            </w:r>
            <w:r w:rsidRPr="0024561E">
              <w:rPr>
                <w:sz w:val="24"/>
                <w:szCs w:val="24"/>
              </w:rPr>
              <w:t>Council’s priorities</w:t>
            </w:r>
            <w:r w:rsidRPr="0024561E">
              <w:rPr>
                <w:spacing w:val="-1"/>
                <w:sz w:val="24"/>
                <w:szCs w:val="24"/>
              </w:rPr>
              <w:t xml:space="preserve"> </w:t>
            </w:r>
            <w:r w:rsidRPr="0024561E">
              <w:rPr>
                <w:sz w:val="24"/>
                <w:szCs w:val="24"/>
              </w:rPr>
              <w:t>as</w:t>
            </w:r>
            <w:r w:rsidRPr="0024561E">
              <w:rPr>
                <w:spacing w:val="-3"/>
                <w:sz w:val="24"/>
                <w:szCs w:val="24"/>
              </w:rPr>
              <w:t xml:space="preserve"> </w:t>
            </w:r>
            <w:r w:rsidRPr="0024561E">
              <w:rPr>
                <w:sz w:val="24"/>
                <w:szCs w:val="24"/>
              </w:rPr>
              <w:t>set</w:t>
            </w:r>
            <w:r w:rsidRPr="0024561E">
              <w:rPr>
                <w:spacing w:val="-2"/>
                <w:sz w:val="24"/>
                <w:szCs w:val="24"/>
              </w:rPr>
              <w:t xml:space="preserve"> </w:t>
            </w:r>
            <w:r w:rsidRPr="0024561E">
              <w:rPr>
                <w:sz w:val="24"/>
                <w:szCs w:val="24"/>
              </w:rPr>
              <w:t>out in its Co</w:t>
            </w:r>
            <w:r>
              <w:rPr>
                <w:sz w:val="24"/>
                <w:szCs w:val="24"/>
              </w:rPr>
              <w:t>unty</w:t>
            </w:r>
            <w:r w:rsidRPr="0024561E">
              <w:rPr>
                <w:sz w:val="24"/>
                <w:szCs w:val="24"/>
              </w:rPr>
              <w:t xml:space="preserve"> Plan</w:t>
            </w:r>
            <w:r>
              <w:rPr>
                <w:sz w:val="24"/>
                <w:szCs w:val="24"/>
              </w:rPr>
              <w:t>.</w:t>
            </w:r>
          </w:p>
          <w:p w14:paraId="3A488F34" w14:textId="77777777" w:rsidR="0024561E" w:rsidRDefault="0024561E" w:rsidP="0024561E">
            <w:pPr>
              <w:pStyle w:val="TableParagraph"/>
              <w:spacing w:line="240" w:lineRule="auto"/>
              <w:ind w:left="0" w:right="163"/>
              <w:jc w:val="both"/>
              <w:rPr>
                <w:sz w:val="24"/>
                <w:szCs w:val="24"/>
              </w:rPr>
            </w:pPr>
          </w:p>
          <w:p w14:paraId="1B65AD20" w14:textId="0BC00A0D" w:rsidR="00AD056D" w:rsidRPr="0024561E" w:rsidRDefault="0024561E" w:rsidP="0024561E">
            <w:pPr>
              <w:pStyle w:val="TableParagraph"/>
              <w:spacing w:line="240" w:lineRule="auto"/>
              <w:ind w:left="0" w:right="163"/>
              <w:jc w:val="both"/>
              <w:rPr>
                <w:bCs/>
                <w:color w:val="000000"/>
                <w:sz w:val="24"/>
                <w:szCs w:val="24"/>
              </w:rPr>
            </w:pPr>
            <w:r>
              <w:rPr>
                <w:sz w:val="24"/>
                <w:szCs w:val="24"/>
              </w:rPr>
              <w:t>T</w:t>
            </w:r>
            <w:r w:rsidRPr="0024561E">
              <w:rPr>
                <w:sz w:val="24"/>
                <w:szCs w:val="24"/>
              </w:rPr>
              <w:t>o</w:t>
            </w:r>
            <w:r>
              <w:rPr>
                <w:sz w:val="24"/>
                <w:szCs w:val="24"/>
              </w:rPr>
              <w:t xml:space="preserve"> strategically </w:t>
            </w:r>
            <w:r w:rsidRPr="0024561E">
              <w:rPr>
                <w:sz w:val="24"/>
                <w:szCs w:val="24"/>
              </w:rPr>
              <w:t xml:space="preserve">lead the full, </w:t>
            </w:r>
            <w:proofErr w:type="gramStart"/>
            <w:r w:rsidRPr="0024561E">
              <w:rPr>
                <w:sz w:val="24"/>
                <w:szCs w:val="24"/>
              </w:rPr>
              <w:t>effective</w:t>
            </w:r>
            <w:proofErr w:type="gramEnd"/>
            <w:r w:rsidRPr="0024561E">
              <w:rPr>
                <w:sz w:val="24"/>
                <w:szCs w:val="24"/>
              </w:rPr>
              <w:t xml:space="preserve"> and efficient integration of the Council’s support</w:t>
            </w:r>
            <w:r>
              <w:rPr>
                <w:sz w:val="24"/>
                <w:szCs w:val="24"/>
              </w:rPr>
              <w:t xml:space="preserve"> and governance </w:t>
            </w:r>
            <w:r w:rsidRPr="0024561E">
              <w:rPr>
                <w:sz w:val="24"/>
                <w:szCs w:val="24"/>
              </w:rPr>
              <w:t>services</w:t>
            </w:r>
            <w:r>
              <w:rPr>
                <w:sz w:val="24"/>
                <w:szCs w:val="24"/>
              </w:rPr>
              <w:t>,</w:t>
            </w:r>
            <w:r w:rsidRPr="0024561E">
              <w:rPr>
                <w:sz w:val="24"/>
                <w:szCs w:val="24"/>
              </w:rPr>
              <w:t xml:space="preserve"> with each other and partner </w:t>
            </w:r>
            <w:proofErr w:type="spellStart"/>
            <w:r w:rsidRPr="0024561E">
              <w:rPr>
                <w:sz w:val="24"/>
                <w:szCs w:val="24"/>
              </w:rPr>
              <w:t>organisations</w:t>
            </w:r>
            <w:proofErr w:type="spellEnd"/>
            <w:r>
              <w:rPr>
                <w:sz w:val="24"/>
                <w:szCs w:val="24"/>
              </w:rPr>
              <w:t xml:space="preserve">, </w:t>
            </w:r>
            <w:r w:rsidRPr="0024561E">
              <w:rPr>
                <w:sz w:val="24"/>
                <w:szCs w:val="24"/>
              </w:rPr>
              <w:t>in order to facilitate the delivery of continually improving</w:t>
            </w:r>
            <w:r>
              <w:rPr>
                <w:sz w:val="24"/>
                <w:szCs w:val="24"/>
              </w:rPr>
              <w:t xml:space="preserve"> </w:t>
            </w:r>
            <w:r w:rsidRPr="0024561E">
              <w:rPr>
                <w:sz w:val="24"/>
                <w:szCs w:val="24"/>
              </w:rPr>
              <w:t>outcomes</w:t>
            </w:r>
            <w:r>
              <w:rPr>
                <w:sz w:val="24"/>
                <w:szCs w:val="24"/>
              </w:rPr>
              <w:t>.</w:t>
            </w:r>
          </w:p>
          <w:p w14:paraId="67404E81" w14:textId="29108CA5" w:rsidR="00DB323F" w:rsidRDefault="00DB323F" w:rsidP="00A0132B">
            <w:pPr>
              <w:autoSpaceDE w:val="0"/>
              <w:autoSpaceDN w:val="0"/>
              <w:adjustRightInd w:val="0"/>
              <w:spacing w:after="0" w:line="240" w:lineRule="auto"/>
              <w:rPr>
                <w:rFonts w:cs="Arial"/>
                <w:bCs/>
                <w:color w:val="000000"/>
                <w:sz w:val="28"/>
                <w:szCs w:val="28"/>
              </w:rPr>
            </w:pPr>
          </w:p>
          <w:p w14:paraId="7F24700E" w14:textId="3A0ECD91" w:rsidR="0024561E" w:rsidRPr="00475A30" w:rsidRDefault="0024561E" w:rsidP="0024561E">
            <w:pPr>
              <w:autoSpaceDE w:val="0"/>
              <w:autoSpaceDN w:val="0"/>
              <w:adjustRightInd w:val="0"/>
              <w:spacing w:after="0" w:line="240" w:lineRule="auto"/>
              <w:rPr>
                <w:rFonts w:cs="Arial"/>
                <w:color w:val="000000"/>
              </w:rPr>
            </w:pPr>
            <w:r w:rsidRPr="00475A30">
              <w:rPr>
                <w:rFonts w:cs="Arial"/>
                <w:color w:val="000000"/>
              </w:rPr>
              <w:t xml:space="preserve">The role requires an ability to lead </w:t>
            </w:r>
            <w:r>
              <w:rPr>
                <w:rFonts w:cs="Arial"/>
                <w:color w:val="000000"/>
              </w:rPr>
              <w:t>and</w:t>
            </w:r>
            <w:r w:rsidRPr="00475A30">
              <w:rPr>
                <w:rFonts w:cs="Arial"/>
                <w:color w:val="000000"/>
              </w:rPr>
              <w:t xml:space="preserve"> develop strategy across a range of service areas and an ability to engage, develop relationships </w:t>
            </w:r>
            <w:r>
              <w:rPr>
                <w:rFonts w:cs="Arial"/>
                <w:color w:val="000000"/>
              </w:rPr>
              <w:t>and</w:t>
            </w:r>
            <w:r w:rsidRPr="00475A30">
              <w:rPr>
                <w:rFonts w:cs="Arial"/>
                <w:color w:val="000000"/>
              </w:rPr>
              <w:t xml:space="preserve"> influence strategic partners and stakeholders at all levels to deliver evidence based strategic outcomes that benefit Torfaen residents and businesses.</w:t>
            </w:r>
          </w:p>
          <w:p w14:paraId="7AF0715A" w14:textId="77777777" w:rsidR="00DB323F" w:rsidRDefault="00DB323F" w:rsidP="00A0132B">
            <w:pPr>
              <w:autoSpaceDE w:val="0"/>
              <w:autoSpaceDN w:val="0"/>
              <w:adjustRightInd w:val="0"/>
              <w:spacing w:after="0" w:line="240" w:lineRule="auto"/>
              <w:rPr>
                <w:rFonts w:cs="Arial"/>
                <w:bCs/>
                <w:color w:val="000000"/>
                <w:sz w:val="28"/>
                <w:szCs w:val="28"/>
              </w:rPr>
            </w:pPr>
          </w:p>
          <w:p w14:paraId="0D3902CB" w14:textId="2A9347D7" w:rsidR="0024561E" w:rsidRPr="0024561E" w:rsidRDefault="0024561E" w:rsidP="00A0132B">
            <w:pPr>
              <w:autoSpaceDE w:val="0"/>
              <w:autoSpaceDN w:val="0"/>
              <w:adjustRightInd w:val="0"/>
              <w:spacing w:after="0" w:line="240" w:lineRule="auto"/>
              <w:rPr>
                <w:rFonts w:cs="Arial"/>
                <w:bCs/>
                <w:color w:val="000000"/>
              </w:rPr>
            </w:pPr>
            <w:r>
              <w:rPr>
                <w:rFonts w:cs="Arial"/>
                <w:bCs/>
                <w:color w:val="000000"/>
              </w:rPr>
              <w:t>To be the strategic lead and statutory finance officer for the Greater Gwent Pension Fund.</w:t>
            </w:r>
          </w:p>
          <w:p w14:paraId="01C14C0D" w14:textId="6F8F3289" w:rsidR="00DB323F" w:rsidRDefault="00DB323F" w:rsidP="00A0132B">
            <w:pPr>
              <w:autoSpaceDE w:val="0"/>
              <w:autoSpaceDN w:val="0"/>
              <w:adjustRightInd w:val="0"/>
              <w:spacing w:after="0" w:line="240" w:lineRule="auto"/>
              <w:rPr>
                <w:rFonts w:cs="Arial"/>
                <w:bCs/>
                <w:color w:val="000000"/>
                <w:sz w:val="28"/>
                <w:szCs w:val="28"/>
              </w:rPr>
            </w:pPr>
          </w:p>
          <w:p w14:paraId="26AF758D" w14:textId="77777777" w:rsidR="00B1196C" w:rsidRPr="00B1196C" w:rsidRDefault="00B1196C" w:rsidP="00A0132B">
            <w:pPr>
              <w:autoSpaceDE w:val="0"/>
              <w:autoSpaceDN w:val="0"/>
              <w:adjustRightInd w:val="0"/>
              <w:spacing w:after="0" w:line="240" w:lineRule="auto"/>
              <w:rPr>
                <w:rFonts w:cs="Arial"/>
                <w:b/>
                <w:bCs/>
              </w:rPr>
            </w:pPr>
          </w:p>
        </w:tc>
      </w:tr>
    </w:tbl>
    <w:p w14:paraId="347CF29E" w14:textId="77777777" w:rsidR="00B1196C" w:rsidRPr="00B1196C" w:rsidRDefault="00B1196C" w:rsidP="00B1196C">
      <w:pPr>
        <w:spacing w:after="0" w:line="240" w:lineRule="auto"/>
        <w:rPr>
          <w:rFonts w:ascii="Times New Roman" w:hAnsi="Times New Roman"/>
          <w:szCs w:val="20"/>
        </w:rPr>
      </w:pPr>
    </w:p>
    <w:tbl>
      <w:tblPr>
        <w:tblW w:w="943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32"/>
      </w:tblGrid>
      <w:tr w:rsidR="00B1196C" w:rsidRPr="00B1196C" w14:paraId="639C8030" w14:textId="77777777" w:rsidTr="007A1C5B">
        <w:tc>
          <w:tcPr>
            <w:tcW w:w="9432" w:type="dxa"/>
            <w:shd w:val="clear" w:color="auto" w:fill="C6D9F1"/>
          </w:tcPr>
          <w:p w14:paraId="3874603B" w14:textId="77777777" w:rsidR="00B1196C" w:rsidRPr="00B1196C" w:rsidRDefault="00B1196C" w:rsidP="00B1196C">
            <w:pPr>
              <w:keepNext/>
              <w:spacing w:before="120" w:after="120" w:line="240" w:lineRule="auto"/>
              <w:outlineLvl w:val="2"/>
              <w:rPr>
                <w:rFonts w:cs="Arial"/>
                <w:b/>
                <w:bCs/>
              </w:rPr>
            </w:pPr>
            <w:r w:rsidRPr="00B1196C">
              <w:rPr>
                <w:rFonts w:cs="Arial"/>
                <w:b/>
                <w:bCs/>
              </w:rPr>
              <w:lastRenderedPageBreak/>
              <w:t>Principal Accountabilities and Responsibilities</w:t>
            </w:r>
          </w:p>
        </w:tc>
      </w:tr>
      <w:tr w:rsidR="00B1196C" w:rsidRPr="00B1196C" w14:paraId="515F42C9" w14:textId="77777777" w:rsidTr="004A5DF6">
        <w:tc>
          <w:tcPr>
            <w:tcW w:w="9432" w:type="dxa"/>
          </w:tcPr>
          <w:p w14:paraId="2EDE1836" w14:textId="77777777" w:rsidR="00DB323F" w:rsidRDefault="00DB323F" w:rsidP="00B1196C">
            <w:pPr>
              <w:spacing w:after="0" w:line="240" w:lineRule="auto"/>
              <w:jc w:val="both"/>
              <w:rPr>
                <w:rFonts w:cs="Arial"/>
                <w:b/>
                <w:bCs/>
              </w:rPr>
            </w:pPr>
          </w:p>
          <w:p w14:paraId="71168EC0" w14:textId="426238F7" w:rsidR="008F000D" w:rsidRDefault="008F000D" w:rsidP="008F000D">
            <w:pPr>
              <w:pStyle w:val="ListParagraph"/>
              <w:numPr>
                <w:ilvl w:val="0"/>
                <w:numId w:val="14"/>
              </w:numPr>
              <w:spacing w:after="0" w:line="240" w:lineRule="auto"/>
              <w:jc w:val="both"/>
              <w:rPr>
                <w:rFonts w:cs="Arial"/>
                <w:bCs/>
              </w:rPr>
            </w:pPr>
            <w:r w:rsidRPr="0069374F">
              <w:rPr>
                <w:rFonts w:cs="Arial"/>
                <w:bCs/>
              </w:rPr>
              <w:t xml:space="preserve">To be a member of the </w:t>
            </w:r>
            <w:r>
              <w:rPr>
                <w:rFonts w:cs="Arial"/>
                <w:bCs/>
              </w:rPr>
              <w:t xml:space="preserve">Corporate </w:t>
            </w:r>
            <w:r w:rsidRPr="0069374F">
              <w:rPr>
                <w:rFonts w:cs="Arial"/>
                <w:bCs/>
              </w:rPr>
              <w:t xml:space="preserve">Leadership Team and to support the Chief Executive in achieving a joined up, strategically focused approach to the delivery of services that is responsive to the needs of the Council’s citizens and customers and provides good value for money to the Council </w:t>
            </w:r>
            <w:proofErr w:type="gramStart"/>
            <w:r w:rsidRPr="0069374F">
              <w:rPr>
                <w:rFonts w:cs="Arial"/>
                <w:bCs/>
              </w:rPr>
              <w:t>Tax payer</w:t>
            </w:r>
            <w:proofErr w:type="gramEnd"/>
            <w:r w:rsidRPr="0069374F">
              <w:rPr>
                <w:rFonts w:cs="Arial"/>
                <w:bCs/>
              </w:rPr>
              <w:t>.</w:t>
            </w:r>
          </w:p>
          <w:p w14:paraId="37D6E2B9" w14:textId="77777777" w:rsidR="008F000D" w:rsidRDefault="008F000D" w:rsidP="008F000D">
            <w:pPr>
              <w:pStyle w:val="ListParagraph"/>
              <w:spacing w:after="0" w:line="240" w:lineRule="auto"/>
              <w:ind w:left="601"/>
              <w:jc w:val="both"/>
              <w:rPr>
                <w:rFonts w:cs="Arial"/>
                <w:bCs/>
              </w:rPr>
            </w:pPr>
          </w:p>
          <w:p w14:paraId="15A0686C" w14:textId="19EE22DE" w:rsidR="008F000D" w:rsidRDefault="008F000D" w:rsidP="008F000D">
            <w:pPr>
              <w:pStyle w:val="ListParagraph"/>
              <w:numPr>
                <w:ilvl w:val="0"/>
                <w:numId w:val="14"/>
              </w:numPr>
              <w:spacing w:after="0" w:line="240" w:lineRule="auto"/>
              <w:jc w:val="both"/>
              <w:rPr>
                <w:rFonts w:cs="Arial"/>
                <w:bCs/>
              </w:rPr>
            </w:pPr>
            <w:r w:rsidRPr="0069374F">
              <w:rPr>
                <w:rFonts w:cs="Arial"/>
                <w:bCs/>
              </w:rPr>
              <w:t xml:space="preserve">To work closely </w:t>
            </w:r>
            <w:r w:rsidR="00B373D5">
              <w:rPr>
                <w:rFonts w:cs="Arial"/>
                <w:bCs/>
              </w:rPr>
              <w:t xml:space="preserve">and proactively </w:t>
            </w:r>
            <w:r w:rsidRPr="0069374F">
              <w:rPr>
                <w:rFonts w:cs="Arial"/>
                <w:bCs/>
              </w:rPr>
              <w:t xml:space="preserve">with elected </w:t>
            </w:r>
            <w:r>
              <w:rPr>
                <w:rFonts w:cs="Arial"/>
                <w:bCs/>
              </w:rPr>
              <w:t>M</w:t>
            </w:r>
            <w:r w:rsidRPr="0069374F">
              <w:rPr>
                <w:rFonts w:cs="Arial"/>
                <w:bCs/>
              </w:rPr>
              <w:t>embers</w:t>
            </w:r>
            <w:r>
              <w:rPr>
                <w:rFonts w:cs="Arial"/>
                <w:bCs/>
              </w:rPr>
              <w:t xml:space="preserve">, </w:t>
            </w:r>
            <w:r w:rsidRPr="0069374F">
              <w:rPr>
                <w:rFonts w:cs="Arial"/>
                <w:bCs/>
              </w:rPr>
              <w:t>the Chief Executive,</w:t>
            </w:r>
            <w:r>
              <w:rPr>
                <w:rFonts w:cs="Arial"/>
                <w:bCs/>
              </w:rPr>
              <w:t xml:space="preserve"> and the Council’s Corporate Leadership Team</w:t>
            </w:r>
            <w:r w:rsidRPr="0069374F">
              <w:rPr>
                <w:rFonts w:cs="Arial"/>
                <w:bCs/>
              </w:rPr>
              <w:t xml:space="preserve"> in shaping policy within the context of the </w:t>
            </w:r>
            <w:r>
              <w:rPr>
                <w:rFonts w:cs="Arial"/>
                <w:bCs/>
              </w:rPr>
              <w:t>County Plan.</w:t>
            </w:r>
          </w:p>
          <w:p w14:paraId="0F2FD820" w14:textId="77777777" w:rsidR="00D9360D" w:rsidRPr="00D9360D" w:rsidRDefault="00D9360D" w:rsidP="00D9360D">
            <w:pPr>
              <w:pStyle w:val="ListParagraph"/>
              <w:spacing w:after="0" w:line="240" w:lineRule="auto"/>
              <w:ind w:left="601"/>
              <w:jc w:val="both"/>
              <w:rPr>
                <w:rFonts w:cs="Arial"/>
                <w:bCs/>
              </w:rPr>
            </w:pPr>
          </w:p>
          <w:p w14:paraId="2E962CD4" w14:textId="77777777" w:rsidR="00B373D5" w:rsidRDefault="00B373D5" w:rsidP="00D9360D">
            <w:pPr>
              <w:pStyle w:val="TableParagraph"/>
              <w:numPr>
                <w:ilvl w:val="0"/>
                <w:numId w:val="14"/>
              </w:numPr>
              <w:tabs>
                <w:tab w:val="left" w:pos="820"/>
              </w:tabs>
              <w:spacing w:line="274" w:lineRule="auto"/>
              <w:ind w:left="602" w:right="255"/>
              <w:jc w:val="both"/>
              <w:rPr>
                <w:sz w:val="24"/>
                <w:szCs w:val="24"/>
              </w:rPr>
            </w:pPr>
            <w:r>
              <w:rPr>
                <w:sz w:val="24"/>
                <w:szCs w:val="24"/>
              </w:rPr>
              <w:t>Have</w:t>
            </w:r>
            <w:r w:rsidRPr="00857607">
              <w:rPr>
                <w:spacing w:val="-12"/>
                <w:sz w:val="24"/>
                <w:szCs w:val="24"/>
              </w:rPr>
              <w:t xml:space="preserve"> </w:t>
            </w:r>
            <w:r w:rsidRPr="00931E97">
              <w:rPr>
                <w:sz w:val="24"/>
                <w:szCs w:val="24"/>
              </w:rPr>
              <w:t>overall</w:t>
            </w:r>
            <w:r w:rsidRPr="00857607">
              <w:rPr>
                <w:spacing w:val="-7"/>
                <w:sz w:val="24"/>
                <w:szCs w:val="24"/>
              </w:rPr>
              <w:t xml:space="preserve"> </w:t>
            </w:r>
            <w:r w:rsidRPr="00931E97">
              <w:rPr>
                <w:sz w:val="24"/>
                <w:szCs w:val="24"/>
              </w:rPr>
              <w:t>responsibility</w:t>
            </w:r>
            <w:r w:rsidRPr="00857607">
              <w:rPr>
                <w:spacing w:val="-9"/>
                <w:sz w:val="24"/>
                <w:szCs w:val="24"/>
              </w:rPr>
              <w:t xml:space="preserve"> </w:t>
            </w:r>
            <w:r w:rsidRPr="00931E97">
              <w:rPr>
                <w:sz w:val="24"/>
                <w:szCs w:val="24"/>
              </w:rPr>
              <w:t>for</w:t>
            </w:r>
            <w:r w:rsidRPr="00857607">
              <w:rPr>
                <w:spacing w:val="-9"/>
                <w:sz w:val="24"/>
                <w:szCs w:val="24"/>
              </w:rPr>
              <w:t xml:space="preserve"> </w:t>
            </w:r>
            <w:r w:rsidRPr="00931E97">
              <w:rPr>
                <w:sz w:val="24"/>
                <w:szCs w:val="24"/>
              </w:rPr>
              <w:t>the</w:t>
            </w:r>
            <w:r w:rsidRPr="00857607">
              <w:rPr>
                <w:spacing w:val="-7"/>
                <w:sz w:val="24"/>
                <w:szCs w:val="24"/>
              </w:rPr>
              <w:t xml:space="preserve"> </w:t>
            </w:r>
            <w:r w:rsidRPr="00931E97">
              <w:rPr>
                <w:sz w:val="24"/>
                <w:szCs w:val="24"/>
              </w:rPr>
              <w:t>proper</w:t>
            </w:r>
            <w:r w:rsidRPr="00857607">
              <w:rPr>
                <w:spacing w:val="-8"/>
                <w:sz w:val="24"/>
                <w:szCs w:val="24"/>
              </w:rPr>
              <w:t xml:space="preserve"> </w:t>
            </w:r>
            <w:r w:rsidRPr="00931E97">
              <w:rPr>
                <w:sz w:val="24"/>
                <w:szCs w:val="24"/>
              </w:rPr>
              <w:t>administration</w:t>
            </w:r>
            <w:r w:rsidRPr="00857607">
              <w:rPr>
                <w:spacing w:val="-8"/>
                <w:sz w:val="24"/>
                <w:szCs w:val="24"/>
              </w:rPr>
              <w:t xml:space="preserve"> </w:t>
            </w:r>
            <w:r w:rsidRPr="00931E97">
              <w:rPr>
                <w:sz w:val="24"/>
                <w:szCs w:val="24"/>
              </w:rPr>
              <w:t>of</w:t>
            </w:r>
            <w:r w:rsidRPr="00857607">
              <w:rPr>
                <w:spacing w:val="-5"/>
                <w:sz w:val="24"/>
                <w:szCs w:val="24"/>
              </w:rPr>
              <w:t xml:space="preserve"> </w:t>
            </w:r>
            <w:r w:rsidRPr="00931E97">
              <w:rPr>
                <w:sz w:val="24"/>
                <w:szCs w:val="24"/>
              </w:rPr>
              <w:t>the Council’s</w:t>
            </w:r>
            <w:r w:rsidRPr="00857607">
              <w:rPr>
                <w:spacing w:val="-6"/>
                <w:sz w:val="24"/>
                <w:szCs w:val="24"/>
              </w:rPr>
              <w:t xml:space="preserve"> </w:t>
            </w:r>
            <w:r w:rsidRPr="00931E97">
              <w:rPr>
                <w:sz w:val="24"/>
                <w:szCs w:val="24"/>
              </w:rPr>
              <w:t>financial</w:t>
            </w:r>
            <w:r w:rsidRPr="00857607">
              <w:rPr>
                <w:spacing w:val="-8"/>
                <w:sz w:val="24"/>
                <w:szCs w:val="24"/>
              </w:rPr>
              <w:t xml:space="preserve"> </w:t>
            </w:r>
            <w:r w:rsidRPr="00857607">
              <w:rPr>
                <w:spacing w:val="-2"/>
                <w:sz w:val="24"/>
                <w:szCs w:val="24"/>
              </w:rPr>
              <w:t>affairs</w:t>
            </w:r>
            <w:r>
              <w:rPr>
                <w:spacing w:val="-2"/>
                <w:sz w:val="24"/>
                <w:szCs w:val="24"/>
              </w:rPr>
              <w:t xml:space="preserve"> and be the Council’s </w:t>
            </w:r>
            <w:r w:rsidRPr="00330BCE">
              <w:rPr>
                <w:sz w:val="24"/>
                <w:szCs w:val="24"/>
              </w:rPr>
              <w:t xml:space="preserve">statutory 151 </w:t>
            </w:r>
            <w:r>
              <w:rPr>
                <w:sz w:val="24"/>
                <w:szCs w:val="24"/>
              </w:rPr>
              <w:t>officer</w:t>
            </w:r>
            <w:r w:rsidRPr="00330BCE">
              <w:rPr>
                <w:sz w:val="24"/>
                <w:szCs w:val="24"/>
              </w:rPr>
              <w:t>.</w:t>
            </w:r>
          </w:p>
          <w:p w14:paraId="28C48148" w14:textId="77777777" w:rsidR="008F000D" w:rsidRPr="0069374F" w:rsidRDefault="008F000D" w:rsidP="008F000D">
            <w:pPr>
              <w:pStyle w:val="ListParagraph"/>
              <w:spacing w:after="0" w:line="240" w:lineRule="auto"/>
              <w:ind w:left="601"/>
              <w:jc w:val="both"/>
              <w:rPr>
                <w:rFonts w:cs="Arial"/>
                <w:bCs/>
              </w:rPr>
            </w:pPr>
          </w:p>
          <w:p w14:paraId="4FA55EC5" w14:textId="77777777" w:rsidR="00AF5274" w:rsidRDefault="00AF5274" w:rsidP="00AF5274">
            <w:pPr>
              <w:pStyle w:val="ListParagraph"/>
              <w:numPr>
                <w:ilvl w:val="0"/>
                <w:numId w:val="14"/>
              </w:numPr>
              <w:autoSpaceDE w:val="0"/>
              <w:autoSpaceDN w:val="0"/>
              <w:adjustRightInd w:val="0"/>
              <w:spacing w:after="0" w:line="240" w:lineRule="auto"/>
              <w:rPr>
                <w:rFonts w:cs="Arial"/>
                <w:bCs/>
                <w:color w:val="000000"/>
              </w:rPr>
            </w:pPr>
            <w:r w:rsidRPr="00B373D5">
              <w:rPr>
                <w:rFonts w:cs="Arial"/>
                <w:bCs/>
                <w:color w:val="000000"/>
              </w:rPr>
              <w:t>To be the strategic lead and statutory finance officer for the Greater Gwent Pension Fund.</w:t>
            </w:r>
          </w:p>
          <w:p w14:paraId="7EBC890F" w14:textId="77777777" w:rsidR="00797335" w:rsidRDefault="00797335" w:rsidP="00797335">
            <w:pPr>
              <w:pStyle w:val="ListParagraph"/>
              <w:widowControl w:val="0"/>
              <w:tabs>
                <w:tab w:val="left" w:pos="820"/>
              </w:tabs>
              <w:autoSpaceDE w:val="0"/>
              <w:autoSpaceDN w:val="0"/>
              <w:spacing w:before="4" w:after="0"/>
              <w:ind w:left="601" w:right="509"/>
              <w:jc w:val="both"/>
            </w:pPr>
          </w:p>
          <w:p w14:paraId="5C9071C9" w14:textId="2C6A228F" w:rsidR="00797335" w:rsidRDefault="00797335" w:rsidP="00797335">
            <w:pPr>
              <w:pStyle w:val="ListParagraph"/>
              <w:widowControl w:val="0"/>
              <w:numPr>
                <w:ilvl w:val="0"/>
                <w:numId w:val="14"/>
              </w:numPr>
              <w:tabs>
                <w:tab w:val="left" w:pos="820"/>
              </w:tabs>
              <w:autoSpaceDE w:val="0"/>
              <w:autoSpaceDN w:val="0"/>
              <w:spacing w:before="4" w:after="0"/>
              <w:ind w:right="509"/>
              <w:jc w:val="both"/>
            </w:pPr>
            <w:r w:rsidRPr="00D9360D">
              <w:rPr>
                <w:rFonts w:cs="Arial"/>
                <w:bCs/>
                <w:color w:val="000000"/>
              </w:rPr>
              <w:t>Ensure the proper administration of the Council’s financial affairs and resources, the maintenance of the highest standards of financial control and the provision of an effective and responsive service for the Council</w:t>
            </w:r>
            <w:r w:rsidRPr="00330BCE">
              <w:t>.</w:t>
            </w:r>
          </w:p>
          <w:p w14:paraId="6A05F7E5" w14:textId="77777777" w:rsidR="00797335" w:rsidRPr="00797335" w:rsidRDefault="00797335" w:rsidP="00797335">
            <w:pPr>
              <w:pStyle w:val="TableParagraph"/>
              <w:spacing w:before="73" w:line="242" w:lineRule="auto"/>
              <w:ind w:left="601"/>
              <w:jc w:val="both"/>
              <w:rPr>
                <w:sz w:val="24"/>
                <w:szCs w:val="24"/>
              </w:rPr>
            </w:pPr>
          </w:p>
          <w:p w14:paraId="08938563" w14:textId="328B2C46" w:rsidR="00797335" w:rsidRPr="00D9360D" w:rsidRDefault="00797335" w:rsidP="00797335">
            <w:pPr>
              <w:pStyle w:val="TableParagraph"/>
              <w:numPr>
                <w:ilvl w:val="0"/>
                <w:numId w:val="14"/>
              </w:numPr>
              <w:spacing w:before="73" w:line="242" w:lineRule="auto"/>
              <w:jc w:val="both"/>
              <w:rPr>
                <w:rFonts w:eastAsia="Times New Roman"/>
                <w:bCs/>
                <w:color w:val="000000"/>
                <w:sz w:val="24"/>
                <w:szCs w:val="24"/>
                <w:lang w:val="en-GB" w:eastAsia="en-GB"/>
              </w:rPr>
            </w:pPr>
            <w:r w:rsidRPr="00D9360D">
              <w:rPr>
                <w:rFonts w:eastAsia="Times New Roman"/>
                <w:bCs/>
                <w:color w:val="000000"/>
                <w:sz w:val="24"/>
                <w:szCs w:val="24"/>
                <w:lang w:val="en-GB" w:eastAsia="en-GB"/>
              </w:rPr>
              <w:t xml:space="preserve">Lead the development, delivery and monitoring of the financial strategy, Medium- Term Financial Plan, and annual budget plans for the Council, proactively advising, </w:t>
            </w:r>
            <w:proofErr w:type="gramStart"/>
            <w:r w:rsidRPr="00D9360D">
              <w:rPr>
                <w:rFonts w:eastAsia="Times New Roman"/>
                <w:bCs/>
                <w:color w:val="000000"/>
                <w:sz w:val="24"/>
                <w:szCs w:val="24"/>
                <w:lang w:val="en-GB" w:eastAsia="en-GB"/>
              </w:rPr>
              <w:t>supporting</w:t>
            </w:r>
            <w:proofErr w:type="gramEnd"/>
            <w:r w:rsidRPr="00D9360D">
              <w:rPr>
                <w:rFonts w:eastAsia="Times New Roman"/>
                <w:bCs/>
                <w:color w:val="000000"/>
                <w:sz w:val="24"/>
                <w:szCs w:val="24"/>
                <w:lang w:val="en-GB" w:eastAsia="en-GB"/>
              </w:rPr>
              <w:t xml:space="preserve"> and engaging the Corporate Leadership Team, wider colleagues Cabinet and Members. Give assurance to the Council on the deliverability of proposed budgets.</w:t>
            </w:r>
          </w:p>
          <w:p w14:paraId="4A04D7D0" w14:textId="77777777" w:rsidR="00AF5274" w:rsidRDefault="00AF5274" w:rsidP="00AF5274">
            <w:pPr>
              <w:pStyle w:val="TableParagraph"/>
              <w:tabs>
                <w:tab w:val="left" w:pos="492"/>
                <w:tab w:val="left" w:pos="494"/>
              </w:tabs>
              <w:spacing w:line="273" w:lineRule="auto"/>
              <w:ind w:left="601" w:right="330"/>
              <w:jc w:val="both"/>
              <w:rPr>
                <w:sz w:val="24"/>
                <w:szCs w:val="24"/>
              </w:rPr>
            </w:pPr>
          </w:p>
          <w:p w14:paraId="7D888E3A" w14:textId="6701C58E" w:rsidR="00B373D5" w:rsidRDefault="00E01A4E" w:rsidP="00D9360D">
            <w:pPr>
              <w:pStyle w:val="TableParagraph"/>
              <w:numPr>
                <w:ilvl w:val="0"/>
                <w:numId w:val="14"/>
              </w:numPr>
              <w:spacing w:before="73" w:line="242" w:lineRule="auto"/>
              <w:jc w:val="both"/>
              <w:rPr>
                <w:sz w:val="24"/>
                <w:szCs w:val="24"/>
              </w:rPr>
            </w:pPr>
            <w:r w:rsidRPr="00D9360D">
              <w:rPr>
                <w:rFonts w:eastAsia="Times New Roman"/>
                <w:bCs/>
                <w:color w:val="000000"/>
                <w:sz w:val="24"/>
                <w:szCs w:val="24"/>
                <w:lang w:val="en-GB" w:eastAsia="en-GB"/>
              </w:rPr>
              <w:t xml:space="preserve">Provide Strategic Leadership to the Resources Directorate of the Council ensuring support services are joined up, </w:t>
            </w:r>
            <w:proofErr w:type="gramStart"/>
            <w:r w:rsidRPr="00D9360D">
              <w:rPr>
                <w:rFonts w:eastAsia="Times New Roman"/>
                <w:bCs/>
                <w:color w:val="000000"/>
                <w:sz w:val="24"/>
                <w:szCs w:val="24"/>
                <w:lang w:val="en-GB" w:eastAsia="en-GB"/>
              </w:rPr>
              <w:t>aligned</w:t>
            </w:r>
            <w:proofErr w:type="gramEnd"/>
            <w:r w:rsidRPr="00D9360D">
              <w:rPr>
                <w:rFonts w:eastAsia="Times New Roman"/>
                <w:bCs/>
                <w:color w:val="000000"/>
                <w:sz w:val="24"/>
                <w:szCs w:val="24"/>
                <w:lang w:val="en-GB" w:eastAsia="en-GB"/>
              </w:rPr>
              <w:t xml:space="preserve"> and focused on assisting services to deliver the County Plan aspirations and priorities</w:t>
            </w:r>
            <w:r w:rsidR="00B373D5" w:rsidRPr="00D9360D">
              <w:rPr>
                <w:rFonts w:eastAsia="Times New Roman"/>
                <w:bCs/>
                <w:color w:val="000000"/>
                <w:sz w:val="24"/>
                <w:szCs w:val="24"/>
                <w:lang w:val="en-GB" w:eastAsia="en-GB"/>
              </w:rPr>
              <w:t xml:space="preserve"> as well as the agreed eight key characteristics of an excellent Council</w:t>
            </w:r>
            <w:r w:rsidR="00B373D5">
              <w:rPr>
                <w:sz w:val="24"/>
                <w:szCs w:val="24"/>
              </w:rPr>
              <w:t>.</w:t>
            </w:r>
          </w:p>
          <w:p w14:paraId="178334BC" w14:textId="77777777" w:rsidR="00D9360D" w:rsidRDefault="00D9360D" w:rsidP="00D9360D">
            <w:pPr>
              <w:pStyle w:val="ListParagraph"/>
              <w:spacing w:after="0"/>
            </w:pPr>
          </w:p>
          <w:p w14:paraId="7FE32DB7" w14:textId="06927886" w:rsidR="00797335" w:rsidRPr="00D9360D" w:rsidRDefault="00797335" w:rsidP="00D9360D">
            <w:pPr>
              <w:pStyle w:val="TableParagraph"/>
              <w:numPr>
                <w:ilvl w:val="0"/>
                <w:numId w:val="14"/>
              </w:numPr>
              <w:tabs>
                <w:tab w:val="left" w:pos="820"/>
              </w:tabs>
              <w:spacing w:line="274" w:lineRule="auto"/>
              <w:ind w:left="602" w:right="255"/>
              <w:jc w:val="both"/>
              <w:rPr>
                <w:rFonts w:eastAsia="Times New Roman"/>
                <w:bCs/>
                <w:color w:val="000000"/>
                <w:sz w:val="24"/>
                <w:szCs w:val="24"/>
                <w:lang w:val="en-GB" w:eastAsia="en-GB"/>
              </w:rPr>
            </w:pPr>
            <w:r w:rsidRPr="00D9360D">
              <w:rPr>
                <w:rFonts w:eastAsia="Times New Roman"/>
                <w:bCs/>
                <w:color w:val="000000"/>
                <w:sz w:val="24"/>
                <w:szCs w:val="24"/>
                <w:lang w:val="en-GB" w:eastAsia="en-GB"/>
              </w:rPr>
              <w:t>Working with the Director</w:t>
            </w:r>
            <w:r w:rsidR="00CD03DB">
              <w:rPr>
                <w:rFonts w:eastAsia="Times New Roman"/>
                <w:bCs/>
                <w:color w:val="000000"/>
                <w:sz w:val="24"/>
                <w:szCs w:val="24"/>
                <w:lang w:val="en-GB" w:eastAsia="en-GB"/>
              </w:rPr>
              <w:t xml:space="preserve"> -</w:t>
            </w:r>
            <w:r w:rsidR="0002524A" w:rsidRPr="00D9360D">
              <w:rPr>
                <w:rFonts w:eastAsia="Times New Roman"/>
                <w:bCs/>
                <w:color w:val="000000"/>
                <w:sz w:val="24"/>
                <w:szCs w:val="24"/>
                <w:lang w:val="en-GB" w:eastAsia="en-GB"/>
              </w:rPr>
              <w:t xml:space="preserve"> </w:t>
            </w:r>
            <w:r w:rsidR="00CD03DB">
              <w:rPr>
                <w:rFonts w:eastAsia="Times New Roman"/>
                <w:bCs/>
                <w:color w:val="000000"/>
                <w:sz w:val="24"/>
                <w:szCs w:val="24"/>
                <w:lang w:val="en-GB" w:eastAsia="en-GB"/>
              </w:rPr>
              <w:t>Corporate Services</w:t>
            </w:r>
            <w:r w:rsidRPr="00D9360D">
              <w:rPr>
                <w:rFonts w:eastAsia="Times New Roman"/>
                <w:bCs/>
                <w:color w:val="000000"/>
                <w:sz w:val="24"/>
                <w:szCs w:val="24"/>
                <w:lang w:val="en-GB" w:eastAsia="en-GB"/>
              </w:rPr>
              <w:t>, support the effective governance of the authority through the development of corporate governance arrangements, risk management and reporting frameworks and decision-making arrangements.</w:t>
            </w:r>
          </w:p>
          <w:p w14:paraId="495DB952" w14:textId="77777777" w:rsidR="00797335" w:rsidRDefault="00797335" w:rsidP="00797335">
            <w:pPr>
              <w:pStyle w:val="ListParagraph"/>
              <w:spacing w:after="0" w:line="240" w:lineRule="auto"/>
              <w:ind w:left="601"/>
              <w:jc w:val="both"/>
              <w:rPr>
                <w:rFonts w:cs="Arial"/>
                <w:bCs/>
              </w:rPr>
            </w:pPr>
          </w:p>
          <w:p w14:paraId="2B9B68AA" w14:textId="7E83DACD" w:rsidR="00797335" w:rsidRPr="00D9360D" w:rsidRDefault="00797335" w:rsidP="00797335">
            <w:pPr>
              <w:pStyle w:val="TableParagraph"/>
              <w:numPr>
                <w:ilvl w:val="0"/>
                <w:numId w:val="14"/>
              </w:numPr>
              <w:spacing w:before="73" w:line="242" w:lineRule="auto"/>
              <w:jc w:val="both"/>
              <w:rPr>
                <w:rFonts w:eastAsia="Times New Roman"/>
                <w:bCs/>
                <w:color w:val="000000"/>
                <w:sz w:val="24"/>
                <w:szCs w:val="24"/>
                <w:lang w:val="en-GB" w:eastAsia="en-GB"/>
              </w:rPr>
            </w:pPr>
            <w:r w:rsidRPr="00D9360D">
              <w:rPr>
                <w:rFonts w:eastAsia="Times New Roman"/>
                <w:bCs/>
                <w:color w:val="000000"/>
                <w:sz w:val="24"/>
                <w:szCs w:val="24"/>
                <w:lang w:val="en-GB" w:eastAsia="en-GB"/>
              </w:rPr>
              <w:t xml:space="preserve">Ensure the delivery of effective audit and assurance arrangements including an effective </w:t>
            </w:r>
            <w:r w:rsidR="0002524A" w:rsidRPr="00D9360D">
              <w:rPr>
                <w:rFonts w:eastAsia="Times New Roman"/>
                <w:bCs/>
                <w:color w:val="000000"/>
                <w:sz w:val="24"/>
                <w:szCs w:val="24"/>
                <w:lang w:val="en-GB" w:eastAsia="en-GB"/>
              </w:rPr>
              <w:t>A</w:t>
            </w:r>
            <w:r w:rsidRPr="00D9360D">
              <w:rPr>
                <w:rFonts w:eastAsia="Times New Roman"/>
                <w:bCs/>
                <w:color w:val="000000"/>
                <w:sz w:val="24"/>
                <w:szCs w:val="24"/>
                <w:lang w:val="en-GB" w:eastAsia="en-GB"/>
              </w:rPr>
              <w:t xml:space="preserve">udit and </w:t>
            </w:r>
            <w:r w:rsidR="0002524A" w:rsidRPr="00D9360D">
              <w:rPr>
                <w:rFonts w:eastAsia="Times New Roman"/>
                <w:bCs/>
                <w:color w:val="000000"/>
                <w:sz w:val="24"/>
                <w:szCs w:val="24"/>
                <w:lang w:val="en-GB" w:eastAsia="en-GB"/>
              </w:rPr>
              <w:t>G</w:t>
            </w:r>
            <w:r w:rsidRPr="00D9360D">
              <w:rPr>
                <w:rFonts w:eastAsia="Times New Roman"/>
                <w:bCs/>
                <w:color w:val="000000"/>
                <w:sz w:val="24"/>
                <w:szCs w:val="24"/>
                <w:lang w:val="en-GB" w:eastAsia="en-GB"/>
              </w:rPr>
              <w:t>overnance committee.</w:t>
            </w:r>
          </w:p>
          <w:p w14:paraId="445A9EA3" w14:textId="77777777" w:rsidR="00797335" w:rsidRDefault="00797335" w:rsidP="00797335">
            <w:pPr>
              <w:pStyle w:val="TableParagraph"/>
              <w:tabs>
                <w:tab w:val="left" w:pos="492"/>
                <w:tab w:val="left" w:pos="494"/>
              </w:tabs>
              <w:spacing w:line="273" w:lineRule="auto"/>
              <w:ind w:right="330"/>
              <w:jc w:val="both"/>
              <w:rPr>
                <w:sz w:val="24"/>
                <w:szCs w:val="24"/>
              </w:rPr>
            </w:pPr>
          </w:p>
          <w:p w14:paraId="6915A2CC" w14:textId="373784E3" w:rsidR="008F000D" w:rsidRPr="00D9360D" w:rsidRDefault="00AF5274" w:rsidP="00D9360D">
            <w:pPr>
              <w:pStyle w:val="TableParagraph"/>
              <w:numPr>
                <w:ilvl w:val="0"/>
                <w:numId w:val="14"/>
              </w:numPr>
              <w:spacing w:before="73" w:line="242" w:lineRule="auto"/>
              <w:jc w:val="both"/>
              <w:rPr>
                <w:rFonts w:eastAsia="Times New Roman"/>
                <w:bCs/>
                <w:color w:val="000000"/>
                <w:sz w:val="24"/>
                <w:szCs w:val="24"/>
                <w:lang w:val="en-GB" w:eastAsia="en-GB"/>
              </w:rPr>
            </w:pPr>
            <w:r w:rsidRPr="00D9360D">
              <w:rPr>
                <w:rFonts w:eastAsia="Times New Roman"/>
                <w:bCs/>
                <w:color w:val="000000"/>
                <w:sz w:val="24"/>
                <w:szCs w:val="24"/>
                <w:lang w:val="en-GB" w:eastAsia="en-GB"/>
              </w:rPr>
              <w:t>Have an external focus and perspective and</w:t>
            </w:r>
            <w:proofErr w:type="gramStart"/>
            <w:r w:rsidR="00797335" w:rsidRPr="00D9360D">
              <w:rPr>
                <w:rFonts w:eastAsia="Times New Roman"/>
                <w:bCs/>
                <w:color w:val="000000"/>
                <w:sz w:val="24"/>
                <w:szCs w:val="24"/>
                <w:lang w:val="en-GB" w:eastAsia="en-GB"/>
              </w:rPr>
              <w:t>,</w:t>
            </w:r>
            <w:r w:rsidRPr="00D9360D">
              <w:rPr>
                <w:rFonts w:eastAsia="Times New Roman"/>
                <w:bCs/>
                <w:color w:val="000000"/>
                <w:sz w:val="24"/>
                <w:szCs w:val="24"/>
                <w:lang w:val="en-GB" w:eastAsia="en-GB"/>
              </w:rPr>
              <w:t xml:space="preserve"> in particular</w:t>
            </w:r>
            <w:r w:rsidR="00797335" w:rsidRPr="00D9360D">
              <w:rPr>
                <w:rFonts w:eastAsia="Times New Roman"/>
                <w:bCs/>
                <w:color w:val="000000"/>
                <w:sz w:val="24"/>
                <w:szCs w:val="24"/>
                <w:lang w:val="en-GB" w:eastAsia="en-GB"/>
              </w:rPr>
              <w:t>,</w:t>
            </w:r>
            <w:r w:rsidRPr="00D9360D">
              <w:rPr>
                <w:rFonts w:eastAsia="Times New Roman"/>
                <w:bCs/>
                <w:color w:val="000000"/>
                <w:sz w:val="24"/>
                <w:szCs w:val="24"/>
                <w:lang w:val="en-GB" w:eastAsia="en-GB"/>
              </w:rPr>
              <w:t xml:space="preserve"> b</w:t>
            </w:r>
            <w:r w:rsidR="00B373D5" w:rsidRPr="00D9360D">
              <w:rPr>
                <w:rFonts w:eastAsia="Times New Roman"/>
                <w:bCs/>
                <w:color w:val="000000"/>
                <w:sz w:val="24"/>
                <w:szCs w:val="24"/>
                <w:lang w:val="en-GB" w:eastAsia="en-GB"/>
              </w:rPr>
              <w:t>e</w:t>
            </w:r>
            <w:proofErr w:type="gramEnd"/>
            <w:r w:rsidR="00B373D5" w:rsidRPr="00D9360D">
              <w:rPr>
                <w:rFonts w:eastAsia="Times New Roman"/>
                <w:bCs/>
                <w:color w:val="000000"/>
                <w:sz w:val="24"/>
                <w:szCs w:val="24"/>
                <w:lang w:val="en-GB" w:eastAsia="en-GB"/>
              </w:rPr>
              <w:t xml:space="preserve"> an active participant and contributor to the financial landscape of Wales particularly through engagement with Welsh Government and the Society of Welsh Treasurers.</w:t>
            </w:r>
          </w:p>
          <w:p w14:paraId="1930F92F" w14:textId="77777777" w:rsidR="008F000D" w:rsidRDefault="008F000D" w:rsidP="00E01A4E">
            <w:pPr>
              <w:pStyle w:val="ListParagraph"/>
              <w:spacing w:after="0" w:line="240" w:lineRule="auto"/>
              <w:ind w:left="601"/>
              <w:jc w:val="both"/>
              <w:rPr>
                <w:rFonts w:cs="Arial"/>
                <w:bCs/>
              </w:rPr>
            </w:pPr>
          </w:p>
          <w:p w14:paraId="752D2C08" w14:textId="77777777" w:rsidR="00797335" w:rsidRPr="00D9360D" w:rsidRDefault="00E01A4E" w:rsidP="00D9360D">
            <w:pPr>
              <w:pStyle w:val="TableParagraph"/>
              <w:numPr>
                <w:ilvl w:val="0"/>
                <w:numId w:val="14"/>
              </w:numPr>
              <w:spacing w:before="73" w:line="242" w:lineRule="auto"/>
              <w:jc w:val="both"/>
              <w:rPr>
                <w:rFonts w:eastAsia="Times New Roman"/>
                <w:bCs/>
                <w:color w:val="000000"/>
                <w:sz w:val="24"/>
                <w:szCs w:val="24"/>
                <w:lang w:val="en-GB" w:eastAsia="en-GB"/>
              </w:rPr>
            </w:pPr>
            <w:r w:rsidRPr="00D9360D">
              <w:rPr>
                <w:rFonts w:eastAsia="Times New Roman"/>
                <w:bCs/>
                <w:color w:val="000000"/>
                <w:sz w:val="24"/>
                <w:szCs w:val="24"/>
                <w:lang w:val="en-GB" w:eastAsia="en-GB"/>
              </w:rPr>
              <w:t>To provide high-quality advice and insight for the Cabinet regarding the most effective models for support services to facilitate the outcomes stated in the Council’s County Plan</w:t>
            </w:r>
            <w:r w:rsidR="00797335" w:rsidRPr="00D9360D">
              <w:rPr>
                <w:rFonts w:eastAsia="Times New Roman"/>
                <w:bCs/>
                <w:color w:val="000000"/>
                <w:sz w:val="24"/>
                <w:szCs w:val="24"/>
                <w:lang w:val="en-GB" w:eastAsia="en-GB"/>
              </w:rPr>
              <w:t xml:space="preserve"> as well as the agreed eight key characteristics of an excellent Council.</w:t>
            </w:r>
          </w:p>
          <w:p w14:paraId="1BBC9D5E" w14:textId="36A2AF3C" w:rsidR="00E01A4E" w:rsidRPr="00931E97" w:rsidRDefault="00E01A4E" w:rsidP="00797335">
            <w:pPr>
              <w:pStyle w:val="TableParagraph"/>
              <w:tabs>
                <w:tab w:val="left" w:pos="492"/>
                <w:tab w:val="left" w:pos="494"/>
              </w:tabs>
              <w:spacing w:before="1" w:line="276" w:lineRule="auto"/>
              <w:ind w:left="601" w:right="210"/>
              <w:jc w:val="both"/>
              <w:rPr>
                <w:sz w:val="24"/>
                <w:szCs w:val="24"/>
              </w:rPr>
            </w:pPr>
          </w:p>
          <w:p w14:paraId="73D5DD27" w14:textId="5FDE97C1" w:rsidR="00E01A4E" w:rsidRDefault="00E01A4E" w:rsidP="00D9360D">
            <w:pPr>
              <w:pStyle w:val="TableParagraph"/>
              <w:numPr>
                <w:ilvl w:val="0"/>
                <w:numId w:val="14"/>
              </w:numPr>
              <w:spacing w:before="73" w:line="242" w:lineRule="auto"/>
              <w:jc w:val="both"/>
              <w:rPr>
                <w:sz w:val="24"/>
                <w:szCs w:val="24"/>
              </w:rPr>
            </w:pPr>
            <w:r w:rsidRPr="00E97A0C">
              <w:rPr>
                <w:sz w:val="24"/>
                <w:szCs w:val="24"/>
              </w:rPr>
              <w:t>To look across portfolios and accurately advise the Chief Executive, Cabinet</w:t>
            </w:r>
            <w:r w:rsidRPr="00E97A0C">
              <w:rPr>
                <w:spacing w:val="-2"/>
                <w:sz w:val="24"/>
                <w:szCs w:val="24"/>
              </w:rPr>
              <w:t xml:space="preserve"> </w:t>
            </w:r>
            <w:r w:rsidRPr="00E97A0C">
              <w:rPr>
                <w:sz w:val="24"/>
                <w:szCs w:val="24"/>
              </w:rPr>
              <w:t>and</w:t>
            </w:r>
            <w:r w:rsidRPr="00E97A0C">
              <w:rPr>
                <w:spacing w:val="-3"/>
                <w:sz w:val="24"/>
                <w:szCs w:val="24"/>
              </w:rPr>
              <w:t xml:space="preserve"> </w:t>
            </w:r>
            <w:r w:rsidRPr="00E97A0C">
              <w:rPr>
                <w:sz w:val="24"/>
                <w:szCs w:val="24"/>
              </w:rPr>
              <w:t>Council</w:t>
            </w:r>
            <w:r w:rsidRPr="00E97A0C">
              <w:rPr>
                <w:spacing w:val="-3"/>
                <w:sz w:val="24"/>
                <w:szCs w:val="24"/>
              </w:rPr>
              <w:t xml:space="preserve"> </w:t>
            </w:r>
            <w:r w:rsidRPr="00E97A0C">
              <w:rPr>
                <w:sz w:val="24"/>
                <w:szCs w:val="24"/>
              </w:rPr>
              <w:t>how</w:t>
            </w:r>
            <w:r w:rsidRPr="00E97A0C">
              <w:rPr>
                <w:spacing w:val="-6"/>
                <w:sz w:val="24"/>
                <w:szCs w:val="24"/>
              </w:rPr>
              <w:t xml:space="preserve"> </w:t>
            </w:r>
            <w:r w:rsidRPr="00E97A0C">
              <w:rPr>
                <w:sz w:val="24"/>
                <w:szCs w:val="24"/>
              </w:rPr>
              <w:t>to</w:t>
            </w:r>
            <w:r w:rsidRPr="00E97A0C">
              <w:rPr>
                <w:spacing w:val="-5"/>
                <w:sz w:val="24"/>
                <w:szCs w:val="24"/>
              </w:rPr>
              <w:t xml:space="preserve"> </w:t>
            </w:r>
            <w:r w:rsidR="00797335" w:rsidRPr="00E97A0C">
              <w:rPr>
                <w:sz w:val="24"/>
                <w:szCs w:val="24"/>
              </w:rPr>
              <w:t>manage its resources most effectively</w:t>
            </w:r>
            <w:r w:rsidRPr="00E97A0C">
              <w:rPr>
                <w:spacing w:val="-3"/>
                <w:sz w:val="24"/>
                <w:szCs w:val="24"/>
              </w:rPr>
              <w:t xml:space="preserve"> </w:t>
            </w:r>
            <w:r w:rsidRPr="00E97A0C">
              <w:rPr>
                <w:sz w:val="24"/>
                <w:szCs w:val="24"/>
              </w:rPr>
              <w:t xml:space="preserve">in ways that will best serve </w:t>
            </w:r>
            <w:r>
              <w:rPr>
                <w:sz w:val="24"/>
                <w:szCs w:val="24"/>
              </w:rPr>
              <w:t>Torfaen.</w:t>
            </w:r>
          </w:p>
          <w:p w14:paraId="75C3A9CB" w14:textId="77777777" w:rsidR="00797335" w:rsidRPr="00E97A0C" w:rsidRDefault="00797335" w:rsidP="00797335">
            <w:pPr>
              <w:pStyle w:val="TableParagraph"/>
              <w:tabs>
                <w:tab w:val="left" w:pos="492"/>
                <w:tab w:val="left" w:pos="494"/>
              </w:tabs>
              <w:spacing w:before="1" w:line="273" w:lineRule="auto"/>
              <w:ind w:left="601" w:right="269"/>
              <w:jc w:val="both"/>
              <w:rPr>
                <w:sz w:val="24"/>
                <w:szCs w:val="24"/>
              </w:rPr>
            </w:pPr>
          </w:p>
          <w:p w14:paraId="668B4F0B" w14:textId="096458E7" w:rsidR="00E01A4E" w:rsidRPr="00931E97" w:rsidRDefault="00E01A4E" w:rsidP="00D9360D">
            <w:pPr>
              <w:pStyle w:val="TableParagraph"/>
              <w:numPr>
                <w:ilvl w:val="0"/>
                <w:numId w:val="14"/>
              </w:numPr>
              <w:spacing w:before="73" w:line="242" w:lineRule="auto"/>
              <w:jc w:val="both"/>
              <w:rPr>
                <w:sz w:val="24"/>
                <w:szCs w:val="24"/>
              </w:rPr>
            </w:pPr>
            <w:r w:rsidRPr="00931E97">
              <w:rPr>
                <w:sz w:val="24"/>
                <w:szCs w:val="24"/>
              </w:rPr>
              <w:t xml:space="preserve">To lead the efficiency agenda across the Council ensuring synergies are identified and </w:t>
            </w:r>
            <w:proofErr w:type="spellStart"/>
            <w:r w:rsidRPr="00931E97">
              <w:rPr>
                <w:sz w:val="24"/>
                <w:szCs w:val="24"/>
              </w:rPr>
              <w:t>realised</w:t>
            </w:r>
            <w:proofErr w:type="spellEnd"/>
            <w:r w:rsidRPr="00931E97">
              <w:rPr>
                <w:sz w:val="24"/>
                <w:szCs w:val="24"/>
              </w:rPr>
              <w:t xml:space="preserve">. </w:t>
            </w:r>
          </w:p>
          <w:p w14:paraId="55C43476" w14:textId="77777777" w:rsidR="00B373D5" w:rsidRPr="00931E97" w:rsidRDefault="00B373D5" w:rsidP="00B373D5">
            <w:pPr>
              <w:pStyle w:val="TableParagraph"/>
              <w:spacing w:before="73" w:line="242" w:lineRule="auto"/>
              <w:jc w:val="both"/>
              <w:rPr>
                <w:sz w:val="24"/>
                <w:szCs w:val="24"/>
              </w:rPr>
            </w:pPr>
          </w:p>
          <w:p w14:paraId="631D84AE" w14:textId="4D62CFFD" w:rsidR="00B373D5" w:rsidRDefault="00B373D5" w:rsidP="00D9360D">
            <w:pPr>
              <w:pStyle w:val="TableParagraph"/>
              <w:numPr>
                <w:ilvl w:val="0"/>
                <w:numId w:val="14"/>
              </w:numPr>
              <w:spacing w:before="73" w:line="242" w:lineRule="auto"/>
              <w:jc w:val="both"/>
              <w:rPr>
                <w:sz w:val="24"/>
                <w:szCs w:val="24"/>
              </w:rPr>
            </w:pPr>
            <w:r w:rsidRPr="00E97A0C">
              <w:rPr>
                <w:sz w:val="24"/>
                <w:szCs w:val="24"/>
              </w:rPr>
              <w:t>To</w:t>
            </w:r>
            <w:r w:rsidRPr="00E97A0C">
              <w:rPr>
                <w:spacing w:val="-5"/>
                <w:sz w:val="24"/>
                <w:szCs w:val="24"/>
              </w:rPr>
              <w:t xml:space="preserve"> </w:t>
            </w:r>
            <w:r w:rsidRPr="00E97A0C">
              <w:rPr>
                <w:sz w:val="24"/>
                <w:szCs w:val="24"/>
              </w:rPr>
              <w:t>scan</w:t>
            </w:r>
            <w:r w:rsidRPr="00E97A0C">
              <w:rPr>
                <w:spacing w:val="-5"/>
                <w:sz w:val="24"/>
                <w:szCs w:val="24"/>
              </w:rPr>
              <w:t xml:space="preserve"> </w:t>
            </w:r>
            <w:r w:rsidRPr="00E97A0C">
              <w:rPr>
                <w:sz w:val="24"/>
                <w:szCs w:val="24"/>
              </w:rPr>
              <w:t>the</w:t>
            </w:r>
            <w:r w:rsidRPr="00E97A0C">
              <w:rPr>
                <w:spacing w:val="-5"/>
                <w:sz w:val="24"/>
                <w:szCs w:val="24"/>
              </w:rPr>
              <w:t xml:space="preserve"> </w:t>
            </w:r>
            <w:r w:rsidRPr="00E97A0C">
              <w:rPr>
                <w:sz w:val="24"/>
                <w:szCs w:val="24"/>
              </w:rPr>
              <w:t>external</w:t>
            </w:r>
            <w:r w:rsidRPr="00E97A0C">
              <w:rPr>
                <w:spacing w:val="-4"/>
                <w:sz w:val="24"/>
                <w:szCs w:val="24"/>
              </w:rPr>
              <w:t xml:space="preserve"> </w:t>
            </w:r>
            <w:r w:rsidRPr="00E97A0C">
              <w:rPr>
                <w:sz w:val="24"/>
                <w:szCs w:val="24"/>
              </w:rPr>
              <w:t>context</w:t>
            </w:r>
            <w:r w:rsidRPr="00E97A0C">
              <w:rPr>
                <w:spacing w:val="-1"/>
                <w:sz w:val="24"/>
                <w:szCs w:val="24"/>
              </w:rPr>
              <w:t xml:space="preserve"> </w:t>
            </w:r>
            <w:r w:rsidRPr="00E97A0C">
              <w:rPr>
                <w:sz w:val="24"/>
                <w:szCs w:val="24"/>
              </w:rPr>
              <w:t>and</w:t>
            </w:r>
            <w:r w:rsidRPr="00E97A0C">
              <w:rPr>
                <w:spacing w:val="-3"/>
                <w:sz w:val="24"/>
                <w:szCs w:val="24"/>
              </w:rPr>
              <w:t xml:space="preserve"> </w:t>
            </w:r>
            <w:r w:rsidRPr="00E97A0C">
              <w:rPr>
                <w:sz w:val="24"/>
                <w:szCs w:val="24"/>
              </w:rPr>
              <w:t>to</w:t>
            </w:r>
            <w:r w:rsidRPr="00E97A0C">
              <w:rPr>
                <w:spacing w:val="-3"/>
                <w:sz w:val="24"/>
                <w:szCs w:val="24"/>
              </w:rPr>
              <w:t xml:space="preserve"> </w:t>
            </w:r>
            <w:r w:rsidRPr="00E97A0C">
              <w:rPr>
                <w:sz w:val="24"/>
                <w:szCs w:val="24"/>
              </w:rPr>
              <w:t>advise</w:t>
            </w:r>
            <w:r w:rsidRPr="00E97A0C">
              <w:rPr>
                <w:spacing w:val="-3"/>
                <w:sz w:val="24"/>
                <w:szCs w:val="24"/>
              </w:rPr>
              <w:t xml:space="preserve"> </w:t>
            </w:r>
            <w:r w:rsidRPr="00E97A0C">
              <w:rPr>
                <w:sz w:val="24"/>
                <w:szCs w:val="24"/>
              </w:rPr>
              <w:t>and</w:t>
            </w:r>
            <w:r w:rsidRPr="00E97A0C">
              <w:rPr>
                <w:spacing w:val="-3"/>
                <w:sz w:val="24"/>
                <w:szCs w:val="24"/>
              </w:rPr>
              <w:t xml:space="preserve"> </w:t>
            </w:r>
            <w:r w:rsidRPr="00E97A0C">
              <w:rPr>
                <w:sz w:val="24"/>
                <w:szCs w:val="24"/>
              </w:rPr>
              <w:t xml:space="preserve">prepare the Council for emerging </w:t>
            </w:r>
            <w:r w:rsidR="00797335" w:rsidRPr="00E97A0C">
              <w:rPr>
                <w:sz w:val="24"/>
                <w:szCs w:val="24"/>
              </w:rPr>
              <w:t>changes</w:t>
            </w:r>
            <w:r w:rsidRPr="00E97A0C">
              <w:rPr>
                <w:sz w:val="24"/>
                <w:szCs w:val="24"/>
              </w:rPr>
              <w:t>, challenges and revenue raising opportunities</w:t>
            </w:r>
            <w:r>
              <w:rPr>
                <w:sz w:val="24"/>
                <w:szCs w:val="24"/>
              </w:rPr>
              <w:t>.</w:t>
            </w:r>
          </w:p>
          <w:p w14:paraId="30A60336" w14:textId="77777777" w:rsidR="00B373D5" w:rsidRPr="00E97A0C" w:rsidRDefault="00B373D5" w:rsidP="00B373D5">
            <w:pPr>
              <w:pStyle w:val="TableParagraph"/>
              <w:tabs>
                <w:tab w:val="left" w:pos="492"/>
                <w:tab w:val="left" w:pos="494"/>
              </w:tabs>
              <w:spacing w:before="3" w:line="273" w:lineRule="auto"/>
              <w:ind w:left="601" w:right="96"/>
              <w:jc w:val="both"/>
              <w:rPr>
                <w:sz w:val="24"/>
                <w:szCs w:val="24"/>
              </w:rPr>
            </w:pPr>
          </w:p>
          <w:p w14:paraId="7E78040A" w14:textId="62D1F70C" w:rsidR="00B373D5" w:rsidRPr="00E97A0C" w:rsidRDefault="00B373D5" w:rsidP="00D9360D">
            <w:pPr>
              <w:pStyle w:val="TableParagraph"/>
              <w:numPr>
                <w:ilvl w:val="0"/>
                <w:numId w:val="14"/>
              </w:numPr>
              <w:spacing w:before="73" w:line="242" w:lineRule="auto"/>
              <w:jc w:val="both"/>
              <w:rPr>
                <w:sz w:val="24"/>
                <w:szCs w:val="24"/>
              </w:rPr>
            </w:pPr>
            <w:r w:rsidRPr="00E97A0C">
              <w:rPr>
                <w:sz w:val="24"/>
                <w:szCs w:val="24"/>
              </w:rPr>
              <w:t xml:space="preserve">To provide high-level guidance, </w:t>
            </w:r>
            <w:proofErr w:type="gramStart"/>
            <w:r w:rsidRPr="00E97A0C">
              <w:rPr>
                <w:sz w:val="24"/>
                <w:szCs w:val="24"/>
              </w:rPr>
              <w:t>direction</w:t>
            </w:r>
            <w:proofErr w:type="gramEnd"/>
            <w:r w:rsidRPr="00E97A0C">
              <w:rPr>
                <w:sz w:val="24"/>
                <w:szCs w:val="24"/>
              </w:rPr>
              <w:t xml:space="preserve"> and support to Directors regarding the delivery of large-scale change, cross-portfolio </w:t>
            </w:r>
            <w:proofErr w:type="spellStart"/>
            <w:r w:rsidRPr="00E97A0C">
              <w:rPr>
                <w:sz w:val="24"/>
                <w:szCs w:val="24"/>
              </w:rPr>
              <w:t>programmes</w:t>
            </w:r>
            <w:proofErr w:type="spellEnd"/>
            <w:r w:rsidRPr="00E97A0C">
              <w:rPr>
                <w:spacing w:val="-6"/>
                <w:sz w:val="24"/>
                <w:szCs w:val="24"/>
              </w:rPr>
              <w:t xml:space="preserve"> </w:t>
            </w:r>
            <w:r w:rsidRPr="00E97A0C">
              <w:rPr>
                <w:sz w:val="24"/>
                <w:szCs w:val="24"/>
              </w:rPr>
              <w:t>and</w:t>
            </w:r>
            <w:r w:rsidRPr="00E97A0C">
              <w:rPr>
                <w:spacing w:val="-6"/>
                <w:sz w:val="24"/>
                <w:szCs w:val="24"/>
              </w:rPr>
              <w:t xml:space="preserve"> </w:t>
            </w:r>
            <w:r w:rsidRPr="00E97A0C">
              <w:rPr>
                <w:sz w:val="24"/>
                <w:szCs w:val="24"/>
              </w:rPr>
              <w:t>the</w:t>
            </w:r>
            <w:r w:rsidRPr="00E97A0C">
              <w:rPr>
                <w:spacing w:val="-6"/>
                <w:sz w:val="24"/>
                <w:szCs w:val="24"/>
              </w:rPr>
              <w:t xml:space="preserve"> </w:t>
            </w:r>
            <w:r w:rsidRPr="00E97A0C">
              <w:rPr>
                <w:sz w:val="24"/>
                <w:szCs w:val="24"/>
              </w:rPr>
              <w:t>benefits</w:t>
            </w:r>
            <w:r w:rsidRPr="00E97A0C">
              <w:rPr>
                <w:spacing w:val="-3"/>
                <w:sz w:val="24"/>
                <w:szCs w:val="24"/>
              </w:rPr>
              <w:t xml:space="preserve"> </w:t>
            </w:r>
            <w:r w:rsidRPr="00E97A0C">
              <w:rPr>
                <w:sz w:val="24"/>
                <w:szCs w:val="24"/>
              </w:rPr>
              <w:t>and</w:t>
            </w:r>
            <w:r w:rsidRPr="00E97A0C">
              <w:rPr>
                <w:spacing w:val="-6"/>
                <w:sz w:val="24"/>
                <w:szCs w:val="24"/>
              </w:rPr>
              <w:t xml:space="preserve"> </w:t>
            </w:r>
            <w:r w:rsidRPr="00E97A0C">
              <w:rPr>
                <w:sz w:val="24"/>
                <w:szCs w:val="24"/>
              </w:rPr>
              <w:t>risks</w:t>
            </w:r>
            <w:r w:rsidRPr="00E97A0C">
              <w:rPr>
                <w:spacing w:val="-3"/>
                <w:sz w:val="24"/>
                <w:szCs w:val="24"/>
              </w:rPr>
              <w:t xml:space="preserve"> </w:t>
            </w:r>
            <w:r w:rsidRPr="00E97A0C">
              <w:rPr>
                <w:sz w:val="24"/>
                <w:szCs w:val="24"/>
              </w:rPr>
              <w:t>of</w:t>
            </w:r>
            <w:r w:rsidRPr="00E97A0C">
              <w:rPr>
                <w:spacing w:val="-3"/>
                <w:sz w:val="24"/>
                <w:szCs w:val="24"/>
              </w:rPr>
              <w:t xml:space="preserve"> </w:t>
            </w:r>
            <w:proofErr w:type="spellStart"/>
            <w:r w:rsidRPr="00E97A0C">
              <w:rPr>
                <w:sz w:val="24"/>
                <w:szCs w:val="24"/>
              </w:rPr>
              <w:t>utilising</w:t>
            </w:r>
            <w:proofErr w:type="spellEnd"/>
            <w:r w:rsidRPr="00E97A0C">
              <w:rPr>
                <w:spacing w:val="-4"/>
                <w:sz w:val="24"/>
                <w:szCs w:val="24"/>
              </w:rPr>
              <w:t xml:space="preserve"> </w:t>
            </w:r>
            <w:r w:rsidRPr="00E97A0C">
              <w:rPr>
                <w:sz w:val="24"/>
                <w:szCs w:val="24"/>
              </w:rPr>
              <w:t>radically</w:t>
            </w:r>
            <w:r w:rsidRPr="00E97A0C">
              <w:rPr>
                <w:spacing w:val="-6"/>
                <w:sz w:val="24"/>
                <w:szCs w:val="24"/>
              </w:rPr>
              <w:t xml:space="preserve"> </w:t>
            </w:r>
            <w:r w:rsidRPr="00E97A0C">
              <w:rPr>
                <w:sz w:val="24"/>
                <w:szCs w:val="24"/>
              </w:rPr>
              <w:t xml:space="preserve">different </w:t>
            </w:r>
            <w:r w:rsidRPr="00E97A0C">
              <w:rPr>
                <w:spacing w:val="-2"/>
                <w:sz w:val="24"/>
                <w:szCs w:val="24"/>
              </w:rPr>
              <w:t>approaches</w:t>
            </w:r>
            <w:r w:rsidR="00797335">
              <w:rPr>
                <w:spacing w:val="-2"/>
                <w:sz w:val="24"/>
                <w:szCs w:val="24"/>
              </w:rPr>
              <w:t>.</w:t>
            </w:r>
          </w:p>
          <w:p w14:paraId="7320AFFC" w14:textId="77777777" w:rsidR="00B373D5" w:rsidRPr="00330BCE" w:rsidRDefault="00B373D5" w:rsidP="00B373D5">
            <w:pPr>
              <w:pStyle w:val="ListParagraph"/>
              <w:widowControl w:val="0"/>
              <w:tabs>
                <w:tab w:val="left" w:pos="820"/>
              </w:tabs>
              <w:autoSpaceDE w:val="0"/>
              <w:autoSpaceDN w:val="0"/>
              <w:spacing w:before="4" w:after="0"/>
              <w:ind w:left="601" w:right="509"/>
              <w:jc w:val="both"/>
            </w:pPr>
          </w:p>
          <w:p w14:paraId="737A4AEB" w14:textId="30AA0C7C" w:rsidR="00B373D5" w:rsidRDefault="00B373D5" w:rsidP="00B373D5">
            <w:pPr>
              <w:pStyle w:val="ListParagraph"/>
              <w:widowControl w:val="0"/>
              <w:numPr>
                <w:ilvl w:val="0"/>
                <w:numId w:val="14"/>
              </w:numPr>
              <w:tabs>
                <w:tab w:val="left" w:pos="820"/>
              </w:tabs>
              <w:autoSpaceDE w:val="0"/>
              <w:autoSpaceDN w:val="0"/>
              <w:spacing w:after="0" w:line="273" w:lineRule="auto"/>
              <w:ind w:right="438"/>
              <w:jc w:val="both"/>
            </w:pPr>
            <w:r w:rsidRPr="00330BCE">
              <w:t>Recommend</w:t>
            </w:r>
            <w:r w:rsidRPr="00330BCE">
              <w:rPr>
                <w:spacing w:val="-5"/>
              </w:rPr>
              <w:t xml:space="preserve"> </w:t>
            </w:r>
            <w:r w:rsidRPr="00330BCE">
              <w:t>and</w:t>
            </w:r>
            <w:r w:rsidRPr="00330BCE">
              <w:rPr>
                <w:spacing w:val="-3"/>
              </w:rPr>
              <w:t xml:space="preserve"> </w:t>
            </w:r>
            <w:r w:rsidRPr="00330BCE">
              <w:t>advise</w:t>
            </w:r>
            <w:r w:rsidRPr="00330BCE">
              <w:rPr>
                <w:spacing w:val="-5"/>
              </w:rPr>
              <w:t xml:space="preserve"> </w:t>
            </w:r>
            <w:r w:rsidRPr="00330BCE">
              <w:t>on</w:t>
            </w:r>
            <w:r w:rsidRPr="00330BCE">
              <w:rPr>
                <w:spacing w:val="-3"/>
              </w:rPr>
              <w:t xml:space="preserve"> </w:t>
            </w:r>
            <w:r w:rsidRPr="00330BCE">
              <w:t>innovative</w:t>
            </w:r>
            <w:r w:rsidRPr="00330BCE">
              <w:rPr>
                <w:spacing w:val="-2"/>
              </w:rPr>
              <w:t xml:space="preserve"> </w:t>
            </w:r>
            <w:r w:rsidRPr="00330BCE">
              <w:t>opportunities</w:t>
            </w:r>
            <w:r w:rsidRPr="00330BCE">
              <w:rPr>
                <w:spacing w:val="-3"/>
              </w:rPr>
              <w:t xml:space="preserve"> </w:t>
            </w:r>
            <w:r w:rsidRPr="00330BCE">
              <w:t>to</w:t>
            </w:r>
            <w:r w:rsidRPr="00330BCE">
              <w:rPr>
                <w:spacing w:val="-5"/>
              </w:rPr>
              <w:t xml:space="preserve"> </w:t>
            </w:r>
            <w:r w:rsidRPr="00330BCE">
              <w:t>maximise</w:t>
            </w:r>
            <w:r w:rsidRPr="00330BCE">
              <w:rPr>
                <w:spacing w:val="-3"/>
              </w:rPr>
              <w:t xml:space="preserve"> </w:t>
            </w:r>
            <w:r w:rsidRPr="00330BCE">
              <w:t>income,</w:t>
            </w:r>
            <w:r w:rsidRPr="00330BCE">
              <w:rPr>
                <w:spacing w:val="-6"/>
              </w:rPr>
              <w:t xml:space="preserve"> </w:t>
            </w:r>
            <w:r w:rsidRPr="00330BCE">
              <w:t>external</w:t>
            </w:r>
            <w:r w:rsidRPr="00330BCE">
              <w:rPr>
                <w:spacing w:val="-6"/>
              </w:rPr>
              <w:t xml:space="preserve"> </w:t>
            </w:r>
            <w:proofErr w:type="gramStart"/>
            <w:r w:rsidRPr="00330BCE">
              <w:t>funding</w:t>
            </w:r>
            <w:proofErr w:type="gramEnd"/>
            <w:r w:rsidRPr="00330BCE">
              <w:t xml:space="preserve"> and investment opportunities in line with Council’s C</w:t>
            </w:r>
            <w:r w:rsidR="0002524A">
              <w:t>ounty</w:t>
            </w:r>
            <w:r w:rsidRPr="00330BCE">
              <w:t xml:space="preserve"> Plan.</w:t>
            </w:r>
          </w:p>
          <w:p w14:paraId="3679FA44" w14:textId="77777777" w:rsidR="00B373D5" w:rsidRPr="00330BCE" w:rsidRDefault="00B373D5" w:rsidP="00B373D5">
            <w:pPr>
              <w:pStyle w:val="ListParagraph"/>
              <w:widowControl w:val="0"/>
              <w:tabs>
                <w:tab w:val="left" w:pos="820"/>
              </w:tabs>
              <w:autoSpaceDE w:val="0"/>
              <w:autoSpaceDN w:val="0"/>
              <w:spacing w:after="0" w:line="273" w:lineRule="auto"/>
              <w:ind w:left="601" w:right="438"/>
              <w:jc w:val="both"/>
            </w:pPr>
          </w:p>
          <w:p w14:paraId="20D7D95B" w14:textId="3B77FB4A" w:rsidR="008F000D" w:rsidRPr="00B373D5" w:rsidRDefault="00B373D5" w:rsidP="008F000D">
            <w:pPr>
              <w:pStyle w:val="ListParagraph"/>
              <w:widowControl w:val="0"/>
              <w:numPr>
                <w:ilvl w:val="0"/>
                <w:numId w:val="14"/>
              </w:numPr>
              <w:tabs>
                <w:tab w:val="left" w:pos="820"/>
              </w:tabs>
              <w:autoSpaceDE w:val="0"/>
              <w:autoSpaceDN w:val="0"/>
              <w:spacing w:after="0" w:line="240" w:lineRule="auto"/>
              <w:ind w:right="278"/>
              <w:jc w:val="both"/>
              <w:rPr>
                <w:rFonts w:cs="Arial"/>
                <w:bCs/>
              </w:rPr>
            </w:pPr>
            <w:r w:rsidRPr="00330BCE">
              <w:t>Promote</w:t>
            </w:r>
            <w:r w:rsidRPr="00B373D5">
              <w:rPr>
                <w:spacing w:val="-9"/>
              </w:rPr>
              <w:t xml:space="preserve"> </w:t>
            </w:r>
            <w:r w:rsidRPr="00330BCE">
              <w:t>a</w:t>
            </w:r>
            <w:r w:rsidRPr="00B373D5">
              <w:rPr>
                <w:spacing w:val="-9"/>
              </w:rPr>
              <w:t xml:space="preserve"> </w:t>
            </w:r>
            <w:r w:rsidRPr="00330BCE">
              <w:t>strong</w:t>
            </w:r>
            <w:r w:rsidRPr="00B373D5">
              <w:rPr>
                <w:spacing w:val="-9"/>
              </w:rPr>
              <w:t xml:space="preserve"> </w:t>
            </w:r>
            <w:r w:rsidRPr="00330BCE">
              <w:t>culture</w:t>
            </w:r>
            <w:r w:rsidRPr="00B373D5">
              <w:rPr>
                <w:spacing w:val="-11"/>
              </w:rPr>
              <w:t xml:space="preserve"> </w:t>
            </w:r>
            <w:r w:rsidRPr="00330BCE">
              <w:t>of</w:t>
            </w:r>
            <w:r w:rsidRPr="00B373D5">
              <w:rPr>
                <w:spacing w:val="-9"/>
              </w:rPr>
              <w:t xml:space="preserve"> </w:t>
            </w:r>
            <w:r w:rsidRPr="00330BCE">
              <w:t>performance</w:t>
            </w:r>
            <w:r w:rsidRPr="00B373D5">
              <w:rPr>
                <w:spacing w:val="-9"/>
              </w:rPr>
              <w:t xml:space="preserve"> </w:t>
            </w:r>
            <w:r w:rsidRPr="00330BCE">
              <w:t>management</w:t>
            </w:r>
            <w:r w:rsidRPr="00B373D5">
              <w:rPr>
                <w:spacing w:val="-10"/>
              </w:rPr>
              <w:t xml:space="preserve"> </w:t>
            </w:r>
            <w:r w:rsidRPr="00330BCE">
              <w:t>to</w:t>
            </w:r>
            <w:r w:rsidRPr="00B373D5">
              <w:rPr>
                <w:spacing w:val="-9"/>
              </w:rPr>
              <w:t xml:space="preserve"> </w:t>
            </w:r>
            <w:r w:rsidRPr="00330BCE">
              <w:t>ensure</w:t>
            </w:r>
            <w:r w:rsidRPr="00B373D5">
              <w:rPr>
                <w:spacing w:val="-9"/>
              </w:rPr>
              <w:t xml:space="preserve"> </w:t>
            </w:r>
            <w:r w:rsidRPr="00330BCE">
              <w:t>high</w:t>
            </w:r>
            <w:r w:rsidRPr="00B373D5">
              <w:rPr>
                <w:spacing w:val="-9"/>
              </w:rPr>
              <w:t xml:space="preserve"> </w:t>
            </w:r>
            <w:r w:rsidRPr="00330BCE">
              <w:t>levels</w:t>
            </w:r>
            <w:r w:rsidRPr="00B373D5">
              <w:rPr>
                <w:spacing w:val="-7"/>
              </w:rPr>
              <w:t xml:space="preserve"> </w:t>
            </w:r>
            <w:r w:rsidRPr="00330BCE">
              <w:t>of</w:t>
            </w:r>
            <w:r w:rsidRPr="00B373D5">
              <w:rPr>
                <w:spacing w:val="-8"/>
              </w:rPr>
              <w:t xml:space="preserve"> </w:t>
            </w:r>
            <w:r w:rsidRPr="00330BCE">
              <w:t xml:space="preserve">performance, the meeting of performance targets and the continuous improvement and development of </w:t>
            </w:r>
            <w:r w:rsidRPr="00B373D5">
              <w:rPr>
                <w:spacing w:val="-2"/>
              </w:rPr>
              <w:t>services.</w:t>
            </w:r>
          </w:p>
          <w:p w14:paraId="6B72126B" w14:textId="77777777" w:rsidR="008F000D" w:rsidRDefault="008F000D" w:rsidP="00B373D5">
            <w:pPr>
              <w:pStyle w:val="ListParagraph"/>
              <w:spacing w:after="0" w:line="240" w:lineRule="auto"/>
              <w:ind w:left="601"/>
              <w:jc w:val="both"/>
              <w:rPr>
                <w:rFonts w:cs="Arial"/>
                <w:bCs/>
              </w:rPr>
            </w:pPr>
          </w:p>
          <w:p w14:paraId="3C37FF61" w14:textId="3D7656F4" w:rsidR="00931E97" w:rsidRPr="00797335" w:rsidRDefault="00797335" w:rsidP="00797335">
            <w:pPr>
              <w:pStyle w:val="ListParagraph"/>
              <w:numPr>
                <w:ilvl w:val="0"/>
                <w:numId w:val="14"/>
              </w:numPr>
              <w:tabs>
                <w:tab w:val="left" w:pos="820"/>
              </w:tabs>
              <w:spacing w:before="73" w:after="0" w:line="242" w:lineRule="auto"/>
              <w:ind w:right="256"/>
              <w:jc w:val="both"/>
            </w:pPr>
            <w:r w:rsidRPr="00797335">
              <w:rPr>
                <w:rFonts w:cs="Arial"/>
              </w:rPr>
              <w:t>Drive</w:t>
            </w:r>
            <w:r w:rsidRPr="00797335">
              <w:rPr>
                <w:rFonts w:cs="Arial"/>
                <w:spacing w:val="11"/>
              </w:rPr>
              <w:t xml:space="preserve"> </w:t>
            </w:r>
            <w:r w:rsidRPr="00797335">
              <w:rPr>
                <w:rFonts w:cs="Arial"/>
              </w:rPr>
              <w:t>appropriate</w:t>
            </w:r>
            <w:r w:rsidRPr="00797335">
              <w:rPr>
                <w:rFonts w:cs="Arial"/>
                <w:spacing w:val="13"/>
              </w:rPr>
              <w:t xml:space="preserve"> </w:t>
            </w:r>
            <w:r w:rsidRPr="00797335">
              <w:rPr>
                <w:rFonts w:cs="Arial"/>
              </w:rPr>
              <w:t>organisational</w:t>
            </w:r>
            <w:r w:rsidRPr="00797335">
              <w:rPr>
                <w:rFonts w:cs="Arial"/>
                <w:spacing w:val="14"/>
              </w:rPr>
              <w:t xml:space="preserve"> </w:t>
            </w:r>
            <w:r w:rsidRPr="00797335">
              <w:rPr>
                <w:rFonts w:cs="Arial"/>
              </w:rPr>
              <w:t>improvement</w:t>
            </w:r>
            <w:r>
              <w:rPr>
                <w:rFonts w:cs="Arial"/>
              </w:rPr>
              <w:t xml:space="preserve">, functional </w:t>
            </w:r>
            <w:proofErr w:type="gramStart"/>
            <w:r>
              <w:rPr>
                <w:rFonts w:cs="Arial"/>
              </w:rPr>
              <w:t>redesign</w:t>
            </w:r>
            <w:proofErr w:type="gramEnd"/>
            <w:r w:rsidRPr="00797335">
              <w:rPr>
                <w:rFonts w:cs="Arial"/>
                <w:spacing w:val="12"/>
              </w:rPr>
              <w:t xml:space="preserve"> </w:t>
            </w:r>
            <w:r w:rsidRPr="00797335">
              <w:rPr>
                <w:rFonts w:cs="Arial"/>
              </w:rPr>
              <w:t>and</w:t>
            </w:r>
            <w:r w:rsidRPr="00797335">
              <w:rPr>
                <w:rFonts w:cs="Arial"/>
                <w:spacing w:val="13"/>
              </w:rPr>
              <w:t xml:space="preserve"> </w:t>
            </w:r>
            <w:r w:rsidRPr="00797335">
              <w:rPr>
                <w:rFonts w:cs="Arial"/>
              </w:rPr>
              <w:t>transformation</w:t>
            </w:r>
            <w:r>
              <w:rPr>
                <w:rFonts w:cs="Arial"/>
              </w:rPr>
              <w:t>.</w:t>
            </w:r>
            <w:r w:rsidRPr="00797335">
              <w:rPr>
                <w:rFonts w:cs="Arial"/>
                <w:bCs/>
              </w:rPr>
              <w:t xml:space="preserve"> </w:t>
            </w:r>
          </w:p>
          <w:p w14:paraId="5C7A0D5B" w14:textId="77777777" w:rsidR="002D18E0" w:rsidRPr="00B1196C" w:rsidRDefault="002D18E0" w:rsidP="00B1196C">
            <w:pPr>
              <w:spacing w:after="0" w:line="240" w:lineRule="auto"/>
              <w:jc w:val="both"/>
              <w:rPr>
                <w:rFonts w:cs="Arial"/>
                <w:b/>
                <w:bCs/>
              </w:rPr>
            </w:pPr>
          </w:p>
        </w:tc>
      </w:tr>
    </w:tbl>
    <w:p w14:paraId="4E91F3FB" w14:textId="77777777" w:rsidR="00B1196C" w:rsidRDefault="00B1196C" w:rsidP="00B1196C">
      <w:pPr>
        <w:spacing w:after="0" w:line="240" w:lineRule="auto"/>
        <w:rPr>
          <w:rFonts w:ascii="Times New Roman" w:hAnsi="Times New Roman"/>
          <w:szCs w:val="20"/>
        </w:rPr>
      </w:pPr>
    </w:p>
    <w:p w14:paraId="5049D1A7" w14:textId="77777777" w:rsidR="00ED1777" w:rsidRPr="00B1196C" w:rsidRDefault="00ED1777" w:rsidP="00B1196C">
      <w:pPr>
        <w:spacing w:after="0" w:line="240" w:lineRule="auto"/>
        <w:rPr>
          <w:rFonts w:ascii="Times New Roman" w:hAnsi="Times New Roman"/>
          <w:szCs w:val="20"/>
        </w:rPr>
      </w:pPr>
    </w:p>
    <w:tbl>
      <w:tblPr>
        <w:tblW w:w="943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32"/>
      </w:tblGrid>
      <w:tr w:rsidR="00B1196C" w:rsidRPr="00B1196C" w14:paraId="118F8CF1" w14:textId="77777777" w:rsidTr="007A1C5B">
        <w:tc>
          <w:tcPr>
            <w:tcW w:w="9432" w:type="dxa"/>
            <w:shd w:val="clear" w:color="auto" w:fill="C6D9F1"/>
          </w:tcPr>
          <w:p w14:paraId="3AFCDBF8" w14:textId="77777777" w:rsidR="00B1196C" w:rsidRPr="00B1196C" w:rsidRDefault="00B1196C" w:rsidP="00B1196C">
            <w:pPr>
              <w:keepNext/>
              <w:spacing w:before="120" w:after="120" w:line="240" w:lineRule="auto"/>
              <w:outlineLvl w:val="2"/>
              <w:rPr>
                <w:rFonts w:cs="Arial"/>
                <w:b/>
                <w:bCs/>
              </w:rPr>
            </w:pPr>
            <w:r w:rsidRPr="00B1196C">
              <w:rPr>
                <w:rFonts w:cs="Arial"/>
                <w:b/>
                <w:bCs/>
              </w:rPr>
              <w:t>Resources/Equipment/Material</w:t>
            </w:r>
          </w:p>
        </w:tc>
      </w:tr>
      <w:tr w:rsidR="00B1196C" w:rsidRPr="00B1196C" w14:paraId="65C61F4C" w14:textId="77777777" w:rsidTr="004A5DF6">
        <w:tc>
          <w:tcPr>
            <w:tcW w:w="9432" w:type="dxa"/>
          </w:tcPr>
          <w:p w14:paraId="74594645" w14:textId="017EE83A" w:rsidR="00B1196C" w:rsidRDefault="00B1196C" w:rsidP="00B1196C">
            <w:pPr>
              <w:spacing w:after="0" w:line="240" w:lineRule="auto"/>
              <w:jc w:val="both"/>
              <w:rPr>
                <w:rFonts w:cs="Arial"/>
                <w:bCs/>
              </w:rPr>
            </w:pPr>
          </w:p>
          <w:p w14:paraId="1FE9C20D" w14:textId="77777777" w:rsidR="00B1196C" w:rsidRPr="00B1196C" w:rsidRDefault="00B1196C" w:rsidP="00ED1777">
            <w:pPr>
              <w:overflowPunct w:val="0"/>
              <w:autoSpaceDE w:val="0"/>
              <w:autoSpaceDN w:val="0"/>
              <w:adjustRightInd w:val="0"/>
              <w:spacing w:after="0" w:line="240" w:lineRule="auto"/>
              <w:ind w:left="720"/>
              <w:jc w:val="both"/>
              <w:textAlignment w:val="baseline"/>
              <w:rPr>
                <w:rFonts w:cs="Arial"/>
                <w:b/>
                <w:bCs/>
              </w:rPr>
            </w:pPr>
          </w:p>
        </w:tc>
      </w:tr>
    </w:tbl>
    <w:p w14:paraId="7CAB97BF" w14:textId="77777777" w:rsidR="00B1196C" w:rsidRPr="00B1196C" w:rsidRDefault="00B1196C" w:rsidP="00B1196C">
      <w:pPr>
        <w:spacing w:after="0" w:line="240" w:lineRule="auto"/>
        <w:rPr>
          <w:rFonts w:ascii="Times New Roman" w:hAnsi="Times New Roman"/>
          <w:szCs w:val="20"/>
        </w:rPr>
      </w:pPr>
    </w:p>
    <w:tbl>
      <w:tblPr>
        <w:tblW w:w="943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32"/>
      </w:tblGrid>
      <w:tr w:rsidR="00B1196C" w:rsidRPr="00B1196C" w14:paraId="62A8F23C" w14:textId="77777777" w:rsidTr="007A1C5B">
        <w:tc>
          <w:tcPr>
            <w:tcW w:w="9432" w:type="dxa"/>
            <w:shd w:val="clear" w:color="auto" w:fill="C6D9F1"/>
          </w:tcPr>
          <w:p w14:paraId="5DE9853A" w14:textId="77777777" w:rsidR="00B1196C" w:rsidRPr="00B1196C" w:rsidRDefault="00B1196C" w:rsidP="00B1196C">
            <w:pPr>
              <w:keepNext/>
              <w:spacing w:before="120" w:after="120" w:line="240" w:lineRule="auto"/>
              <w:outlineLvl w:val="2"/>
              <w:rPr>
                <w:rFonts w:cs="Arial"/>
                <w:b/>
                <w:bCs/>
              </w:rPr>
            </w:pPr>
            <w:r w:rsidRPr="00B1196C">
              <w:rPr>
                <w:rFonts w:cs="Arial"/>
                <w:b/>
                <w:bCs/>
              </w:rPr>
              <w:t>Supervision/Management of People</w:t>
            </w:r>
          </w:p>
        </w:tc>
      </w:tr>
      <w:tr w:rsidR="00B1196C" w:rsidRPr="00B1196C" w14:paraId="1D854B09" w14:textId="77777777" w:rsidTr="004A5DF6">
        <w:tc>
          <w:tcPr>
            <w:tcW w:w="9432" w:type="dxa"/>
          </w:tcPr>
          <w:p w14:paraId="0661E4C8" w14:textId="77777777" w:rsidR="00ED1777" w:rsidRDefault="00ED1777" w:rsidP="00B1196C">
            <w:pPr>
              <w:spacing w:after="0" w:line="240" w:lineRule="auto"/>
              <w:jc w:val="both"/>
              <w:rPr>
                <w:rFonts w:cs="Arial"/>
                <w:bCs/>
              </w:rPr>
            </w:pPr>
          </w:p>
          <w:p w14:paraId="74927F3B" w14:textId="3B35C21C" w:rsidR="00662A5E" w:rsidRPr="00B1196C" w:rsidRDefault="00882ADC" w:rsidP="00B1196C">
            <w:pPr>
              <w:spacing w:after="0" w:line="240" w:lineRule="auto"/>
              <w:jc w:val="both"/>
              <w:rPr>
                <w:rFonts w:cs="Arial"/>
                <w:bCs/>
              </w:rPr>
            </w:pPr>
            <w:r>
              <w:rPr>
                <w:rFonts w:cs="Arial"/>
                <w:bCs/>
              </w:rPr>
              <w:t>Strategic responsibility for the Resources directorate.</w:t>
            </w:r>
          </w:p>
          <w:p w14:paraId="3327EB94" w14:textId="77777777" w:rsidR="00B1196C" w:rsidRPr="00B1196C" w:rsidRDefault="00B1196C" w:rsidP="00B1196C">
            <w:pPr>
              <w:spacing w:after="0" w:line="240" w:lineRule="auto"/>
              <w:jc w:val="both"/>
              <w:rPr>
                <w:rFonts w:cs="Arial"/>
                <w:b/>
                <w:bCs/>
              </w:rPr>
            </w:pPr>
          </w:p>
        </w:tc>
      </w:tr>
    </w:tbl>
    <w:p w14:paraId="1D9C4993" w14:textId="77777777" w:rsidR="00B1196C" w:rsidRPr="00B1196C" w:rsidRDefault="00B1196C" w:rsidP="00B1196C">
      <w:pPr>
        <w:spacing w:after="0" w:line="240" w:lineRule="auto"/>
        <w:rPr>
          <w:rFonts w:ascii="Times New Roman" w:hAnsi="Times New Roman"/>
          <w:szCs w:val="20"/>
        </w:rPr>
      </w:pPr>
    </w:p>
    <w:tbl>
      <w:tblPr>
        <w:tblW w:w="943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32"/>
      </w:tblGrid>
      <w:tr w:rsidR="00B1196C" w:rsidRPr="00B1196C" w14:paraId="39FF0A03" w14:textId="77777777" w:rsidTr="007A1C5B">
        <w:tc>
          <w:tcPr>
            <w:tcW w:w="9432" w:type="dxa"/>
            <w:shd w:val="clear" w:color="auto" w:fill="B8CCE4"/>
          </w:tcPr>
          <w:p w14:paraId="0FBF53D0" w14:textId="77777777" w:rsidR="00B1196C" w:rsidRPr="00B1196C" w:rsidRDefault="00B1196C" w:rsidP="00B1196C">
            <w:pPr>
              <w:keepNext/>
              <w:spacing w:before="120" w:after="120" w:line="240" w:lineRule="auto"/>
              <w:outlineLvl w:val="2"/>
              <w:rPr>
                <w:rFonts w:cs="Arial"/>
                <w:b/>
                <w:bCs/>
              </w:rPr>
            </w:pPr>
            <w:r w:rsidRPr="00B1196C">
              <w:rPr>
                <w:rFonts w:cs="Arial"/>
                <w:b/>
                <w:bCs/>
              </w:rPr>
              <w:t>Special Working Conditions</w:t>
            </w:r>
          </w:p>
        </w:tc>
      </w:tr>
      <w:tr w:rsidR="00B1196C" w:rsidRPr="00B1196C" w14:paraId="78DBBE4D" w14:textId="77777777" w:rsidTr="004A5DF6">
        <w:tc>
          <w:tcPr>
            <w:tcW w:w="9432" w:type="dxa"/>
          </w:tcPr>
          <w:p w14:paraId="082FD874" w14:textId="77777777" w:rsidR="007214D0" w:rsidRDefault="007214D0" w:rsidP="00B1196C">
            <w:pPr>
              <w:spacing w:after="0" w:line="240" w:lineRule="auto"/>
              <w:jc w:val="both"/>
              <w:rPr>
                <w:rFonts w:cs="Arial"/>
                <w:b/>
                <w:bCs/>
              </w:rPr>
            </w:pPr>
          </w:p>
          <w:p w14:paraId="34968762" w14:textId="334F739E" w:rsidR="000442EC" w:rsidRPr="008B2F0B" w:rsidRDefault="000442EC" w:rsidP="000442EC">
            <w:pPr>
              <w:pStyle w:val="ListParagraph"/>
              <w:numPr>
                <w:ilvl w:val="0"/>
                <w:numId w:val="11"/>
              </w:numPr>
              <w:spacing w:after="0" w:line="240" w:lineRule="auto"/>
              <w:rPr>
                <w:rFonts w:cs="Arial"/>
                <w:bCs/>
              </w:rPr>
            </w:pPr>
            <w:r w:rsidRPr="008B2F0B">
              <w:rPr>
                <w:rFonts w:cs="Arial"/>
                <w:bCs/>
              </w:rPr>
              <w:t xml:space="preserve">The post, as a member of </w:t>
            </w:r>
            <w:r w:rsidR="00882ADC">
              <w:rPr>
                <w:rFonts w:cs="Arial"/>
                <w:bCs/>
              </w:rPr>
              <w:t xml:space="preserve">the Corporate </w:t>
            </w:r>
            <w:r w:rsidRPr="008B2F0B">
              <w:rPr>
                <w:rFonts w:cs="Arial"/>
                <w:bCs/>
              </w:rPr>
              <w:t xml:space="preserve">Leadership Team, has a prominent responsibility to actively influence and manage the organisational culture. </w:t>
            </w:r>
          </w:p>
          <w:p w14:paraId="0DD49079" w14:textId="77777777" w:rsidR="000442EC" w:rsidRDefault="000442EC" w:rsidP="000442EC">
            <w:pPr>
              <w:spacing w:after="0" w:line="240" w:lineRule="auto"/>
              <w:rPr>
                <w:rFonts w:cs="Arial"/>
                <w:bCs/>
              </w:rPr>
            </w:pPr>
          </w:p>
          <w:p w14:paraId="2EB72B94" w14:textId="77777777" w:rsidR="000442EC" w:rsidRPr="008B2F0B" w:rsidRDefault="000442EC" w:rsidP="000442EC">
            <w:pPr>
              <w:pStyle w:val="ListParagraph"/>
              <w:numPr>
                <w:ilvl w:val="0"/>
                <w:numId w:val="11"/>
              </w:numPr>
              <w:spacing w:after="0" w:line="240" w:lineRule="auto"/>
              <w:rPr>
                <w:rFonts w:cs="Arial"/>
                <w:bCs/>
              </w:rPr>
            </w:pPr>
            <w:r w:rsidRPr="008B2F0B">
              <w:rPr>
                <w:rFonts w:cs="Arial"/>
                <w:bCs/>
              </w:rPr>
              <w:t>The environment is highly emergent, requiring the ability to operate effectively within a complex environment and the leadership maturity to embrace uncertainty.</w:t>
            </w:r>
          </w:p>
          <w:p w14:paraId="2A82D96C" w14:textId="77777777" w:rsidR="00797335" w:rsidRPr="00B1196C" w:rsidRDefault="00797335" w:rsidP="00B1196C">
            <w:pPr>
              <w:spacing w:after="0" w:line="240" w:lineRule="auto"/>
              <w:jc w:val="both"/>
              <w:rPr>
                <w:rFonts w:cs="Arial"/>
                <w:b/>
                <w:bCs/>
              </w:rPr>
            </w:pPr>
          </w:p>
        </w:tc>
      </w:tr>
    </w:tbl>
    <w:tbl>
      <w:tblPr>
        <w:tblpPr w:leftFromText="180" w:rightFromText="180" w:vertAnchor="text" w:horzAnchor="margin" w:tblpX="-210" w:tblpY="274"/>
        <w:tblW w:w="9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32"/>
      </w:tblGrid>
      <w:tr w:rsidR="00DB323F" w:rsidRPr="00B1196C" w14:paraId="5E06225E" w14:textId="77777777" w:rsidTr="00DB323F">
        <w:tc>
          <w:tcPr>
            <w:tcW w:w="9432" w:type="dxa"/>
            <w:shd w:val="clear" w:color="auto" w:fill="B8CCE4"/>
          </w:tcPr>
          <w:p w14:paraId="744389B0" w14:textId="77777777" w:rsidR="00DB323F" w:rsidRPr="00B1196C" w:rsidRDefault="00DB323F" w:rsidP="00DB323F">
            <w:pPr>
              <w:keepNext/>
              <w:spacing w:before="120" w:after="120" w:line="240" w:lineRule="auto"/>
              <w:ind w:left="-426" w:firstLine="426"/>
              <w:outlineLvl w:val="2"/>
              <w:rPr>
                <w:rFonts w:cs="Arial"/>
                <w:b/>
                <w:bCs/>
              </w:rPr>
            </w:pPr>
            <w:r w:rsidRPr="00B1196C">
              <w:rPr>
                <w:rFonts w:cs="Arial"/>
                <w:b/>
                <w:bCs/>
              </w:rPr>
              <w:lastRenderedPageBreak/>
              <w:t>General</w:t>
            </w:r>
          </w:p>
        </w:tc>
      </w:tr>
      <w:tr w:rsidR="00DB323F" w:rsidRPr="00B1196C" w14:paraId="1A1E58AC" w14:textId="77777777" w:rsidTr="00DB323F">
        <w:trPr>
          <w:trHeight w:val="10526"/>
        </w:trPr>
        <w:tc>
          <w:tcPr>
            <w:tcW w:w="9432" w:type="dxa"/>
          </w:tcPr>
          <w:p w14:paraId="2C614CB0" w14:textId="77777777" w:rsidR="00DB323F" w:rsidRDefault="00DB323F" w:rsidP="00DB323F">
            <w:pPr>
              <w:spacing w:after="0" w:line="240" w:lineRule="auto"/>
              <w:ind w:left="720"/>
              <w:rPr>
                <w:szCs w:val="20"/>
              </w:rPr>
            </w:pPr>
          </w:p>
          <w:p w14:paraId="2BC7BBEE" w14:textId="77777777" w:rsidR="00DB323F" w:rsidRPr="00F444A5" w:rsidRDefault="00DB323F" w:rsidP="00DB323F">
            <w:pPr>
              <w:numPr>
                <w:ilvl w:val="0"/>
                <w:numId w:val="3"/>
              </w:numPr>
              <w:spacing w:after="0" w:line="240" w:lineRule="auto"/>
              <w:rPr>
                <w:szCs w:val="20"/>
              </w:rPr>
            </w:pPr>
            <w:r w:rsidRPr="00F444A5">
              <w:rPr>
                <w:szCs w:val="20"/>
              </w:rPr>
              <w:t>To observe confidentiality in all aspects of work.</w:t>
            </w:r>
          </w:p>
          <w:p w14:paraId="28815196" w14:textId="77777777" w:rsidR="00DB323F" w:rsidRPr="00F444A5" w:rsidRDefault="00DB323F" w:rsidP="00DB323F">
            <w:pPr>
              <w:spacing w:after="0" w:line="240" w:lineRule="auto"/>
              <w:rPr>
                <w:szCs w:val="20"/>
              </w:rPr>
            </w:pPr>
          </w:p>
          <w:p w14:paraId="04239CD8" w14:textId="77777777" w:rsidR="00DB323F" w:rsidRPr="00F444A5" w:rsidRDefault="00DB323F" w:rsidP="00DB323F">
            <w:pPr>
              <w:numPr>
                <w:ilvl w:val="0"/>
                <w:numId w:val="3"/>
              </w:numPr>
              <w:spacing w:after="0" w:line="240" w:lineRule="auto"/>
              <w:rPr>
                <w:szCs w:val="20"/>
              </w:rPr>
            </w:pPr>
            <w:r w:rsidRPr="00F444A5">
              <w:rPr>
                <w:szCs w:val="20"/>
              </w:rPr>
              <w:t xml:space="preserve">To participate in the </w:t>
            </w:r>
            <w:r>
              <w:rPr>
                <w:szCs w:val="20"/>
              </w:rPr>
              <w:t>service area’s supervision process and/or Corporate</w:t>
            </w:r>
            <w:r w:rsidRPr="00F444A5">
              <w:rPr>
                <w:szCs w:val="20"/>
              </w:rPr>
              <w:t xml:space="preserve"> </w:t>
            </w:r>
            <w:r>
              <w:rPr>
                <w:szCs w:val="20"/>
              </w:rPr>
              <w:t>A</w:t>
            </w:r>
            <w:r w:rsidRPr="00F444A5">
              <w:rPr>
                <w:szCs w:val="20"/>
              </w:rPr>
              <w:t>pprai</w:t>
            </w:r>
            <w:r>
              <w:rPr>
                <w:szCs w:val="20"/>
              </w:rPr>
              <w:t>sal</w:t>
            </w:r>
            <w:r w:rsidRPr="00F444A5">
              <w:rPr>
                <w:szCs w:val="20"/>
              </w:rPr>
              <w:t xml:space="preserve"> process.</w:t>
            </w:r>
          </w:p>
          <w:p w14:paraId="6544CA88" w14:textId="77777777" w:rsidR="00DB323F" w:rsidRPr="00F444A5" w:rsidRDefault="00DB323F" w:rsidP="00DB323F">
            <w:pPr>
              <w:spacing w:after="0" w:line="240" w:lineRule="auto"/>
              <w:rPr>
                <w:szCs w:val="20"/>
              </w:rPr>
            </w:pPr>
          </w:p>
          <w:p w14:paraId="1B1AA8DD" w14:textId="77777777" w:rsidR="00DB323F" w:rsidRDefault="00DB323F" w:rsidP="00DB323F">
            <w:pPr>
              <w:numPr>
                <w:ilvl w:val="0"/>
                <w:numId w:val="3"/>
              </w:numPr>
              <w:spacing w:after="0" w:line="240" w:lineRule="auto"/>
              <w:rPr>
                <w:szCs w:val="20"/>
              </w:rPr>
            </w:pPr>
            <w:r w:rsidRPr="00F444A5">
              <w:rPr>
                <w:szCs w:val="20"/>
              </w:rPr>
              <w:t>To demonstrate a willingness to undertake training development and learning opportunities to improve skills.</w:t>
            </w:r>
          </w:p>
          <w:p w14:paraId="68CCD783" w14:textId="77777777" w:rsidR="00DB323F" w:rsidRDefault="00DB323F" w:rsidP="00DB323F">
            <w:pPr>
              <w:spacing w:after="0" w:line="240" w:lineRule="auto"/>
              <w:rPr>
                <w:szCs w:val="20"/>
              </w:rPr>
            </w:pPr>
          </w:p>
          <w:p w14:paraId="1574A365" w14:textId="77777777" w:rsidR="00DB323F" w:rsidRPr="00F444A5" w:rsidRDefault="00DB323F" w:rsidP="00DB323F">
            <w:pPr>
              <w:numPr>
                <w:ilvl w:val="0"/>
                <w:numId w:val="3"/>
              </w:numPr>
              <w:overflowPunct w:val="0"/>
              <w:autoSpaceDE w:val="0"/>
              <w:autoSpaceDN w:val="0"/>
              <w:adjustRightInd w:val="0"/>
              <w:spacing w:after="0" w:line="240" w:lineRule="auto"/>
              <w:jc w:val="both"/>
              <w:textAlignment w:val="baseline"/>
              <w:rPr>
                <w:rFonts w:cs="Arial"/>
                <w:b/>
                <w:szCs w:val="20"/>
              </w:rPr>
            </w:pPr>
            <w:r w:rsidRPr="00F444A5">
              <w:rPr>
                <w:rFonts w:cs="Arial"/>
                <w:szCs w:val="20"/>
              </w:rPr>
              <w:t xml:space="preserve">Comply with and support others to observe Health and Safety </w:t>
            </w:r>
            <w:r>
              <w:rPr>
                <w:rFonts w:cs="Arial"/>
                <w:szCs w:val="20"/>
              </w:rPr>
              <w:t xml:space="preserve">Act 2009 </w:t>
            </w:r>
            <w:r w:rsidRPr="00F444A5">
              <w:rPr>
                <w:rFonts w:cs="Arial"/>
                <w:szCs w:val="20"/>
              </w:rPr>
              <w:t>pro</w:t>
            </w:r>
            <w:r>
              <w:rPr>
                <w:rFonts w:cs="Arial"/>
                <w:szCs w:val="20"/>
              </w:rPr>
              <w:t>cedures and processes.</w:t>
            </w:r>
          </w:p>
          <w:p w14:paraId="36AD1543" w14:textId="77777777" w:rsidR="00DB323F" w:rsidRPr="00B1196C" w:rsidRDefault="00DB323F" w:rsidP="00DB323F">
            <w:pPr>
              <w:spacing w:after="0" w:line="240" w:lineRule="auto"/>
              <w:jc w:val="both"/>
              <w:rPr>
                <w:rFonts w:cs="Arial"/>
                <w:bCs/>
              </w:rPr>
            </w:pPr>
          </w:p>
          <w:p w14:paraId="29156E54" w14:textId="77777777" w:rsidR="00DB323F" w:rsidRDefault="00DB323F" w:rsidP="00DB323F">
            <w:pPr>
              <w:numPr>
                <w:ilvl w:val="0"/>
                <w:numId w:val="4"/>
              </w:numPr>
              <w:spacing w:after="0" w:line="240" w:lineRule="auto"/>
              <w:jc w:val="both"/>
              <w:rPr>
                <w:rFonts w:cs="Arial"/>
                <w:szCs w:val="20"/>
                <w:lang w:eastAsia="en-US"/>
              </w:rPr>
            </w:pPr>
            <w:r>
              <w:rPr>
                <w:rFonts w:cs="Arial"/>
                <w:szCs w:val="20"/>
                <w:lang w:eastAsia="en-US"/>
              </w:rPr>
              <w:t>To adhere to the terms of the Alternative Working Strategy should the post be eligible.</w:t>
            </w:r>
          </w:p>
          <w:p w14:paraId="36364ED4" w14:textId="77777777" w:rsidR="00DB323F" w:rsidRDefault="00DB323F" w:rsidP="00DB323F">
            <w:pPr>
              <w:spacing w:after="0" w:line="240" w:lineRule="auto"/>
              <w:ind w:left="720"/>
              <w:jc w:val="both"/>
              <w:rPr>
                <w:rFonts w:cs="Arial"/>
                <w:szCs w:val="20"/>
                <w:lang w:eastAsia="en-US"/>
              </w:rPr>
            </w:pPr>
          </w:p>
          <w:p w14:paraId="5C7AEB56" w14:textId="77777777" w:rsidR="00DB323F" w:rsidRDefault="00DB323F" w:rsidP="00DB323F">
            <w:pPr>
              <w:numPr>
                <w:ilvl w:val="0"/>
                <w:numId w:val="4"/>
              </w:numPr>
              <w:spacing w:after="0"/>
              <w:ind w:left="714" w:hanging="357"/>
              <w:rPr>
                <w:rFonts w:cs="Arial"/>
                <w:szCs w:val="20"/>
                <w:lang w:eastAsia="en-US"/>
              </w:rPr>
            </w:pPr>
            <w:r w:rsidRPr="00183B87">
              <w:rPr>
                <w:rFonts w:cs="Arial"/>
                <w:szCs w:val="20"/>
                <w:lang w:eastAsia="en-US"/>
              </w:rPr>
              <w:t>To work within the Councils’ policy and procedures in respect of equal opportunity, anti-discriminator</w:t>
            </w:r>
            <w:r>
              <w:rPr>
                <w:rFonts w:cs="Arial"/>
                <w:szCs w:val="20"/>
                <w:lang w:eastAsia="en-US"/>
              </w:rPr>
              <w:t>y and anti-oppressive practices.</w:t>
            </w:r>
          </w:p>
          <w:p w14:paraId="72A337A7" w14:textId="77777777" w:rsidR="00DB323F" w:rsidRDefault="00DB323F" w:rsidP="00DB323F">
            <w:pPr>
              <w:spacing w:after="0" w:line="240" w:lineRule="auto"/>
              <w:ind w:left="720"/>
              <w:jc w:val="both"/>
              <w:rPr>
                <w:rFonts w:cs="Arial"/>
                <w:szCs w:val="20"/>
                <w:lang w:eastAsia="en-US"/>
              </w:rPr>
            </w:pPr>
          </w:p>
          <w:p w14:paraId="7A9AF3B5" w14:textId="77777777" w:rsidR="00DB323F" w:rsidRPr="00DB323F" w:rsidRDefault="00DB323F" w:rsidP="00DB323F">
            <w:pPr>
              <w:numPr>
                <w:ilvl w:val="0"/>
                <w:numId w:val="4"/>
              </w:numPr>
              <w:spacing w:after="0"/>
              <w:ind w:left="714" w:hanging="357"/>
              <w:rPr>
                <w:rFonts w:cs="Arial"/>
                <w:szCs w:val="20"/>
                <w:lang w:eastAsia="en-US"/>
              </w:rPr>
            </w:pPr>
            <w:r w:rsidRPr="00DB323F">
              <w:rPr>
                <w:rFonts w:cs="Arial"/>
                <w:szCs w:val="20"/>
                <w:lang w:eastAsia="en-US"/>
              </w:rPr>
              <w:t xml:space="preserve">To adhere to Data Protection principles whilst undertaking your duties and report data breaches to the data protection team at </w:t>
            </w:r>
            <w:hyperlink r:id="rId12" w:history="1">
              <w:r w:rsidRPr="00DB323F">
                <w:rPr>
                  <w:rStyle w:val="Hyperlink"/>
                  <w:rFonts w:cs="Arial"/>
                  <w:szCs w:val="20"/>
                  <w:lang w:eastAsia="en-US"/>
                </w:rPr>
                <w:t>dpa@torfaen.gov.uk</w:t>
              </w:r>
            </w:hyperlink>
            <w:r w:rsidRPr="00DB323F">
              <w:rPr>
                <w:rFonts w:cs="Arial"/>
                <w:szCs w:val="20"/>
                <w:lang w:eastAsia="en-US"/>
              </w:rPr>
              <w:t xml:space="preserve"> </w:t>
            </w:r>
          </w:p>
          <w:p w14:paraId="25845247" w14:textId="77777777" w:rsidR="00DB323F" w:rsidRPr="00AD056D" w:rsidRDefault="00DB323F" w:rsidP="00DB323F">
            <w:pPr>
              <w:spacing w:after="0"/>
              <w:rPr>
                <w:rFonts w:cs="Arial"/>
                <w:szCs w:val="20"/>
                <w:lang w:eastAsia="en-US"/>
              </w:rPr>
            </w:pPr>
          </w:p>
          <w:p w14:paraId="60553A71" w14:textId="77777777" w:rsidR="00DB323F" w:rsidRPr="00183B87" w:rsidRDefault="00DB323F" w:rsidP="00DB323F">
            <w:pPr>
              <w:numPr>
                <w:ilvl w:val="0"/>
                <w:numId w:val="4"/>
              </w:numPr>
              <w:spacing w:after="0"/>
              <w:ind w:left="714" w:hanging="357"/>
              <w:rPr>
                <w:rFonts w:cs="Arial"/>
                <w:szCs w:val="20"/>
                <w:lang w:eastAsia="en-US"/>
              </w:rPr>
            </w:pPr>
            <w:r>
              <w:rPr>
                <w:rFonts w:cs="Arial"/>
                <w:szCs w:val="20"/>
                <w:lang w:eastAsia="en-US"/>
              </w:rPr>
              <w:t xml:space="preserve">You are responsible for undertaking your duties in a manner which safeguards and promotes the welfare of children, young </w:t>
            </w:r>
            <w:proofErr w:type="gramStart"/>
            <w:r>
              <w:rPr>
                <w:rFonts w:cs="Arial"/>
                <w:szCs w:val="20"/>
                <w:lang w:eastAsia="en-US"/>
              </w:rPr>
              <w:t>people</w:t>
            </w:r>
            <w:proofErr w:type="gramEnd"/>
            <w:r>
              <w:rPr>
                <w:rFonts w:cs="Arial"/>
                <w:szCs w:val="20"/>
                <w:lang w:eastAsia="en-US"/>
              </w:rPr>
              <w:t xml:space="preserve"> and adults at risk. You must bring issues of concern regarding the safety and welfare of children, young </w:t>
            </w:r>
            <w:proofErr w:type="gramStart"/>
            <w:r>
              <w:rPr>
                <w:rFonts w:cs="Arial"/>
                <w:szCs w:val="20"/>
                <w:lang w:eastAsia="en-US"/>
              </w:rPr>
              <w:t>people</w:t>
            </w:r>
            <w:proofErr w:type="gramEnd"/>
            <w:r>
              <w:rPr>
                <w:rFonts w:cs="Arial"/>
                <w:szCs w:val="20"/>
                <w:lang w:eastAsia="en-US"/>
              </w:rPr>
              <w:t xml:space="preserve"> and adults at risk to the attention of the Designated Officer in your Service. You must raise any concern or allegation of abuse and neglect without delay.</w:t>
            </w:r>
          </w:p>
          <w:p w14:paraId="40AFFA49" w14:textId="77777777" w:rsidR="00DB323F" w:rsidRDefault="00DB323F" w:rsidP="00DB323F">
            <w:pPr>
              <w:spacing w:after="0" w:line="240" w:lineRule="auto"/>
              <w:ind w:left="720"/>
              <w:jc w:val="both"/>
              <w:rPr>
                <w:rFonts w:cs="Arial"/>
                <w:szCs w:val="20"/>
                <w:lang w:eastAsia="en-US"/>
              </w:rPr>
            </w:pPr>
          </w:p>
          <w:p w14:paraId="3A219850" w14:textId="77777777" w:rsidR="00DB323F" w:rsidRPr="00AD056D" w:rsidRDefault="00DB323F" w:rsidP="00DB323F">
            <w:pPr>
              <w:numPr>
                <w:ilvl w:val="0"/>
                <w:numId w:val="4"/>
              </w:numPr>
              <w:spacing w:after="0" w:line="240" w:lineRule="auto"/>
              <w:jc w:val="both"/>
              <w:rPr>
                <w:rFonts w:cs="Arial"/>
                <w:szCs w:val="20"/>
                <w:lang w:eastAsia="en-US"/>
              </w:rPr>
            </w:pPr>
            <w:r w:rsidRPr="00F444A5">
              <w:rPr>
                <w:szCs w:val="20"/>
              </w:rPr>
              <w:t>To accept that this job description may be periodically subject to review.</w:t>
            </w:r>
          </w:p>
          <w:p w14:paraId="35DD0E14" w14:textId="77777777" w:rsidR="00DB323F" w:rsidRPr="00AD056D" w:rsidRDefault="00DB323F" w:rsidP="00DB323F">
            <w:pPr>
              <w:spacing w:after="0" w:line="240" w:lineRule="auto"/>
              <w:jc w:val="both"/>
              <w:rPr>
                <w:rFonts w:cs="Arial"/>
                <w:szCs w:val="20"/>
                <w:lang w:eastAsia="en-US"/>
              </w:rPr>
            </w:pPr>
          </w:p>
          <w:p w14:paraId="7C71E702" w14:textId="77777777" w:rsidR="00DB323F" w:rsidRPr="00F444A5" w:rsidRDefault="00DB323F" w:rsidP="00DB323F">
            <w:pPr>
              <w:numPr>
                <w:ilvl w:val="0"/>
                <w:numId w:val="4"/>
              </w:numPr>
              <w:spacing w:after="0" w:line="240" w:lineRule="auto"/>
              <w:jc w:val="both"/>
              <w:rPr>
                <w:rFonts w:cs="Arial"/>
                <w:szCs w:val="20"/>
                <w:lang w:eastAsia="en-US"/>
              </w:rPr>
            </w:pPr>
            <w:r w:rsidRPr="00183B87">
              <w:rPr>
                <w:rFonts w:cs="Arial"/>
                <w:szCs w:val="20"/>
                <w:lang w:eastAsia="en-US"/>
              </w:rPr>
              <w:t>To undertake any other duties and/or times of work as may be reasonably required of you, commensurate with your grade or general level of responsibility within the organisation, at your place of work or based in any other establishment</w:t>
            </w:r>
            <w:r>
              <w:rPr>
                <w:rFonts w:cs="Arial"/>
                <w:szCs w:val="20"/>
                <w:lang w:eastAsia="en-US"/>
              </w:rPr>
              <w:t>.</w:t>
            </w:r>
          </w:p>
          <w:p w14:paraId="0F408C09" w14:textId="77777777" w:rsidR="00DB323F" w:rsidRDefault="00DB323F" w:rsidP="00DB323F">
            <w:pPr>
              <w:spacing w:after="0" w:line="240" w:lineRule="auto"/>
              <w:jc w:val="both"/>
              <w:rPr>
                <w:rFonts w:cs="Arial"/>
                <w:b/>
                <w:bCs/>
              </w:rPr>
            </w:pPr>
          </w:p>
          <w:p w14:paraId="3A48E8F9" w14:textId="77777777" w:rsidR="00DB323F" w:rsidRPr="00DB323F" w:rsidRDefault="00DB323F" w:rsidP="00DB323F">
            <w:pPr>
              <w:rPr>
                <w:rFonts w:cs="Arial"/>
              </w:rPr>
            </w:pPr>
          </w:p>
        </w:tc>
      </w:tr>
    </w:tbl>
    <w:p w14:paraId="21208769" w14:textId="31D26C27" w:rsidR="00DB323F" w:rsidRDefault="00DB323F" w:rsidP="00B1196C">
      <w:pPr>
        <w:spacing w:after="0" w:line="240" w:lineRule="auto"/>
        <w:rPr>
          <w:rFonts w:ascii="Times New Roman" w:hAnsi="Times New Roman"/>
          <w:szCs w:val="20"/>
        </w:rPr>
      </w:pPr>
    </w:p>
    <w:p w14:paraId="4E2A98FE" w14:textId="41482AA5" w:rsidR="00DB323F" w:rsidRPr="00B1196C" w:rsidRDefault="00DB323F" w:rsidP="00B1196C">
      <w:pPr>
        <w:spacing w:after="0" w:line="240" w:lineRule="auto"/>
        <w:rPr>
          <w:rFonts w:ascii="Times New Roman" w:hAnsi="Times New Roman"/>
          <w:szCs w:val="20"/>
        </w:rPr>
      </w:pPr>
      <w:r>
        <w:rPr>
          <w:rFonts w:ascii="Times New Roman" w:hAnsi="Times New Roman"/>
          <w:szCs w:val="20"/>
        </w:rPr>
        <w:br w:type="page"/>
      </w:r>
    </w:p>
    <w:p w14:paraId="22405892" w14:textId="6A45A820" w:rsidR="00E71355" w:rsidRPr="00BF673D" w:rsidRDefault="001A4E92" w:rsidP="00E71355">
      <w:pPr>
        <w:spacing w:after="0" w:line="240" w:lineRule="auto"/>
        <w:jc w:val="center"/>
        <w:rPr>
          <w:rFonts w:ascii="Torfaen County Borough Logo" w:hAnsi="Torfaen County Borough Logo"/>
          <w:sz w:val="96"/>
          <w:szCs w:val="20"/>
        </w:rPr>
      </w:pPr>
      <w:r>
        <w:object w:dxaOrig="3751" w:dyaOrig="900" w14:anchorId="68D53958">
          <v:shape id="_x0000_i1026" type="#_x0000_t75" style="width:228.5pt;height:48.2pt" o:ole="">
            <v:imagedata r:id="rId10" o:title=""/>
          </v:shape>
          <o:OLEObject Type="Embed" ProgID="Unknown" ShapeID="_x0000_i1026" DrawAspect="Content" ObjectID="_1769519420" r:id="rId13"/>
        </w:object>
      </w:r>
      <w:r w:rsidR="004368B8">
        <w:rPr>
          <w:rFonts w:cs="Arial"/>
          <w:b/>
          <w:noProof/>
        </w:rPr>
        <mc:AlternateContent>
          <mc:Choice Requires="wps">
            <w:drawing>
              <wp:anchor distT="0" distB="0" distL="91440" distR="91440" simplePos="0" relativeHeight="251658240" behindDoc="0" locked="0" layoutInCell="1" allowOverlap="1" wp14:anchorId="390E52B5" wp14:editId="0C606D16">
                <wp:simplePos x="0" y="0"/>
                <wp:positionH relativeFrom="margin">
                  <wp:posOffset>149225</wp:posOffset>
                </wp:positionH>
                <wp:positionV relativeFrom="line">
                  <wp:posOffset>-92710</wp:posOffset>
                </wp:positionV>
                <wp:extent cx="2565400" cy="876300"/>
                <wp:effectExtent l="0" t="3810" r="0" b="0"/>
                <wp:wrapSquare wrapText="bothSides"/>
                <wp:docPr id="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5400" cy="876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D7B28B5" w14:textId="77777777" w:rsidR="00662A5E" w:rsidRPr="001A4E92" w:rsidRDefault="00662A5E" w:rsidP="00E71355">
                            <w:pPr>
                              <w:pStyle w:val="Quote"/>
                              <w:pBdr>
                                <w:top w:val="single" w:sz="48" w:space="7" w:color="4F81BD"/>
                                <w:bottom w:val="single" w:sz="48" w:space="8" w:color="4F81BD"/>
                              </w:pBdr>
                              <w:spacing w:line="300" w:lineRule="auto"/>
                              <w:jc w:val="center"/>
                              <w:rPr>
                                <w:rFonts w:ascii="Arial" w:eastAsia="Calibri" w:hAnsi="Arial"/>
                                <w:b/>
                                <w:i w:val="0"/>
                                <w:color w:val="4F81BD"/>
                                <w:sz w:val="32"/>
                                <w:szCs w:val="32"/>
                              </w:rPr>
                            </w:pPr>
                            <w:r w:rsidRPr="001A4E92">
                              <w:rPr>
                                <w:rFonts w:ascii="Arial" w:hAnsi="Arial"/>
                                <w:b/>
                                <w:i w:val="0"/>
                                <w:color w:val="auto"/>
                                <w:sz w:val="32"/>
                                <w:szCs w:val="32"/>
                              </w:rPr>
                              <w:t>PERSON SPECIFICATION</w:t>
                            </w:r>
                          </w:p>
                        </w:txbxContent>
                      </wps:txbx>
                      <wps:bodyPr rot="0" vert="horz" wrap="square" lIns="0" tIns="91440" rIns="0" bIns="9144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0E52B5" id="_x0000_s1027" type="#_x0000_t202" style="position:absolute;left:0;text-align:left;margin-left:11.75pt;margin-top:-7.3pt;width:202pt;height:69pt;z-index:251658240;visibility:visible;mso-wrap-style:square;mso-width-percent:0;mso-height-percent:0;mso-wrap-distance-left:7.2pt;mso-wrap-distance-top:0;mso-wrap-distance-right:7.2pt;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" filled="f" stroked="f" strokeweight=".5pt">
                <v:textbox inset="0,7.2pt,0,7.2pt">
                  <w:txbxContent>
                    <w:p w14:paraId="0D7B28B5" w14:textId="77777777" w:rsidR="00662A5E" w:rsidRPr="001A4E92" w:rsidRDefault="00662A5E" w:rsidP="00E71355">
                      <w:pPr>
                        <w:pStyle w:val="Quote"/>
                        <w:pBdr>
                          <w:top w:val="single" w:sz="48" w:space="7" w:color="4F81BD"/>
                          <w:bottom w:val="single" w:sz="48" w:space="8" w:color="4F81BD"/>
                        </w:pBdr>
                        <w:spacing w:line="300" w:lineRule="auto"/>
                        <w:jc w:val="center"/>
                        <w:rPr>
                          <w:rFonts w:ascii="Arial" w:eastAsia="Calibri" w:hAnsi="Arial"/>
                          <w:b/>
                          <w:i w:val="0"/>
                          <w:color w:val="4F81BD"/>
                          <w:sz w:val="32"/>
                          <w:szCs w:val="32"/>
                        </w:rPr>
                      </w:pPr>
                      <w:r w:rsidRPr="001A4E92">
                        <w:rPr>
                          <w:rFonts w:ascii="Arial" w:hAnsi="Arial"/>
                          <w:b/>
                          <w:i w:val="0"/>
                          <w:color w:val="auto"/>
                          <w:sz w:val="32"/>
                          <w:szCs w:val="32"/>
                        </w:rPr>
                        <w:t>PERSON SPECIFICATION</w:t>
                      </w:r>
                    </w:p>
                  </w:txbxContent>
                </v:textbox>
                <w10:wrap type="square" anchorx="margin" anchory="line"/>
              </v:shape>
            </w:pict>
          </mc:Fallback>
        </mc:AlternateContent>
      </w:r>
    </w:p>
    <w:p w14:paraId="199295BC" w14:textId="77777777" w:rsidR="007F5570" w:rsidRDefault="007F5570" w:rsidP="00B1196C">
      <w:pPr>
        <w:spacing w:after="0" w:line="240" w:lineRule="auto"/>
        <w:rPr>
          <w:rFonts w:ascii="Times New Roman" w:hAnsi="Times New Roman"/>
          <w:szCs w:val="20"/>
        </w:rPr>
      </w:pPr>
    </w:p>
    <w:p w14:paraId="278705B8" w14:textId="77777777" w:rsidR="00B1196C" w:rsidRDefault="00B1196C" w:rsidP="00B1196C">
      <w:pPr>
        <w:spacing w:after="0" w:line="240" w:lineRule="auto"/>
        <w:rPr>
          <w:rFonts w:ascii="Times New Roman" w:hAnsi="Times New Roma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0"/>
        <w:gridCol w:w="2966"/>
      </w:tblGrid>
      <w:tr w:rsidR="003636BD" w:rsidRPr="00AE333C" w14:paraId="781337B3" w14:textId="77777777" w:rsidTr="00836242">
        <w:tc>
          <w:tcPr>
            <w:tcW w:w="6204" w:type="dxa"/>
            <w:shd w:val="clear" w:color="auto" w:fill="auto"/>
          </w:tcPr>
          <w:p w14:paraId="5FD46F53" w14:textId="77777777" w:rsidR="00797335" w:rsidRPr="002A142D" w:rsidRDefault="0015132C" w:rsidP="00797335">
            <w:pPr>
              <w:keepNext/>
              <w:tabs>
                <w:tab w:val="left" w:pos="4680"/>
              </w:tabs>
              <w:spacing w:after="0" w:line="240" w:lineRule="auto"/>
              <w:outlineLvl w:val="1"/>
              <w:rPr>
                <w:b/>
                <w:bCs/>
                <w:lang w:eastAsia="en-US"/>
              </w:rPr>
            </w:pPr>
            <w:r>
              <w:rPr>
                <w:rFonts w:cs="Arial"/>
                <w:szCs w:val="20"/>
              </w:rPr>
              <w:t>Position</w:t>
            </w:r>
            <w:r w:rsidR="00E473A5" w:rsidRPr="00AE333C">
              <w:rPr>
                <w:rFonts w:cs="Arial"/>
                <w:szCs w:val="20"/>
              </w:rPr>
              <w:t xml:space="preserve"> Title:</w:t>
            </w:r>
            <w:r w:rsidR="00797335">
              <w:rPr>
                <w:rFonts w:cs="Arial"/>
                <w:szCs w:val="20"/>
              </w:rPr>
              <w:t xml:space="preserve"> </w:t>
            </w:r>
            <w:r w:rsidR="00797335" w:rsidRPr="002A142D">
              <w:rPr>
                <w:b/>
                <w:bCs/>
                <w:lang w:eastAsia="en-US"/>
              </w:rPr>
              <w:t>Strategic Director Resources</w:t>
            </w:r>
            <w:r w:rsidR="00797335">
              <w:rPr>
                <w:b/>
                <w:bCs/>
                <w:lang w:eastAsia="en-US"/>
              </w:rPr>
              <w:t xml:space="preserve"> (and 151 Officer)</w:t>
            </w:r>
          </w:p>
          <w:p w14:paraId="6A47A31E" w14:textId="77777777" w:rsidR="003636BD" w:rsidRPr="00AE333C" w:rsidRDefault="003636BD" w:rsidP="00AE333C">
            <w:pPr>
              <w:spacing w:after="0" w:line="240" w:lineRule="auto"/>
              <w:rPr>
                <w:rFonts w:cs="Arial"/>
                <w:szCs w:val="20"/>
              </w:rPr>
            </w:pPr>
          </w:p>
        </w:tc>
        <w:tc>
          <w:tcPr>
            <w:tcW w:w="3038" w:type="dxa"/>
            <w:shd w:val="clear" w:color="auto" w:fill="auto"/>
          </w:tcPr>
          <w:p w14:paraId="59499CDA" w14:textId="77777777" w:rsidR="003636BD" w:rsidRPr="00AE333C" w:rsidRDefault="00773A55" w:rsidP="00AE333C">
            <w:pPr>
              <w:spacing w:after="0" w:line="240" w:lineRule="auto"/>
              <w:rPr>
                <w:rFonts w:cs="Arial"/>
                <w:szCs w:val="20"/>
              </w:rPr>
            </w:pPr>
            <w:r>
              <w:rPr>
                <w:rFonts w:cs="Arial"/>
                <w:szCs w:val="20"/>
              </w:rPr>
              <w:t xml:space="preserve">Date: </w:t>
            </w:r>
          </w:p>
        </w:tc>
      </w:tr>
      <w:tr w:rsidR="00836242" w:rsidRPr="00AE333C" w14:paraId="614B8248" w14:textId="77777777" w:rsidTr="00AC73EC">
        <w:tc>
          <w:tcPr>
            <w:tcW w:w="9242" w:type="dxa"/>
            <w:gridSpan w:val="2"/>
            <w:shd w:val="clear" w:color="auto" w:fill="C6D9F1"/>
          </w:tcPr>
          <w:p w14:paraId="144CCC6F" w14:textId="77777777" w:rsidR="00836242" w:rsidRPr="00AE333C" w:rsidRDefault="00836242" w:rsidP="00AE333C">
            <w:pPr>
              <w:spacing w:after="0" w:line="240" w:lineRule="auto"/>
              <w:rPr>
                <w:rFonts w:ascii="Times New Roman" w:hAnsi="Times New Roman"/>
                <w:szCs w:val="20"/>
              </w:rPr>
            </w:pPr>
            <w:r w:rsidRPr="00AE333C">
              <w:rPr>
                <w:rFonts w:cs="Arial"/>
                <w:szCs w:val="20"/>
              </w:rPr>
              <w:t xml:space="preserve">For office use only </w:t>
            </w:r>
          </w:p>
        </w:tc>
      </w:tr>
      <w:tr w:rsidR="00836242" w:rsidRPr="00AE333C" w14:paraId="1A8B3FC8" w14:textId="77777777" w:rsidTr="00AC73EC">
        <w:tc>
          <w:tcPr>
            <w:tcW w:w="9242" w:type="dxa"/>
            <w:gridSpan w:val="2"/>
            <w:shd w:val="clear" w:color="auto" w:fill="auto"/>
          </w:tcPr>
          <w:p w14:paraId="28D1FAB2" w14:textId="77777777" w:rsidR="00836242" w:rsidRPr="00AE333C" w:rsidRDefault="00836242" w:rsidP="00AE333C">
            <w:pPr>
              <w:spacing w:after="0" w:line="240" w:lineRule="auto"/>
              <w:rPr>
                <w:rFonts w:ascii="Times New Roman" w:hAnsi="Times New Roman"/>
                <w:szCs w:val="20"/>
              </w:rPr>
            </w:pPr>
            <w:r w:rsidRPr="00AE333C">
              <w:rPr>
                <w:rFonts w:cs="Arial"/>
                <w:szCs w:val="20"/>
              </w:rPr>
              <w:t xml:space="preserve">Shortlisted By: </w:t>
            </w:r>
          </w:p>
        </w:tc>
      </w:tr>
      <w:tr w:rsidR="003636BD" w:rsidRPr="00AE333C" w14:paraId="75FE5B47" w14:textId="77777777" w:rsidTr="00836242">
        <w:tc>
          <w:tcPr>
            <w:tcW w:w="6204" w:type="dxa"/>
            <w:tcBorders>
              <w:top w:val="nil"/>
            </w:tcBorders>
            <w:shd w:val="clear" w:color="auto" w:fill="auto"/>
          </w:tcPr>
          <w:p w14:paraId="6B1A8936" w14:textId="77777777" w:rsidR="003636BD" w:rsidRPr="00AE333C" w:rsidRDefault="00E473A5" w:rsidP="00AE333C">
            <w:pPr>
              <w:spacing w:after="0" w:line="240" w:lineRule="auto"/>
              <w:rPr>
                <w:rFonts w:cs="Arial"/>
                <w:szCs w:val="20"/>
              </w:rPr>
            </w:pPr>
            <w:r w:rsidRPr="00AE333C">
              <w:rPr>
                <w:rFonts w:cs="Arial"/>
                <w:szCs w:val="20"/>
              </w:rPr>
              <w:t>Name of Candidate:</w:t>
            </w:r>
          </w:p>
        </w:tc>
        <w:tc>
          <w:tcPr>
            <w:tcW w:w="3038" w:type="dxa"/>
            <w:tcBorders>
              <w:top w:val="nil"/>
            </w:tcBorders>
            <w:shd w:val="clear" w:color="auto" w:fill="auto"/>
          </w:tcPr>
          <w:p w14:paraId="740EC73D" w14:textId="77777777" w:rsidR="003636BD" w:rsidRPr="00AE333C" w:rsidRDefault="003636BD" w:rsidP="00AE333C">
            <w:pPr>
              <w:spacing w:after="0" w:line="240" w:lineRule="auto"/>
              <w:rPr>
                <w:rFonts w:cs="Arial"/>
                <w:szCs w:val="20"/>
              </w:rPr>
            </w:pPr>
            <w:r w:rsidRPr="00AE333C">
              <w:rPr>
                <w:rFonts w:cs="Arial"/>
                <w:szCs w:val="20"/>
              </w:rPr>
              <w:t>Date</w:t>
            </w:r>
            <w:r w:rsidR="00E473A5" w:rsidRPr="00AE333C">
              <w:rPr>
                <w:rFonts w:cs="Arial"/>
                <w:szCs w:val="20"/>
              </w:rPr>
              <w:t>:</w:t>
            </w:r>
            <w:r w:rsidRPr="00AE333C">
              <w:rPr>
                <w:rFonts w:cs="Arial"/>
                <w:szCs w:val="20"/>
              </w:rPr>
              <w:t xml:space="preserve"> </w:t>
            </w:r>
          </w:p>
        </w:tc>
      </w:tr>
    </w:tbl>
    <w:p w14:paraId="3A00B731" w14:textId="77777777" w:rsidR="003636BD" w:rsidRDefault="003636BD" w:rsidP="00B1196C">
      <w:pPr>
        <w:spacing w:after="0" w:line="240" w:lineRule="auto"/>
        <w:rPr>
          <w:rFonts w:ascii="Times New Roman" w:hAnsi="Times New Roman"/>
          <w:szCs w:val="20"/>
        </w:rPr>
      </w:pPr>
    </w:p>
    <w:p w14:paraId="4880AB24" w14:textId="77777777" w:rsidR="00B1196C" w:rsidRDefault="00E473A5" w:rsidP="00B1196C">
      <w:pPr>
        <w:spacing w:after="0" w:line="240" w:lineRule="auto"/>
        <w:rPr>
          <w:rFonts w:cs="Arial"/>
          <w:b/>
        </w:rPr>
      </w:pPr>
      <w:r>
        <w:rPr>
          <w:rFonts w:cs="Arial"/>
          <w:b/>
        </w:rPr>
        <w:t>Please note you will need to meet the essential criterion to be invited for interview.</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1701"/>
        <w:gridCol w:w="567"/>
        <w:gridCol w:w="2693"/>
      </w:tblGrid>
      <w:tr w:rsidR="00B1196C" w:rsidRPr="00B1196C" w14:paraId="4EBEFEB4" w14:textId="77777777" w:rsidTr="007214D0">
        <w:tc>
          <w:tcPr>
            <w:tcW w:w="4361" w:type="dxa"/>
            <w:vMerge w:val="restart"/>
            <w:shd w:val="clear" w:color="auto" w:fill="C6D9F1"/>
          </w:tcPr>
          <w:p w14:paraId="0B3263D7" w14:textId="77777777" w:rsidR="00A11DF3" w:rsidRDefault="00A11DF3" w:rsidP="00B1196C">
            <w:pPr>
              <w:spacing w:after="0" w:line="240" w:lineRule="auto"/>
              <w:rPr>
                <w:rFonts w:cs="Arial"/>
                <w:b/>
              </w:rPr>
            </w:pPr>
          </w:p>
          <w:p w14:paraId="272CE7D4" w14:textId="77777777" w:rsidR="00B1196C" w:rsidRDefault="00A11DF3" w:rsidP="00B1196C">
            <w:pPr>
              <w:spacing w:after="0" w:line="240" w:lineRule="auto"/>
              <w:rPr>
                <w:rFonts w:cs="Arial"/>
                <w:b/>
              </w:rPr>
            </w:pPr>
            <w:r>
              <w:rPr>
                <w:rFonts w:cs="Arial"/>
                <w:b/>
              </w:rPr>
              <w:t>Requirements</w:t>
            </w:r>
          </w:p>
          <w:p w14:paraId="00C676C1" w14:textId="77777777" w:rsidR="00A11DF3" w:rsidRPr="00A11DF3" w:rsidRDefault="00A11DF3" w:rsidP="00B1196C">
            <w:pPr>
              <w:spacing w:after="0" w:line="240" w:lineRule="auto"/>
              <w:rPr>
                <w:rFonts w:cs="Arial"/>
                <w:b/>
              </w:rPr>
            </w:pPr>
          </w:p>
        </w:tc>
        <w:tc>
          <w:tcPr>
            <w:tcW w:w="4961" w:type="dxa"/>
            <w:gridSpan w:val="3"/>
            <w:shd w:val="clear" w:color="auto" w:fill="C6D9F1"/>
          </w:tcPr>
          <w:p w14:paraId="58C66935" w14:textId="77777777" w:rsidR="00B1196C" w:rsidRPr="00A11DF3" w:rsidRDefault="00B1196C" w:rsidP="00B1196C">
            <w:pPr>
              <w:spacing w:after="0" w:line="240" w:lineRule="auto"/>
              <w:jc w:val="center"/>
              <w:rPr>
                <w:rFonts w:cs="Arial"/>
                <w:b/>
              </w:rPr>
            </w:pPr>
            <w:r w:rsidRPr="00A11DF3">
              <w:rPr>
                <w:rFonts w:cs="Arial"/>
                <w:b/>
              </w:rPr>
              <w:t>Selection Method</w:t>
            </w:r>
          </w:p>
        </w:tc>
      </w:tr>
      <w:tr w:rsidR="00B1196C" w:rsidRPr="00B1196C" w14:paraId="60C78982" w14:textId="77777777" w:rsidTr="007214D0">
        <w:tc>
          <w:tcPr>
            <w:tcW w:w="4361" w:type="dxa"/>
            <w:vMerge/>
            <w:tcBorders>
              <w:bottom w:val="single" w:sz="4" w:space="0" w:color="auto"/>
            </w:tcBorders>
            <w:shd w:val="clear" w:color="auto" w:fill="C6D9F1"/>
          </w:tcPr>
          <w:p w14:paraId="103E2CA4" w14:textId="77777777" w:rsidR="00B1196C" w:rsidRPr="00B1196C" w:rsidRDefault="00B1196C" w:rsidP="00B1196C">
            <w:pPr>
              <w:spacing w:after="0" w:line="240" w:lineRule="auto"/>
              <w:rPr>
                <w:rFonts w:ascii="Times New Roman" w:hAnsi="Times New Roman"/>
                <w:b/>
              </w:rPr>
            </w:pPr>
          </w:p>
        </w:tc>
        <w:tc>
          <w:tcPr>
            <w:tcW w:w="1701" w:type="dxa"/>
            <w:tcBorders>
              <w:bottom w:val="single" w:sz="4" w:space="0" w:color="auto"/>
            </w:tcBorders>
            <w:shd w:val="clear" w:color="auto" w:fill="C6D9F1"/>
          </w:tcPr>
          <w:p w14:paraId="3C433C9C" w14:textId="77777777" w:rsidR="00B1196C" w:rsidRPr="00A11DF3" w:rsidRDefault="00A11DF3" w:rsidP="0078714D">
            <w:pPr>
              <w:keepNext/>
              <w:spacing w:before="120" w:after="120" w:line="240" w:lineRule="auto"/>
              <w:jc w:val="center"/>
              <w:outlineLvl w:val="2"/>
              <w:rPr>
                <w:rFonts w:cs="Arial"/>
                <w:b/>
                <w:sz w:val="20"/>
                <w:szCs w:val="20"/>
              </w:rPr>
            </w:pPr>
            <w:r w:rsidRPr="00A11DF3">
              <w:rPr>
                <w:rFonts w:cs="Arial"/>
                <w:b/>
                <w:sz w:val="20"/>
                <w:szCs w:val="20"/>
              </w:rPr>
              <w:t>Essential or Desirable</w:t>
            </w:r>
          </w:p>
        </w:tc>
        <w:tc>
          <w:tcPr>
            <w:tcW w:w="567" w:type="dxa"/>
            <w:tcBorders>
              <w:bottom w:val="single" w:sz="4" w:space="0" w:color="auto"/>
            </w:tcBorders>
            <w:shd w:val="clear" w:color="auto" w:fill="C6D9F1"/>
          </w:tcPr>
          <w:p w14:paraId="7A790CE0" w14:textId="77777777" w:rsidR="00B1196C" w:rsidRPr="00836242" w:rsidRDefault="00B1196C" w:rsidP="00836242">
            <w:pPr>
              <w:keepNext/>
              <w:spacing w:before="120" w:after="120" w:line="240" w:lineRule="auto"/>
              <w:outlineLvl w:val="2"/>
              <w:rPr>
                <w:rFonts w:cs="Arial"/>
                <w:b/>
                <w:sz w:val="20"/>
                <w:szCs w:val="20"/>
              </w:rPr>
            </w:pPr>
            <w:r w:rsidRPr="00836242">
              <w:rPr>
                <w:rFonts w:cs="Arial"/>
                <w:b/>
                <w:sz w:val="20"/>
                <w:szCs w:val="20"/>
              </w:rPr>
              <w:t>Score</w:t>
            </w:r>
          </w:p>
        </w:tc>
        <w:tc>
          <w:tcPr>
            <w:tcW w:w="2693" w:type="dxa"/>
            <w:tcBorders>
              <w:bottom w:val="single" w:sz="4" w:space="0" w:color="auto"/>
            </w:tcBorders>
            <w:shd w:val="clear" w:color="auto" w:fill="C6D9F1"/>
          </w:tcPr>
          <w:p w14:paraId="10EFF646" w14:textId="77777777" w:rsidR="00B1196C" w:rsidRPr="00B1196C" w:rsidRDefault="00836242" w:rsidP="0078714D">
            <w:pPr>
              <w:keepNext/>
              <w:spacing w:before="120" w:after="120" w:line="240" w:lineRule="auto"/>
              <w:jc w:val="center"/>
              <w:outlineLvl w:val="2"/>
              <w:rPr>
                <w:rFonts w:ascii="Times New Roman" w:hAnsi="Times New Roman"/>
                <w:b/>
                <w:sz w:val="20"/>
                <w:szCs w:val="20"/>
              </w:rPr>
            </w:pPr>
            <w:r>
              <w:rPr>
                <w:rFonts w:cs="Arial"/>
                <w:b/>
                <w:sz w:val="20"/>
                <w:szCs w:val="20"/>
              </w:rPr>
              <w:t xml:space="preserve">Tested at Interview </w:t>
            </w:r>
            <w:r w:rsidR="0078714D">
              <w:rPr>
                <w:rFonts w:cs="Arial"/>
                <w:b/>
                <w:sz w:val="20"/>
                <w:szCs w:val="20"/>
              </w:rPr>
              <w:t>and/</w:t>
            </w:r>
            <w:r>
              <w:rPr>
                <w:rFonts w:cs="Arial"/>
                <w:b/>
                <w:sz w:val="20"/>
                <w:szCs w:val="20"/>
              </w:rPr>
              <w:t xml:space="preserve">or </w:t>
            </w:r>
            <w:r w:rsidR="00A11DF3" w:rsidRPr="00A11DF3">
              <w:rPr>
                <w:rFonts w:cs="Arial"/>
                <w:b/>
                <w:sz w:val="20"/>
                <w:szCs w:val="20"/>
              </w:rPr>
              <w:t>Application Form</w:t>
            </w:r>
          </w:p>
        </w:tc>
      </w:tr>
      <w:tr w:rsidR="00B1196C" w:rsidRPr="00B1196C" w14:paraId="4A4F40E7" w14:textId="77777777" w:rsidTr="007214D0">
        <w:trPr>
          <w:trHeight w:val="437"/>
        </w:trPr>
        <w:tc>
          <w:tcPr>
            <w:tcW w:w="9322" w:type="dxa"/>
            <w:gridSpan w:val="4"/>
            <w:shd w:val="clear" w:color="auto" w:fill="C6D9F1"/>
          </w:tcPr>
          <w:p w14:paraId="61F33543" w14:textId="77777777" w:rsidR="00B1196C" w:rsidRPr="00A11DF3" w:rsidRDefault="00B1196C" w:rsidP="00A11DF3">
            <w:pPr>
              <w:keepNext/>
              <w:spacing w:before="120" w:after="120" w:line="240" w:lineRule="auto"/>
              <w:outlineLvl w:val="2"/>
              <w:rPr>
                <w:rFonts w:cs="Arial"/>
                <w:b/>
              </w:rPr>
            </w:pPr>
            <w:r w:rsidRPr="00A11DF3">
              <w:rPr>
                <w:rFonts w:cs="Arial"/>
                <w:b/>
              </w:rPr>
              <w:t>Education/Qualifications/Knowledge</w:t>
            </w:r>
          </w:p>
        </w:tc>
      </w:tr>
      <w:tr w:rsidR="00B1196C" w:rsidRPr="00A11DF3" w14:paraId="18A6C2E4" w14:textId="77777777" w:rsidTr="007214D0">
        <w:tc>
          <w:tcPr>
            <w:tcW w:w="4361" w:type="dxa"/>
            <w:shd w:val="clear" w:color="auto" w:fill="auto"/>
          </w:tcPr>
          <w:p w14:paraId="2182BF8A" w14:textId="1D3F6775" w:rsidR="00B1196C" w:rsidRPr="00550B30" w:rsidRDefault="00797335" w:rsidP="00550B30">
            <w:pPr>
              <w:autoSpaceDE w:val="0"/>
              <w:autoSpaceDN w:val="0"/>
              <w:adjustRightInd w:val="0"/>
              <w:spacing w:after="0" w:line="240" w:lineRule="auto"/>
              <w:rPr>
                <w:rFonts w:cs="Arial"/>
                <w:color w:val="000000"/>
              </w:rPr>
            </w:pPr>
            <w:r>
              <w:rPr>
                <w:rFonts w:cs="Arial"/>
                <w:color w:val="000000"/>
              </w:rPr>
              <w:t xml:space="preserve">Qualified </w:t>
            </w:r>
            <w:proofErr w:type="gramStart"/>
            <w:r>
              <w:rPr>
                <w:rFonts w:cs="Arial"/>
                <w:color w:val="000000"/>
              </w:rPr>
              <w:t>accountant .</w:t>
            </w:r>
            <w:proofErr w:type="gramEnd"/>
          </w:p>
        </w:tc>
        <w:tc>
          <w:tcPr>
            <w:tcW w:w="1701" w:type="dxa"/>
            <w:shd w:val="clear" w:color="auto" w:fill="auto"/>
          </w:tcPr>
          <w:p w14:paraId="2FFAD086" w14:textId="7FDDC501" w:rsidR="00B1196C" w:rsidRPr="00A11DF3" w:rsidRDefault="00F22CC5" w:rsidP="00B1196C">
            <w:pPr>
              <w:spacing w:after="0" w:line="240" w:lineRule="auto"/>
              <w:rPr>
                <w:rFonts w:cs="Arial"/>
                <w:b/>
              </w:rPr>
            </w:pPr>
            <w:r>
              <w:rPr>
                <w:rFonts w:cs="Arial"/>
                <w:b/>
              </w:rPr>
              <w:t>Essential</w:t>
            </w:r>
          </w:p>
        </w:tc>
        <w:tc>
          <w:tcPr>
            <w:tcW w:w="567" w:type="dxa"/>
            <w:shd w:val="clear" w:color="auto" w:fill="B8CCE4"/>
          </w:tcPr>
          <w:p w14:paraId="441E71C8" w14:textId="77777777" w:rsidR="00B1196C" w:rsidRPr="00A11DF3" w:rsidRDefault="00B1196C" w:rsidP="00B1196C">
            <w:pPr>
              <w:spacing w:after="0" w:line="240" w:lineRule="auto"/>
              <w:rPr>
                <w:rFonts w:cs="Arial"/>
                <w:b/>
              </w:rPr>
            </w:pPr>
          </w:p>
        </w:tc>
        <w:tc>
          <w:tcPr>
            <w:tcW w:w="2693" w:type="dxa"/>
            <w:shd w:val="clear" w:color="auto" w:fill="auto"/>
          </w:tcPr>
          <w:p w14:paraId="5EFFDBF9" w14:textId="5B6F360E" w:rsidR="00B1196C" w:rsidRPr="00A11DF3" w:rsidRDefault="00F22CC5" w:rsidP="007214D0">
            <w:pPr>
              <w:spacing w:after="0" w:line="240" w:lineRule="auto"/>
              <w:jc w:val="center"/>
              <w:rPr>
                <w:rFonts w:cs="Arial"/>
                <w:b/>
              </w:rPr>
            </w:pPr>
            <w:r>
              <w:rPr>
                <w:rFonts w:cs="Arial"/>
                <w:b/>
              </w:rPr>
              <w:t>Application</w:t>
            </w:r>
          </w:p>
        </w:tc>
      </w:tr>
      <w:tr w:rsidR="00B1196C" w:rsidRPr="00A11DF3" w14:paraId="1092C465" w14:textId="77777777" w:rsidTr="007214D0">
        <w:tc>
          <w:tcPr>
            <w:tcW w:w="4361" w:type="dxa"/>
            <w:tcBorders>
              <w:bottom w:val="single" w:sz="4" w:space="0" w:color="auto"/>
            </w:tcBorders>
            <w:shd w:val="clear" w:color="auto" w:fill="auto"/>
          </w:tcPr>
          <w:p w14:paraId="508F59BA" w14:textId="70A3B968" w:rsidR="00B1196C" w:rsidRPr="00A11DF3" w:rsidRDefault="00797335" w:rsidP="009E02A3">
            <w:pPr>
              <w:spacing w:after="0" w:line="240" w:lineRule="auto"/>
              <w:rPr>
                <w:rFonts w:cs="Arial"/>
              </w:rPr>
            </w:pPr>
            <w:r>
              <w:t>Substantial</w:t>
            </w:r>
            <w:r>
              <w:rPr>
                <w:spacing w:val="-3"/>
              </w:rPr>
              <w:t xml:space="preserve"> </w:t>
            </w:r>
            <w:r>
              <w:t>post</w:t>
            </w:r>
            <w:r>
              <w:rPr>
                <w:spacing w:val="-4"/>
              </w:rPr>
              <w:t xml:space="preserve"> </w:t>
            </w:r>
            <w:r>
              <w:t>qualification</w:t>
            </w:r>
            <w:r>
              <w:rPr>
                <w:spacing w:val="-3"/>
              </w:rPr>
              <w:t xml:space="preserve"> </w:t>
            </w:r>
            <w:r>
              <w:t>experience</w:t>
            </w:r>
            <w:r>
              <w:rPr>
                <w:spacing w:val="-3"/>
              </w:rPr>
              <w:t xml:space="preserve"> </w:t>
            </w:r>
            <w:r>
              <w:t>of</w:t>
            </w:r>
            <w:r>
              <w:rPr>
                <w:spacing w:val="-1"/>
              </w:rPr>
              <w:t xml:space="preserve"> </w:t>
            </w:r>
            <w:r>
              <w:t>working</w:t>
            </w:r>
            <w:r>
              <w:rPr>
                <w:spacing w:val="-3"/>
              </w:rPr>
              <w:t xml:space="preserve"> </w:t>
            </w:r>
            <w:r>
              <w:t>at</w:t>
            </w:r>
            <w:r>
              <w:rPr>
                <w:spacing w:val="-3"/>
              </w:rPr>
              <w:t xml:space="preserve"> </w:t>
            </w:r>
            <w:r>
              <w:t>a</w:t>
            </w:r>
            <w:r>
              <w:rPr>
                <w:spacing w:val="-3"/>
              </w:rPr>
              <w:t xml:space="preserve"> </w:t>
            </w:r>
            <w:r>
              <w:t>strategic</w:t>
            </w:r>
            <w:r>
              <w:rPr>
                <w:spacing w:val="-2"/>
              </w:rPr>
              <w:t xml:space="preserve"> </w:t>
            </w:r>
            <w:r>
              <w:t>level</w:t>
            </w:r>
            <w:r>
              <w:rPr>
                <w:spacing w:val="-4"/>
              </w:rPr>
              <w:t xml:space="preserve"> </w:t>
            </w:r>
            <w:r>
              <w:t>in</w:t>
            </w:r>
            <w:r>
              <w:rPr>
                <w:spacing w:val="-3"/>
              </w:rPr>
              <w:t xml:space="preserve"> </w:t>
            </w:r>
            <w:r>
              <w:t>a large complex organisation.</w:t>
            </w:r>
          </w:p>
        </w:tc>
        <w:tc>
          <w:tcPr>
            <w:tcW w:w="1701" w:type="dxa"/>
            <w:tcBorders>
              <w:bottom w:val="single" w:sz="4" w:space="0" w:color="auto"/>
            </w:tcBorders>
            <w:shd w:val="clear" w:color="auto" w:fill="auto"/>
          </w:tcPr>
          <w:p w14:paraId="2672178D" w14:textId="73C83684" w:rsidR="00B1196C" w:rsidRPr="00A11DF3" w:rsidRDefault="00F22CC5" w:rsidP="00B1196C">
            <w:pPr>
              <w:spacing w:after="0" w:line="240" w:lineRule="auto"/>
              <w:rPr>
                <w:rFonts w:cs="Arial"/>
                <w:b/>
              </w:rPr>
            </w:pPr>
            <w:r>
              <w:rPr>
                <w:rFonts w:cs="Arial"/>
                <w:b/>
              </w:rPr>
              <w:t>Essential</w:t>
            </w:r>
          </w:p>
        </w:tc>
        <w:tc>
          <w:tcPr>
            <w:tcW w:w="567" w:type="dxa"/>
            <w:tcBorders>
              <w:bottom w:val="single" w:sz="4" w:space="0" w:color="auto"/>
            </w:tcBorders>
            <w:shd w:val="clear" w:color="auto" w:fill="B8CCE4"/>
          </w:tcPr>
          <w:p w14:paraId="01FE540B" w14:textId="77777777" w:rsidR="00B1196C" w:rsidRPr="00A11DF3" w:rsidRDefault="00B1196C" w:rsidP="00B1196C">
            <w:pPr>
              <w:spacing w:after="0" w:line="240" w:lineRule="auto"/>
              <w:rPr>
                <w:rFonts w:cs="Arial"/>
                <w:b/>
              </w:rPr>
            </w:pPr>
          </w:p>
        </w:tc>
        <w:tc>
          <w:tcPr>
            <w:tcW w:w="2693" w:type="dxa"/>
            <w:tcBorders>
              <w:bottom w:val="single" w:sz="4" w:space="0" w:color="auto"/>
            </w:tcBorders>
            <w:shd w:val="clear" w:color="auto" w:fill="auto"/>
          </w:tcPr>
          <w:p w14:paraId="14EAD8FB" w14:textId="5C00C83B" w:rsidR="00B1196C" w:rsidRPr="00A11DF3" w:rsidRDefault="00F22CC5" w:rsidP="00B1196C">
            <w:pPr>
              <w:spacing w:after="0" w:line="240" w:lineRule="auto"/>
              <w:jc w:val="center"/>
              <w:rPr>
                <w:rFonts w:cs="Arial"/>
                <w:b/>
              </w:rPr>
            </w:pPr>
            <w:r>
              <w:rPr>
                <w:rFonts w:cs="Arial"/>
                <w:b/>
              </w:rPr>
              <w:t>Application</w:t>
            </w:r>
          </w:p>
        </w:tc>
      </w:tr>
      <w:tr w:rsidR="009E02A3" w:rsidRPr="00A11DF3" w14:paraId="64026439" w14:textId="77777777" w:rsidTr="007214D0">
        <w:tc>
          <w:tcPr>
            <w:tcW w:w="4361" w:type="dxa"/>
            <w:tcBorders>
              <w:bottom w:val="single" w:sz="4" w:space="0" w:color="auto"/>
            </w:tcBorders>
            <w:shd w:val="clear" w:color="auto" w:fill="auto"/>
          </w:tcPr>
          <w:p w14:paraId="3014C318" w14:textId="1021B14E" w:rsidR="009E02A3" w:rsidRPr="00A11DF3" w:rsidRDefault="00F22CC5" w:rsidP="009E02A3">
            <w:pPr>
              <w:spacing w:after="0" w:line="240" w:lineRule="auto"/>
              <w:rPr>
                <w:rFonts w:cs="Arial"/>
              </w:rPr>
            </w:pPr>
            <w:r>
              <w:t>An</w:t>
            </w:r>
            <w:r>
              <w:rPr>
                <w:spacing w:val="-3"/>
              </w:rPr>
              <w:t xml:space="preserve"> </w:t>
            </w:r>
            <w:r>
              <w:t>experienced</w:t>
            </w:r>
            <w:r>
              <w:rPr>
                <w:spacing w:val="-3"/>
              </w:rPr>
              <w:t xml:space="preserve"> </w:t>
            </w:r>
            <w:r>
              <w:t>senior</w:t>
            </w:r>
            <w:r>
              <w:rPr>
                <w:spacing w:val="-3"/>
              </w:rPr>
              <w:t xml:space="preserve"> </w:t>
            </w:r>
            <w:r>
              <w:t>manager</w:t>
            </w:r>
            <w:r>
              <w:rPr>
                <w:spacing w:val="-1"/>
              </w:rPr>
              <w:t xml:space="preserve"> </w:t>
            </w:r>
            <w:r>
              <w:t>with</w:t>
            </w:r>
            <w:r>
              <w:rPr>
                <w:spacing w:val="-2"/>
              </w:rPr>
              <w:t xml:space="preserve"> </w:t>
            </w:r>
            <w:r>
              <w:t>a</w:t>
            </w:r>
            <w:r>
              <w:rPr>
                <w:spacing w:val="-5"/>
              </w:rPr>
              <w:t xml:space="preserve"> </w:t>
            </w:r>
            <w:r>
              <w:t>track</w:t>
            </w:r>
            <w:r>
              <w:rPr>
                <w:spacing w:val="-2"/>
              </w:rPr>
              <w:t xml:space="preserve"> </w:t>
            </w:r>
            <w:r>
              <w:t>record</w:t>
            </w:r>
            <w:r>
              <w:rPr>
                <w:spacing w:val="-3"/>
              </w:rPr>
              <w:t xml:space="preserve"> </w:t>
            </w:r>
            <w:r>
              <w:t>of</w:t>
            </w:r>
            <w:r>
              <w:rPr>
                <w:spacing w:val="-1"/>
              </w:rPr>
              <w:t xml:space="preserve"> </w:t>
            </w:r>
            <w:r>
              <w:t>delivering</w:t>
            </w:r>
            <w:r>
              <w:rPr>
                <w:spacing w:val="-1"/>
              </w:rPr>
              <w:t xml:space="preserve"> </w:t>
            </w:r>
            <w:r>
              <w:t>top</w:t>
            </w:r>
            <w:r>
              <w:rPr>
                <w:spacing w:val="-8"/>
              </w:rPr>
              <w:t xml:space="preserve"> </w:t>
            </w:r>
            <w:r>
              <w:t>quality public services and continuous improvement</w:t>
            </w:r>
          </w:p>
        </w:tc>
        <w:tc>
          <w:tcPr>
            <w:tcW w:w="1701" w:type="dxa"/>
            <w:tcBorders>
              <w:bottom w:val="single" w:sz="4" w:space="0" w:color="auto"/>
            </w:tcBorders>
            <w:shd w:val="clear" w:color="auto" w:fill="auto"/>
          </w:tcPr>
          <w:p w14:paraId="278D4FC7" w14:textId="66015330" w:rsidR="009E02A3" w:rsidRPr="00A11DF3" w:rsidRDefault="00F22CC5" w:rsidP="00B1196C">
            <w:pPr>
              <w:spacing w:after="0" w:line="240" w:lineRule="auto"/>
              <w:rPr>
                <w:rFonts w:cs="Arial"/>
                <w:b/>
              </w:rPr>
            </w:pPr>
            <w:r>
              <w:rPr>
                <w:rFonts w:cs="Arial"/>
                <w:b/>
              </w:rPr>
              <w:t xml:space="preserve">Essential </w:t>
            </w:r>
          </w:p>
        </w:tc>
        <w:tc>
          <w:tcPr>
            <w:tcW w:w="567" w:type="dxa"/>
            <w:tcBorders>
              <w:bottom w:val="single" w:sz="4" w:space="0" w:color="auto"/>
            </w:tcBorders>
            <w:shd w:val="clear" w:color="auto" w:fill="B8CCE4"/>
          </w:tcPr>
          <w:p w14:paraId="733A59E2" w14:textId="77777777" w:rsidR="009E02A3" w:rsidRPr="00A11DF3" w:rsidRDefault="009E02A3" w:rsidP="00B1196C">
            <w:pPr>
              <w:spacing w:after="0" w:line="240" w:lineRule="auto"/>
              <w:rPr>
                <w:rFonts w:cs="Arial"/>
                <w:b/>
              </w:rPr>
            </w:pPr>
          </w:p>
        </w:tc>
        <w:tc>
          <w:tcPr>
            <w:tcW w:w="2693" w:type="dxa"/>
            <w:tcBorders>
              <w:bottom w:val="single" w:sz="4" w:space="0" w:color="auto"/>
            </w:tcBorders>
            <w:shd w:val="clear" w:color="auto" w:fill="auto"/>
          </w:tcPr>
          <w:p w14:paraId="20973614" w14:textId="717DE254" w:rsidR="009E02A3" w:rsidRPr="00A11DF3" w:rsidRDefault="00F22CC5" w:rsidP="00B1196C">
            <w:pPr>
              <w:spacing w:after="0" w:line="240" w:lineRule="auto"/>
              <w:jc w:val="center"/>
              <w:rPr>
                <w:rFonts w:cs="Arial"/>
                <w:b/>
              </w:rPr>
            </w:pPr>
            <w:r>
              <w:rPr>
                <w:rFonts w:cs="Arial"/>
                <w:b/>
              </w:rPr>
              <w:t>Application</w:t>
            </w:r>
          </w:p>
        </w:tc>
      </w:tr>
      <w:tr w:rsidR="00B1196C" w:rsidRPr="00A11DF3" w14:paraId="0487C3A1" w14:textId="77777777" w:rsidTr="007214D0">
        <w:tc>
          <w:tcPr>
            <w:tcW w:w="9322" w:type="dxa"/>
            <w:gridSpan w:val="4"/>
            <w:shd w:val="clear" w:color="auto" w:fill="B8CCE4"/>
          </w:tcPr>
          <w:p w14:paraId="4ACBB912" w14:textId="77777777" w:rsidR="007F5570" w:rsidRPr="00A11DF3" w:rsidRDefault="00B1196C" w:rsidP="00E473A5">
            <w:pPr>
              <w:keepNext/>
              <w:spacing w:before="120" w:after="120" w:line="240" w:lineRule="auto"/>
              <w:outlineLvl w:val="2"/>
              <w:rPr>
                <w:rFonts w:cs="Arial"/>
                <w:b/>
                <w:shd w:val="clear" w:color="auto" w:fill="548DD4"/>
              </w:rPr>
            </w:pPr>
            <w:r w:rsidRPr="00A11DF3">
              <w:rPr>
                <w:rFonts w:cs="Arial"/>
                <w:b/>
              </w:rPr>
              <w:t>E</w:t>
            </w:r>
            <w:r w:rsidRPr="00E473A5">
              <w:rPr>
                <w:rFonts w:cs="Arial"/>
                <w:b/>
              </w:rPr>
              <w:t>xperience</w:t>
            </w:r>
          </w:p>
        </w:tc>
      </w:tr>
      <w:tr w:rsidR="00F22CC5" w:rsidRPr="00A11DF3" w14:paraId="4DF70F00" w14:textId="77777777" w:rsidTr="007214D0">
        <w:tc>
          <w:tcPr>
            <w:tcW w:w="4361" w:type="dxa"/>
            <w:shd w:val="clear" w:color="auto" w:fill="auto"/>
          </w:tcPr>
          <w:p w14:paraId="6768B407" w14:textId="79D02B69" w:rsidR="00F22CC5" w:rsidRPr="00A11DF3" w:rsidRDefault="00F22CC5" w:rsidP="00F22CC5">
            <w:pPr>
              <w:spacing w:after="0" w:line="240" w:lineRule="auto"/>
              <w:rPr>
                <w:rFonts w:cs="Arial"/>
              </w:rPr>
            </w:pPr>
            <w:r w:rsidRPr="00611450">
              <w:rPr>
                <w:rFonts w:ascii="Frutiger 45 Light" w:hAnsi="Frutiger 45 Light"/>
              </w:rPr>
              <w:t>An up to date and extensive knowledge of financial legislation</w:t>
            </w:r>
            <w:r>
              <w:rPr>
                <w:rFonts w:ascii="Frutiger 45 Light" w:hAnsi="Frutiger 45 Light"/>
              </w:rPr>
              <w:t xml:space="preserve"> and</w:t>
            </w:r>
            <w:r w:rsidRPr="00611450">
              <w:rPr>
                <w:rFonts w:ascii="Frutiger 45 Light" w:hAnsi="Frutiger 45 Light"/>
              </w:rPr>
              <w:t xml:space="preserve"> codes of practice as they effect Welsh Local Government</w:t>
            </w:r>
            <w:r>
              <w:rPr>
                <w:rFonts w:ascii="Frutiger 45 Light" w:hAnsi="Frutiger 45 Light"/>
              </w:rPr>
              <w:t>.</w:t>
            </w:r>
          </w:p>
        </w:tc>
        <w:tc>
          <w:tcPr>
            <w:tcW w:w="1701" w:type="dxa"/>
            <w:shd w:val="clear" w:color="auto" w:fill="auto"/>
          </w:tcPr>
          <w:p w14:paraId="36CF67C1" w14:textId="6364BBB5" w:rsidR="00F22CC5" w:rsidRPr="00A11DF3" w:rsidRDefault="00F22CC5" w:rsidP="00F22CC5">
            <w:pPr>
              <w:spacing w:after="0" w:line="240" w:lineRule="auto"/>
              <w:rPr>
                <w:rFonts w:cs="Arial"/>
                <w:b/>
              </w:rPr>
            </w:pPr>
            <w:r>
              <w:rPr>
                <w:rFonts w:cs="Arial"/>
                <w:b/>
              </w:rPr>
              <w:t>Essential</w:t>
            </w:r>
          </w:p>
        </w:tc>
        <w:tc>
          <w:tcPr>
            <w:tcW w:w="567" w:type="dxa"/>
            <w:shd w:val="clear" w:color="auto" w:fill="B8CCE4"/>
          </w:tcPr>
          <w:p w14:paraId="4DCC3094" w14:textId="77777777" w:rsidR="00F22CC5" w:rsidRPr="00A11DF3" w:rsidRDefault="00F22CC5" w:rsidP="00F22CC5">
            <w:pPr>
              <w:spacing w:after="0" w:line="240" w:lineRule="auto"/>
              <w:rPr>
                <w:rFonts w:cs="Arial"/>
                <w:b/>
              </w:rPr>
            </w:pPr>
          </w:p>
        </w:tc>
        <w:tc>
          <w:tcPr>
            <w:tcW w:w="2693" w:type="dxa"/>
            <w:shd w:val="clear" w:color="auto" w:fill="auto"/>
          </w:tcPr>
          <w:p w14:paraId="2D7072F6" w14:textId="2A81F110" w:rsidR="00F22CC5" w:rsidRPr="00A11DF3" w:rsidRDefault="00F22CC5" w:rsidP="00F22CC5">
            <w:pPr>
              <w:spacing w:after="0" w:line="240" w:lineRule="auto"/>
              <w:jc w:val="center"/>
              <w:rPr>
                <w:rFonts w:cs="Arial"/>
                <w:b/>
              </w:rPr>
            </w:pPr>
            <w:r>
              <w:rPr>
                <w:rFonts w:cs="Arial"/>
                <w:b/>
              </w:rPr>
              <w:t>Application/Interview</w:t>
            </w:r>
          </w:p>
        </w:tc>
      </w:tr>
      <w:tr w:rsidR="00F22CC5" w:rsidRPr="00A11DF3" w14:paraId="3BC6F0E4" w14:textId="77777777" w:rsidTr="007214D0">
        <w:tc>
          <w:tcPr>
            <w:tcW w:w="4361" w:type="dxa"/>
            <w:tcBorders>
              <w:bottom w:val="single" w:sz="4" w:space="0" w:color="auto"/>
            </w:tcBorders>
            <w:shd w:val="clear" w:color="auto" w:fill="auto"/>
          </w:tcPr>
          <w:p w14:paraId="23163D0F" w14:textId="421E4ADD" w:rsidR="00F22CC5" w:rsidRPr="00A11DF3" w:rsidRDefault="00F22CC5" w:rsidP="00F22CC5">
            <w:pPr>
              <w:spacing w:after="0" w:line="240" w:lineRule="auto"/>
              <w:rPr>
                <w:rFonts w:cs="Arial"/>
              </w:rPr>
            </w:pPr>
            <w:r>
              <w:rPr>
                <w:rFonts w:ascii="Frutiger 45 Light" w:hAnsi="Frutiger 45 Light"/>
              </w:rPr>
              <w:t>Extensive knowledge of corporate financial systems.</w:t>
            </w:r>
          </w:p>
        </w:tc>
        <w:tc>
          <w:tcPr>
            <w:tcW w:w="1701" w:type="dxa"/>
            <w:tcBorders>
              <w:bottom w:val="single" w:sz="4" w:space="0" w:color="auto"/>
            </w:tcBorders>
            <w:shd w:val="clear" w:color="auto" w:fill="auto"/>
          </w:tcPr>
          <w:p w14:paraId="2731285D" w14:textId="5609B247" w:rsidR="00F22CC5" w:rsidRPr="00A11DF3" w:rsidRDefault="00F22CC5" w:rsidP="00F22CC5">
            <w:pPr>
              <w:spacing w:after="0" w:line="240" w:lineRule="auto"/>
              <w:rPr>
                <w:rFonts w:cs="Arial"/>
                <w:b/>
              </w:rPr>
            </w:pPr>
            <w:r>
              <w:rPr>
                <w:rFonts w:cs="Arial"/>
                <w:b/>
              </w:rPr>
              <w:t>Essential</w:t>
            </w:r>
          </w:p>
        </w:tc>
        <w:tc>
          <w:tcPr>
            <w:tcW w:w="567" w:type="dxa"/>
            <w:tcBorders>
              <w:bottom w:val="single" w:sz="4" w:space="0" w:color="auto"/>
            </w:tcBorders>
            <w:shd w:val="clear" w:color="auto" w:fill="B8CCE4"/>
          </w:tcPr>
          <w:p w14:paraId="23E64F4E" w14:textId="77777777" w:rsidR="00F22CC5" w:rsidRPr="00A11DF3" w:rsidRDefault="00F22CC5" w:rsidP="00F22CC5">
            <w:pPr>
              <w:spacing w:after="0" w:line="240" w:lineRule="auto"/>
              <w:rPr>
                <w:rFonts w:cs="Arial"/>
                <w:b/>
              </w:rPr>
            </w:pPr>
          </w:p>
        </w:tc>
        <w:tc>
          <w:tcPr>
            <w:tcW w:w="2693" w:type="dxa"/>
            <w:tcBorders>
              <w:bottom w:val="single" w:sz="4" w:space="0" w:color="auto"/>
            </w:tcBorders>
            <w:shd w:val="clear" w:color="auto" w:fill="auto"/>
          </w:tcPr>
          <w:p w14:paraId="557D1CCE" w14:textId="4D0921DD" w:rsidR="00F22CC5" w:rsidRPr="00A11DF3" w:rsidRDefault="00F22CC5" w:rsidP="00F22CC5">
            <w:pPr>
              <w:spacing w:after="0" w:line="240" w:lineRule="auto"/>
              <w:jc w:val="center"/>
              <w:rPr>
                <w:rFonts w:cs="Arial"/>
                <w:b/>
              </w:rPr>
            </w:pPr>
            <w:r>
              <w:rPr>
                <w:rFonts w:cs="Arial"/>
                <w:b/>
              </w:rPr>
              <w:t>Application/Interview</w:t>
            </w:r>
          </w:p>
        </w:tc>
      </w:tr>
      <w:tr w:rsidR="00F22CC5" w:rsidRPr="00A11DF3" w14:paraId="24234652" w14:textId="77777777" w:rsidTr="007214D0">
        <w:tc>
          <w:tcPr>
            <w:tcW w:w="4361" w:type="dxa"/>
            <w:tcBorders>
              <w:bottom w:val="single" w:sz="4" w:space="0" w:color="auto"/>
            </w:tcBorders>
            <w:shd w:val="clear" w:color="auto" w:fill="auto"/>
          </w:tcPr>
          <w:p w14:paraId="50BA3DE2" w14:textId="1F2AD388" w:rsidR="00F22CC5" w:rsidRPr="00A11DF3" w:rsidRDefault="00F22CC5" w:rsidP="00F22CC5">
            <w:pPr>
              <w:spacing w:after="0" w:line="240" w:lineRule="auto"/>
              <w:rPr>
                <w:rFonts w:cs="Arial"/>
              </w:rPr>
            </w:pPr>
            <w:r>
              <w:rPr>
                <w:rFonts w:cs="Arial"/>
              </w:rPr>
              <w:t xml:space="preserve">Strategic knowledge and understanding of the services of the Council. </w:t>
            </w:r>
          </w:p>
        </w:tc>
        <w:tc>
          <w:tcPr>
            <w:tcW w:w="1701" w:type="dxa"/>
            <w:tcBorders>
              <w:bottom w:val="single" w:sz="4" w:space="0" w:color="auto"/>
            </w:tcBorders>
            <w:shd w:val="clear" w:color="auto" w:fill="auto"/>
          </w:tcPr>
          <w:p w14:paraId="13E4EC08" w14:textId="7264ED7B" w:rsidR="00F22CC5" w:rsidRPr="00A11DF3" w:rsidRDefault="00F22CC5" w:rsidP="00F22CC5">
            <w:pPr>
              <w:spacing w:after="0" w:line="240" w:lineRule="auto"/>
              <w:rPr>
                <w:rFonts w:cs="Arial"/>
                <w:b/>
              </w:rPr>
            </w:pPr>
            <w:r>
              <w:rPr>
                <w:rFonts w:cs="Arial"/>
                <w:b/>
              </w:rPr>
              <w:t>Essential</w:t>
            </w:r>
          </w:p>
        </w:tc>
        <w:tc>
          <w:tcPr>
            <w:tcW w:w="567" w:type="dxa"/>
            <w:tcBorders>
              <w:bottom w:val="single" w:sz="4" w:space="0" w:color="auto"/>
            </w:tcBorders>
            <w:shd w:val="clear" w:color="auto" w:fill="B8CCE4"/>
          </w:tcPr>
          <w:p w14:paraId="503FBC15" w14:textId="77777777" w:rsidR="00F22CC5" w:rsidRPr="00A11DF3" w:rsidRDefault="00F22CC5" w:rsidP="00F22CC5">
            <w:pPr>
              <w:spacing w:after="0" w:line="240" w:lineRule="auto"/>
              <w:rPr>
                <w:rFonts w:cs="Arial"/>
                <w:b/>
              </w:rPr>
            </w:pPr>
          </w:p>
        </w:tc>
        <w:tc>
          <w:tcPr>
            <w:tcW w:w="2693" w:type="dxa"/>
            <w:tcBorders>
              <w:bottom w:val="single" w:sz="4" w:space="0" w:color="auto"/>
            </w:tcBorders>
            <w:shd w:val="clear" w:color="auto" w:fill="auto"/>
          </w:tcPr>
          <w:p w14:paraId="381F4EEA" w14:textId="24F76B7D" w:rsidR="00F22CC5" w:rsidRPr="00A11DF3" w:rsidRDefault="00F22CC5" w:rsidP="00F22CC5">
            <w:pPr>
              <w:spacing w:after="0" w:line="240" w:lineRule="auto"/>
              <w:jc w:val="center"/>
              <w:rPr>
                <w:rFonts w:cs="Arial"/>
                <w:b/>
              </w:rPr>
            </w:pPr>
            <w:r>
              <w:rPr>
                <w:rFonts w:cs="Arial"/>
                <w:b/>
              </w:rPr>
              <w:t>Interview</w:t>
            </w:r>
          </w:p>
        </w:tc>
      </w:tr>
      <w:tr w:rsidR="00F22CC5" w:rsidRPr="00A11DF3" w14:paraId="0023F382" w14:textId="77777777" w:rsidTr="007214D0">
        <w:tc>
          <w:tcPr>
            <w:tcW w:w="4361" w:type="dxa"/>
            <w:tcBorders>
              <w:bottom w:val="single" w:sz="4" w:space="0" w:color="auto"/>
            </w:tcBorders>
            <w:shd w:val="clear" w:color="auto" w:fill="auto"/>
          </w:tcPr>
          <w:p w14:paraId="21609BDD" w14:textId="4901DAAD" w:rsidR="00F22CC5" w:rsidRPr="00A11DF3" w:rsidRDefault="00F22CC5" w:rsidP="00F22CC5">
            <w:pPr>
              <w:spacing w:after="0" w:line="240" w:lineRule="auto"/>
              <w:rPr>
                <w:rFonts w:cs="Arial"/>
              </w:rPr>
            </w:pPr>
            <w:r>
              <w:rPr>
                <w:rFonts w:cs="Arial"/>
              </w:rPr>
              <w:t>Knowledge of utilising the latest management and leadership practice to build and engage high performing teams.</w:t>
            </w:r>
          </w:p>
        </w:tc>
        <w:tc>
          <w:tcPr>
            <w:tcW w:w="1701" w:type="dxa"/>
            <w:tcBorders>
              <w:bottom w:val="single" w:sz="4" w:space="0" w:color="auto"/>
            </w:tcBorders>
            <w:shd w:val="clear" w:color="auto" w:fill="auto"/>
          </w:tcPr>
          <w:p w14:paraId="124836F1" w14:textId="42E37227" w:rsidR="00F22CC5" w:rsidRPr="00A11DF3" w:rsidRDefault="00F22CC5" w:rsidP="00F22CC5">
            <w:pPr>
              <w:spacing w:after="0" w:line="240" w:lineRule="auto"/>
              <w:rPr>
                <w:rFonts w:cs="Arial"/>
                <w:b/>
              </w:rPr>
            </w:pPr>
            <w:r>
              <w:rPr>
                <w:rFonts w:cs="Arial"/>
                <w:b/>
              </w:rPr>
              <w:t>Desirable</w:t>
            </w:r>
          </w:p>
        </w:tc>
        <w:tc>
          <w:tcPr>
            <w:tcW w:w="567" w:type="dxa"/>
            <w:tcBorders>
              <w:bottom w:val="single" w:sz="4" w:space="0" w:color="auto"/>
            </w:tcBorders>
            <w:shd w:val="clear" w:color="auto" w:fill="B8CCE4"/>
          </w:tcPr>
          <w:p w14:paraId="7770843A" w14:textId="77777777" w:rsidR="00F22CC5" w:rsidRPr="00A11DF3" w:rsidRDefault="00F22CC5" w:rsidP="00F22CC5">
            <w:pPr>
              <w:spacing w:after="0" w:line="240" w:lineRule="auto"/>
              <w:rPr>
                <w:rFonts w:cs="Arial"/>
                <w:b/>
              </w:rPr>
            </w:pPr>
          </w:p>
        </w:tc>
        <w:tc>
          <w:tcPr>
            <w:tcW w:w="2693" w:type="dxa"/>
            <w:tcBorders>
              <w:bottom w:val="single" w:sz="4" w:space="0" w:color="auto"/>
            </w:tcBorders>
            <w:shd w:val="clear" w:color="auto" w:fill="auto"/>
          </w:tcPr>
          <w:p w14:paraId="328DAC9E" w14:textId="2A9F108B" w:rsidR="00F22CC5" w:rsidRPr="00A11DF3" w:rsidRDefault="00F22CC5" w:rsidP="00F22CC5">
            <w:pPr>
              <w:spacing w:after="0" w:line="240" w:lineRule="auto"/>
              <w:jc w:val="center"/>
              <w:rPr>
                <w:rFonts w:cs="Arial"/>
                <w:b/>
              </w:rPr>
            </w:pPr>
            <w:r>
              <w:rPr>
                <w:rFonts w:cs="Arial"/>
                <w:b/>
              </w:rPr>
              <w:t>Interview</w:t>
            </w:r>
          </w:p>
        </w:tc>
      </w:tr>
      <w:tr w:rsidR="00F22CC5" w:rsidRPr="00A11DF3" w14:paraId="28564370" w14:textId="77777777" w:rsidTr="007214D0">
        <w:tc>
          <w:tcPr>
            <w:tcW w:w="4361" w:type="dxa"/>
            <w:tcBorders>
              <w:bottom w:val="single" w:sz="4" w:space="0" w:color="auto"/>
            </w:tcBorders>
            <w:shd w:val="clear" w:color="auto" w:fill="auto"/>
          </w:tcPr>
          <w:p w14:paraId="60BCB305" w14:textId="672F099E" w:rsidR="00F22CC5" w:rsidRPr="00A11DF3" w:rsidRDefault="00F22CC5" w:rsidP="00F22CC5">
            <w:pPr>
              <w:spacing w:after="0" w:line="240" w:lineRule="auto"/>
              <w:rPr>
                <w:rFonts w:cs="Arial"/>
              </w:rPr>
            </w:pPr>
            <w:r>
              <w:rPr>
                <w:rFonts w:ascii="Frutiger 45 Light" w:hAnsi="Frutiger 45 Light"/>
              </w:rPr>
              <w:t>A proven history of review, leading and implementing change.</w:t>
            </w:r>
          </w:p>
        </w:tc>
        <w:tc>
          <w:tcPr>
            <w:tcW w:w="1701" w:type="dxa"/>
            <w:tcBorders>
              <w:bottom w:val="single" w:sz="4" w:space="0" w:color="auto"/>
            </w:tcBorders>
            <w:shd w:val="clear" w:color="auto" w:fill="auto"/>
          </w:tcPr>
          <w:p w14:paraId="422CBFE7" w14:textId="334A7E30" w:rsidR="00F22CC5" w:rsidRPr="00A11DF3" w:rsidRDefault="00F22CC5" w:rsidP="00F22CC5">
            <w:pPr>
              <w:spacing w:after="0" w:line="240" w:lineRule="auto"/>
              <w:rPr>
                <w:rFonts w:cs="Arial"/>
                <w:b/>
              </w:rPr>
            </w:pPr>
            <w:r>
              <w:rPr>
                <w:rFonts w:cs="Arial"/>
                <w:b/>
              </w:rPr>
              <w:t xml:space="preserve">Essential </w:t>
            </w:r>
          </w:p>
        </w:tc>
        <w:tc>
          <w:tcPr>
            <w:tcW w:w="567" w:type="dxa"/>
            <w:tcBorders>
              <w:bottom w:val="single" w:sz="4" w:space="0" w:color="auto"/>
            </w:tcBorders>
            <w:shd w:val="clear" w:color="auto" w:fill="B8CCE4"/>
          </w:tcPr>
          <w:p w14:paraId="49CAC8C6" w14:textId="77777777" w:rsidR="00F22CC5" w:rsidRPr="00A11DF3" w:rsidRDefault="00F22CC5" w:rsidP="00F22CC5">
            <w:pPr>
              <w:spacing w:after="0" w:line="240" w:lineRule="auto"/>
              <w:rPr>
                <w:rFonts w:cs="Arial"/>
                <w:b/>
              </w:rPr>
            </w:pPr>
          </w:p>
        </w:tc>
        <w:tc>
          <w:tcPr>
            <w:tcW w:w="2693" w:type="dxa"/>
            <w:tcBorders>
              <w:bottom w:val="single" w:sz="4" w:space="0" w:color="auto"/>
            </w:tcBorders>
            <w:shd w:val="clear" w:color="auto" w:fill="auto"/>
          </w:tcPr>
          <w:p w14:paraId="03853531" w14:textId="4BD7BB2C" w:rsidR="00F22CC5" w:rsidRPr="00A11DF3" w:rsidRDefault="00F22CC5" w:rsidP="00F22CC5">
            <w:pPr>
              <w:spacing w:after="0" w:line="240" w:lineRule="auto"/>
              <w:jc w:val="center"/>
              <w:rPr>
                <w:rFonts w:cs="Arial"/>
                <w:b/>
              </w:rPr>
            </w:pPr>
            <w:r>
              <w:rPr>
                <w:rFonts w:cs="Arial"/>
                <w:b/>
              </w:rPr>
              <w:t>Application/Interview</w:t>
            </w:r>
          </w:p>
        </w:tc>
      </w:tr>
      <w:tr w:rsidR="00F22CC5" w:rsidRPr="00A11DF3" w14:paraId="61887B3E" w14:textId="77777777" w:rsidTr="007214D0">
        <w:tc>
          <w:tcPr>
            <w:tcW w:w="4361" w:type="dxa"/>
            <w:tcBorders>
              <w:bottom w:val="single" w:sz="4" w:space="0" w:color="auto"/>
            </w:tcBorders>
            <w:shd w:val="clear" w:color="auto" w:fill="auto"/>
          </w:tcPr>
          <w:p w14:paraId="1563DFC7" w14:textId="1290EC63" w:rsidR="00F22CC5" w:rsidRPr="00A11DF3" w:rsidRDefault="00F22CC5" w:rsidP="00F22CC5">
            <w:pPr>
              <w:spacing w:after="0" w:line="240" w:lineRule="auto"/>
              <w:rPr>
                <w:rFonts w:cs="Arial"/>
              </w:rPr>
            </w:pPr>
            <w:r>
              <w:rPr>
                <w:rFonts w:cs="Arial"/>
              </w:rPr>
              <w:t>Knowledge of how a Council and other public services operate and their co-operative relationships.</w:t>
            </w:r>
          </w:p>
        </w:tc>
        <w:tc>
          <w:tcPr>
            <w:tcW w:w="1701" w:type="dxa"/>
            <w:tcBorders>
              <w:bottom w:val="single" w:sz="4" w:space="0" w:color="auto"/>
            </w:tcBorders>
            <w:shd w:val="clear" w:color="auto" w:fill="auto"/>
          </w:tcPr>
          <w:p w14:paraId="338C98F4" w14:textId="2E34689E" w:rsidR="00F22CC5" w:rsidRPr="00A11DF3" w:rsidRDefault="00F22CC5" w:rsidP="00F22CC5">
            <w:pPr>
              <w:spacing w:after="0" w:line="240" w:lineRule="auto"/>
              <w:rPr>
                <w:rFonts w:cs="Arial"/>
                <w:b/>
              </w:rPr>
            </w:pPr>
            <w:r>
              <w:rPr>
                <w:rFonts w:cs="Arial"/>
                <w:b/>
              </w:rPr>
              <w:t>Essential</w:t>
            </w:r>
          </w:p>
        </w:tc>
        <w:tc>
          <w:tcPr>
            <w:tcW w:w="567" w:type="dxa"/>
            <w:tcBorders>
              <w:bottom w:val="single" w:sz="4" w:space="0" w:color="auto"/>
            </w:tcBorders>
            <w:shd w:val="clear" w:color="auto" w:fill="B8CCE4"/>
          </w:tcPr>
          <w:p w14:paraId="33D4A34E" w14:textId="77777777" w:rsidR="00F22CC5" w:rsidRPr="00A11DF3" w:rsidRDefault="00F22CC5" w:rsidP="00F22CC5">
            <w:pPr>
              <w:spacing w:after="0" w:line="240" w:lineRule="auto"/>
              <w:rPr>
                <w:rFonts w:cs="Arial"/>
                <w:b/>
              </w:rPr>
            </w:pPr>
          </w:p>
        </w:tc>
        <w:tc>
          <w:tcPr>
            <w:tcW w:w="2693" w:type="dxa"/>
            <w:tcBorders>
              <w:bottom w:val="single" w:sz="4" w:space="0" w:color="auto"/>
            </w:tcBorders>
            <w:shd w:val="clear" w:color="auto" w:fill="auto"/>
          </w:tcPr>
          <w:p w14:paraId="7F89B8EE" w14:textId="2B9E42E0" w:rsidR="00F22CC5" w:rsidRPr="00A11DF3" w:rsidRDefault="00F22CC5" w:rsidP="00F22CC5">
            <w:pPr>
              <w:spacing w:after="0" w:line="240" w:lineRule="auto"/>
              <w:jc w:val="center"/>
              <w:rPr>
                <w:rFonts w:cs="Arial"/>
                <w:b/>
              </w:rPr>
            </w:pPr>
            <w:r>
              <w:rPr>
                <w:rFonts w:cs="Arial"/>
                <w:b/>
              </w:rPr>
              <w:t>Application/Interview</w:t>
            </w:r>
          </w:p>
        </w:tc>
      </w:tr>
      <w:tr w:rsidR="00F22CC5" w:rsidRPr="00A11DF3" w14:paraId="7428FE9E" w14:textId="77777777" w:rsidTr="007214D0">
        <w:tc>
          <w:tcPr>
            <w:tcW w:w="4361" w:type="dxa"/>
            <w:tcBorders>
              <w:bottom w:val="single" w:sz="4" w:space="0" w:color="auto"/>
            </w:tcBorders>
            <w:shd w:val="clear" w:color="auto" w:fill="auto"/>
          </w:tcPr>
          <w:p w14:paraId="62B1E4A6" w14:textId="5CC93A5A" w:rsidR="00F22CC5" w:rsidRPr="00A11DF3" w:rsidRDefault="00F22CC5" w:rsidP="00F22CC5">
            <w:pPr>
              <w:spacing w:after="0" w:line="240" w:lineRule="auto"/>
              <w:rPr>
                <w:rFonts w:cs="Arial"/>
              </w:rPr>
            </w:pPr>
            <w:r>
              <w:rPr>
                <w:rFonts w:cs="Arial"/>
              </w:rPr>
              <w:t>Knowledge of different service delivery models.</w:t>
            </w:r>
          </w:p>
        </w:tc>
        <w:tc>
          <w:tcPr>
            <w:tcW w:w="1701" w:type="dxa"/>
            <w:tcBorders>
              <w:bottom w:val="single" w:sz="4" w:space="0" w:color="auto"/>
            </w:tcBorders>
            <w:shd w:val="clear" w:color="auto" w:fill="auto"/>
          </w:tcPr>
          <w:p w14:paraId="5D9D9B8E" w14:textId="71785E2B" w:rsidR="00F22CC5" w:rsidRPr="00A11DF3" w:rsidRDefault="00F22CC5" w:rsidP="00F22CC5">
            <w:pPr>
              <w:spacing w:after="0" w:line="240" w:lineRule="auto"/>
              <w:rPr>
                <w:rFonts w:cs="Arial"/>
                <w:b/>
              </w:rPr>
            </w:pPr>
            <w:r>
              <w:rPr>
                <w:rFonts w:cs="Arial"/>
                <w:b/>
              </w:rPr>
              <w:t>Desirable</w:t>
            </w:r>
          </w:p>
        </w:tc>
        <w:tc>
          <w:tcPr>
            <w:tcW w:w="567" w:type="dxa"/>
            <w:tcBorders>
              <w:bottom w:val="single" w:sz="4" w:space="0" w:color="auto"/>
            </w:tcBorders>
            <w:shd w:val="clear" w:color="auto" w:fill="B8CCE4"/>
          </w:tcPr>
          <w:p w14:paraId="02657BF8" w14:textId="77777777" w:rsidR="00F22CC5" w:rsidRPr="00A11DF3" w:rsidRDefault="00F22CC5" w:rsidP="00F22CC5">
            <w:pPr>
              <w:spacing w:after="0" w:line="240" w:lineRule="auto"/>
              <w:rPr>
                <w:rFonts w:cs="Arial"/>
                <w:b/>
              </w:rPr>
            </w:pPr>
          </w:p>
        </w:tc>
        <w:tc>
          <w:tcPr>
            <w:tcW w:w="2693" w:type="dxa"/>
            <w:tcBorders>
              <w:bottom w:val="single" w:sz="4" w:space="0" w:color="auto"/>
            </w:tcBorders>
            <w:shd w:val="clear" w:color="auto" w:fill="auto"/>
          </w:tcPr>
          <w:p w14:paraId="0A51835B" w14:textId="31C18CCF" w:rsidR="00F22CC5" w:rsidRPr="00A11DF3" w:rsidRDefault="00F22CC5" w:rsidP="00F22CC5">
            <w:pPr>
              <w:spacing w:after="0" w:line="240" w:lineRule="auto"/>
              <w:jc w:val="center"/>
              <w:rPr>
                <w:rFonts w:cs="Arial"/>
                <w:b/>
              </w:rPr>
            </w:pPr>
            <w:r>
              <w:rPr>
                <w:rFonts w:cs="Arial"/>
                <w:b/>
              </w:rPr>
              <w:t>Application/Interview</w:t>
            </w:r>
          </w:p>
        </w:tc>
      </w:tr>
      <w:tr w:rsidR="00F22CC5" w:rsidRPr="00A11DF3" w14:paraId="72CE883F" w14:textId="77777777" w:rsidTr="007214D0">
        <w:tc>
          <w:tcPr>
            <w:tcW w:w="4361" w:type="dxa"/>
            <w:tcBorders>
              <w:bottom w:val="single" w:sz="4" w:space="0" w:color="auto"/>
            </w:tcBorders>
            <w:shd w:val="clear" w:color="auto" w:fill="auto"/>
          </w:tcPr>
          <w:p w14:paraId="50FFECFE" w14:textId="2ED064DD" w:rsidR="00F22CC5" w:rsidRPr="00A11DF3" w:rsidRDefault="00F22CC5" w:rsidP="00F22CC5">
            <w:pPr>
              <w:spacing w:after="0" w:line="240" w:lineRule="auto"/>
              <w:rPr>
                <w:rFonts w:cs="Arial"/>
              </w:rPr>
            </w:pPr>
            <w:r>
              <w:rPr>
                <w:rFonts w:cs="Arial"/>
              </w:rPr>
              <w:t>Contract procurement and management.</w:t>
            </w:r>
          </w:p>
        </w:tc>
        <w:tc>
          <w:tcPr>
            <w:tcW w:w="1701" w:type="dxa"/>
            <w:tcBorders>
              <w:bottom w:val="single" w:sz="4" w:space="0" w:color="auto"/>
            </w:tcBorders>
            <w:shd w:val="clear" w:color="auto" w:fill="auto"/>
          </w:tcPr>
          <w:p w14:paraId="0533A85D" w14:textId="6943BE55" w:rsidR="00F22CC5" w:rsidRPr="00A11DF3" w:rsidRDefault="00F22CC5" w:rsidP="00F22CC5">
            <w:pPr>
              <w:spacing w:after="0" w:line="240" w:lineRule="auto"/>
              <w:rPr>
                <w:rFonts w:cs="Arial"/>
                <w:b/>
              </w:rPr>
            </w:pPr>
            <w:r>
              <w:rPr>
                <w:rFonts w:cs="Arial"/>
                <w:b/>
              </w:rPr>
              <w:t>Desirable</w:t>
            </w:r>
          </w:p>
        </w:tc>
        <w:tc>
          <w:tcPr>
            <w:tcW w:w="567" w:type="dxa"/>
            <w:tcBorders>
              <w:bottom w:val="single" w:sz="4" w:space="0" w:color="auto"/>
            </w:tcBorders>
            <w:shd w:val="clear" w:color="auto" w:fill="B8CCE4"/>
          </w:tcPr>
          <w:p w14:paraId="29CEB454" w14:textId="77777777" w:rsidR="00F22CC5" w:rsidRPr="00A11DF3" w:rsidRDefault="00F22CC5" w:rsidP="00F22CC5">
            <w:pPr>
              <w:spacing w:after="0" w:line="240" w:lineRule="auto"/>
              <w:rPr>
                <w:rFonts w:cs="Arial"/>
                <w:b/>
              </w:rPr>
            </w:pPr>
          </w:p>
        </w:tc>
        <w:tc>
          <w:tcPr>
            <w:tcW w:w="2693" w:type="dxa"/>
            <w:tcBorders>
              <w:bottom w:val="single" w:sz="4" w:space="0" w:color="auto"/>
            </w:tcBorders>
            <w:shd w:val="clear" w:color="auto" w:fill="auto"/>
          </w:tcPr>
          <w:p w14:paraId="79E8CB5C" w14:textId="66E9BA9D" w:rsidR="00F22CC5" w:rsidRPr="00A11DF3" w:rsidRDefault="00F22CC5" w:rsidP="00F22CC5">
            <w:pPr>
              <w:spacing w:after="0" w:line="240" w:lineRule="auto"/>
              <w:jc w:val="center"/>
              <w:rPr>
                <w:rFonts w:cs="Arial"/>
                <w:b/>
              </w:rPr>
            </w:pPr>
            <w:r>
              <w:rPr>
                <w:rFonts w:cs="Arial"/>
                <w:b/>
              </w:rPr>
              <w:t>Application/Interview</w:t>
            </w:r>
          </w:p>
        </w:tc>
      </w:tr>
      <w:tr w:rsidR="00F22CC5" w:rsidRPr="00A11DF3" w14:paraId="1889451A" w14:textId="77777777" w:rsidTr="007214D0">
        <w:tc>
          <w:tcPr>
            <w:tcW w:w="4361" w:type="dxa"/>
            <w:tcBorders>
              <w:bottom w:val="single" w:sz="4" w:space="0" w:color="auto"/>
            </w:tcBorders>
            <w:shd w:val="clear" w:color="auto" w:fill="auto"/>
          </w:tcPr>
          <w:p w14:paraId="647B0B6D" w14:textId="50867425" w:rsidR="00F22CC5" w:rsidRPr="00A11DF3" w:rsidRDefault="00F22CC5" w:rsidP="00F22CC5">
            <w:pPr>
              <w:spacing w:after="0" w:line="240" w:lineRule="auto"/>
              <w:rPr>
                <w:rFonts w:cs="Arial"/>
              </w:rPr>
            </w:pPr>
            <w:r>
              <w:rPr>
                <w:rFonts w:cs="Arial"/>
              </w:rPr>
              <w:lastRenderedPageBreak/>
              <w:t>Knowledge and experience of the wider public service agenda.</w:t>
            </w:r>
          </w:p>
        </w:tc>
        <w:tc>
          <w:tcPr>
            <w:tcW w:w="1701" w:type="dxa"/>
            <w:tcBorders>
              <w:bottom w:val="single" w:sz="4" w:space="0" w:color="auto"/>
            </w:tcBorders>
            <w:shd w:val="clear" w:color="auto" w:fill="auto"/>
          </w:tcPr>
          <w:p w14:paraId="5F724C7B" w14:textId="2FA8FCEA" w:rsidR="00F22CC5" w:rsidRPr="00A11DF3" w:rsidRDefault="00F22CC5" w:rsidP="00F22CC5">
            <w:pPr>
              <w:spacing w:after="0" w:line="240" w:lineRule="auto"/>
              <w:rPr>
                <w:rFonts w:cs="Arial"/>
                <w:b/>
              </w:rPr>
            </w:pPr>
            <w:r>
              <w:rPr>
                <w:rFonts w:cs="Arial"/>
                <w:b/>
              </w:rPr>
              <w:t>Essential</w:t>
            </w:r>
          </w:p>
        </w:tc>
        <w:tc>
          <w:tcPr>
            <w:tcW w:w="567" w:type="dxa"/>
            <w:tcBorders>
              <w:bottom w:val="single" w:sz="4" w:space="0" w:color="auto"/>
            </w:tcBorders>
            <w:shd w:val="clear" w:color="auto" w:fill="B8CCE4"/>
          </w:tcPr>
          <w:p w14:paraId="3EECFC80" w14:textId="77777777" w:rsidR="00F22CC5" w:rsidRPr="00A11DF3" w:rsidRDefault="00F22CC5" w:rsidP="00F22CC5">
            <w:pPr>
              <w:spacing w:after="0" w:line="240" w:lineRule="auto"/>
              <w:rPr>
                <w:rFonts w:cs="Arial"/>
                <w:b/>
              </w:rPr>
            </w:pPr>
          </w:p>
        </w:tc>
        <w:tc>
          <w:tcPr>
            <w:tcW w:w="2693" w:type="dxa"/>
            <w:tcBorders>
              <w:bottom w:val="single" w:sz="4" w:space="0" w:color="auto"/>
            </w:tcBorders>
            <w:shd w:val="clear" w:color="auto" w:fill="auto"/>
          </w:tcPr>
          <w:p w14:paraId="249F90F8" w14:textId="00FB7BB9" w:rsidR="00F22CC5" w:rsidRPr="00A11DF3" w:rsidRDefault="00F22CC5" w:rsidP="00F22CC5">
            <w:pPr>
              <w:spacing w:after="0" w:line="240" w:lineRule="auto"/>
              <w:jc w:val="center"/>
              <w:rPr>
                <w:rFonts w:cs="Arial"/>
                <w:b/>
              </w:rPr>
            </w:pPr>
            <w:r>
              <w:rPr>
                <w:rFonts w:cs="Arial"/>
                <w:b/>
              </w:rPr>
              <w:t>Interview</w:t>
            </w:r>
          </w:p>
        </w:tc>
      </w:tr>
      <w:tr w:rsidR="00F22CC5" w:rsidRPr="00A11DF3" w14:paraId="4D5DDE45" w14:textId="77777777" w:rsidTr="007214D0">
        <w:tc>
          <w:tcPr>
            <w:tcW w:w="9322" w:type="dxa"/>
            <w:gridSpan w:val="4"/>
            <w:shd w:val="clear" w:color="auto" w:fill="B8CCE4"/>
          </w:tcPr>
          <w:p w14:paraId="784D6D0F" w14:textId="77777777" w:rsidR="00F22CC5" w:rsidRPr="00A11DF3" w:rsidRDefault="00F22CC5" w:rsidP="00F22CC5">
            <w:pPr>
              <w:keepNext/>
              <w:spacing w:before="120" w:after="120" w:line="240" w:lineRule="auto"/>
              <w:outlineLvl w:val="2"/>
              <w:rPr>
                <w:rFonts w:cs="Arial"/>
                <w:b/>
              </w:rPr>
            </w:pPr>
            <w:r w:rsidRPr="00A11DF3">
              <w:rPr>
                <w:rFonts w:cs="Arial"/>
                <w:b/>
              </w:rPr>
              <w:t>Skills and Abilities</w:t>
            </w:r>
          </w:p>
        </w:tc>
      </w:tr>
      <w:tr w:rsidR="00F22CC5" w:rsidRPr="00A11DF3" w14:paraId="54117455" w14:textId="77777777" w:rsidTr="007214D0">
        <w:tc>
          <w:tcPr>
            <w:tcW w:w="4361" w:type="dxa"/>
            <w:shd w:val="clear" w:color="auto" w:fill="auto"/>
          </w:tcPr>
          <w:p w14:paraId="2524E6CB" w14:textId="599A41D6" w:rsidR="00F22CC5" w:rsidRPr="00A11DF3" w:rsidRDefault="00F22CC5" w:rsidP="00D9360D">
            <w:pPr>
              <w:spacing w:after="0" w:line="240" w:lineRule="auto"/>
              <w:contextualSpacing/>
              <w:jc w:val="both"/>
              <w:rPr>
                <w:rFonts w:cs="Arial"/>
              </w:rPr>
            </w:pPr>
            <w:r w:rsidRPr="00465371">
              <w:rPr>
                <w:rFonts w:ascii="Frutiger 45 Light" w:hAnsi="Frutiger 45 Light"/>
              </w:rPr>
              <w:t>Able to demonstrate strong inter-personal skills</w:t>
            </w:r>
            <w:r>
              <w:rPr>
                <w:rFonts w:ascii="Frutiger 45 Light" w:hAnsi="Frutiger 45 Light"/>
              </w:rPr>
              <w:t>.</w:t>
            </w:r>
          </w:p>
        </w:tc>
        <w:tc>
          <w:tcPr>
            <w:tcW w:w="1701" w:type="dxa"/>
            <w:shd w:val="clear" w:color="auto" w:fill="auto"/>
          </w:tcPr>
          <w:p w14:paraId="13B6B88A" w14:textId="0C036E4B" w:rsidR="00F22CC5" w:rsidRPr="00A11DF3" w:rsidRDefault="00F22CC5" w:rsidP="00F22CC5">
            <w:pPr>
              <w:spacing w:after="0" w:line="240" w:lineRule="auto"/>
              <w:rPr>
                <w:rFonts w:cs="Arial"/>
                <w:b/>
              </w:rPr>
            </w:pPr>
            <w:r>
              <w:rPr>
                <w:rFonts w:cs="Arial"/>
                <w:b/>
              </w:rPr>
              <w:t>Essential</w:t>
            </w:r>
          </w:p>
        </w:tc>
        <w:tc>
          <w:tcPr>
            <w:tcW w:w="567" w:type="dxa"/>
            <w:shd w:val="clear" w:color="auto" w:fill="B8CCE4"/>
          </w:tcPr>
          <w:p w14:paraId="63D241D9" w14:textId="77777777" w:rsidR="00F22CC5" w:rsidRPr="00A11DF3" w:rsidRDefault="00F22CC5" w:rsidP="00F22CC5">
            <w:pPr>
              <w:spacing w:after="0" w:line="240" w:lineRule="auto"/>
              <w:rPr>
                <w:rFonts w:cs="Arial"/>
                <w:b/>
              </w:rPr>
            </w:pPr>
          </w:p>
        </w:tc>
        <w:tc>
          <w:tcPr>
            <w:tcW w:w="2693" w:type="dxa"/>
            <w:shd w:val="clear" w:color="auto" w:fill="auto"/>
          </w:tcPr>
          <w:p w14:paraId="1435191F" w14:textId="7AAAEB4A" w:rsidR="00F22CC5" w:rsidRPr="00A11DF3" w:rsidRDefault="00F22CC5" w:rsidP="00F22CC5">
            <w:pPr>
              <w:spacing w:after="0" w:line="240" w:lineRule="auto"/>
              <w:jc w:val="center"/>
              <w:rPr>
                <w:rFonts w:cs="Arial"/>
                <w:b/>
              </w:rPr>
            </w:pPr>
            <w:r>
              <w:rPr>
                <w:rFonts w:cs="Arial"/>
                <w:b/>
              </w:rPr>
              <w:t>Interview</w:t>
            </w:r>
          </w:p>
        </w:tc>
      </w:tr>
      <w:tr w:rsidR="00F22CC5" w:rsidRPr="00A11DF3" w14:paraId="74B258BE" w14:textId="77777777" w:rsidTr="007214D0">
        <w:tc>
          <w:tcPr>
            <w:tcW w:w="4361" w:type="dxa"/>
            <w:tcBorders>
              <w:bottom w:val="single" w:sz="4" w:space="0" w:color="auto"/>
            </w:tcBorders>
            <w:shd w:val="clear" w:color="auto" w:fill="auto"/>
          </w:tcPr>
          <w:p w14:paraId="3CA8B1F4" w14:textId="405FD6D3" w:rsidR="00F22CC5" w:rsidRPr="00A11DF3" w:rsidRDefault="00F22CC5" w:rsidP="00F22CC5">
            <w:pPr>
              <w:spacing w:after="0" w:line="240" w:lineRule="auto"/>
              <w:rPr>
                <w:rFonts w:cs="Arial"/>
              </w:rPr>
            </w:pPr>
            <w:r w:rsidRPr="00611450">
              <w:rPr>
                <w:rFonts w:ascii="Frutiger 45 Light" w:hAnsi="Frutiger 45 Light"/>
              </w:rPr>
              <w:t xml:space="preserve">An ability to understand service </w:t>
            </w:r>
            <w:r>
              <w:rPr>
                <w:rFonts w:ascii="Frutiger 45 Light" w:hAnsi="Frutiger 45 Light"/>
              </w:rPr>
              <w:t xml:space="preserve">area </w:t>
            </w:r>
            <w:r w:rsidRPr="00611450">
              <w:rPr>
                <w:rFonts w:ascii="Frutiger 45 Light" w:hAnsi="Frutiger 45 Light"/>
              </w:rPr>
              <w:t>needs and develop appropriate solutions</w:t>
            </w:r>
            <w:r>
              <w:rPr>
                <w:rFonts w:ascii="Frutiger 45 Light" w:hAnsi="Frutiger 45 Light"/>
              </w:rPr>
              <w:t>.</w:t>
            </w:r>
          </w:p>
        </w:tc>
        <w:tc>
          <w:tcPr>
            <w:tcW w:w="1701" w:type="dxa"/>
            <w:tcBorders>
              <w:bottom w:val="single" w:sz="4" w:space="0" w:color="auto"/>
            </w:tcBorders>
            <w:shd w:val="clear" w:color="auto" w:fill="auto"/>
          </w:tcPr>
          <w:p w14:paraId="2EBFA5A6" w14:textId="0A1170FE" w:rsidR="00F22CC5" w:rsidRPr="00A11DF3" w:rsidRDefault="00F22CC5" w:rsidP="00F22CC5">
            <w:pPr>
              <w:spacing w:after="0" w:line="240" w:lineRule="auto"/>
              <w:rPr>
                <w:rFonts w:cs="Arial"/>
                <w:b/>
              </w:rPr>
            </w:pPr>
            <w:r w:rsidRPr="00646571">
              <w:rPr>
                <w:rFonts w:cs="Arial"/>
                <w:b/>
              </w:rPr>
              <w:t>Essential</w:t>
            </w:r>
          </w:p>
        </w:tc>
        <w:tc>
          <w:tcPr>
            <w:tcW w:w="567" w:type="dxa"/>
            <w:tcBorders>
              <w:bottom w:val="single" w:sz="4" w:space="0" w:color="auto"/>
            </w:tcBorders>
            <w:shd w:val="clear" w:color="auto" w:fill="B8CCE4"/>
          </w:tcPr>
          <w:p w14:paraId="09429A23" w14:textId="77777777" w:rsidR="00F22CC5" w:rsidRPr="00A11DF3" w:rsidRDefault="00F22CC5" w:rsidP="00F22CC5">
            <w:pPr>
              <w:spacing w:after="0" w:line="240" w:lineRule="auto"/>
              <w:rPr>
                <w:rFonts w:cs="Arial"/>
                <w:b/>
              </w:rPr>
            </w:pPr>
          </w:p>
        </w:tc>
        <w:tc>
          <w:tcPr>
            <w:tcW w:w="2693" w:type="dxa"/>
            <w:tcBorders>
              <w:bottom w:val="single" w:sz="4" w:space="0" w:color="auto"/>
            </w:tcBorders>
            <w:shd w:val="clear" w:color="auto" w:fill="auto"/>
          </w:tcPr>
          <w:p w14:paraId="5B1FF978" w14:textId="5A288488" w:rsidR="00F22CC5" w:rsidRPr="00A11DF3" w:rsidRDefault="00F22CC5" w:rsidP="00F22CC5">
            <w:pPr>
              <w:spacing w:after="0" w:line="240" w:lineRule="auto"/>
              <w:jc w:val="center"/>
              <w:rPr>
                <w:rFonts w:cs="Arial"/>
                <w:b/>
              </w:rPr>
            </w:pPr>
            <w:r w:rsidRPr="00057796">
              <w:rPr>
                <w:rFonts w:cs="Arial"/>
                <w:b/>
              </w:rPr>
              <w:t>Interview</w:t>
            </w:r>
          </w:p>
        </w:tc>
      </w:tr>
      <w:tr w:rsidR="00F22CC5" w:rsidRPr="00A11DF3" w14:paraId="116506FE" w14:textId="77777777" w:rsidTr="007214D0">
        <w:tc>
          <w:tcPr>
            <w:tcW w:w="4361" w:type="dxa"/>
            <w:tcBorders>
              <w:bottom w:val="single" w:sz="4" w:space="0" w:color="auto"/>
            </w:tcBorders>
            <w:shd w:val="clear" w:color="auto" w:fill="auto"/>
          </w:tcPr>
          <w:p w14:paraId="79035D4B" w14:textId="37C13512" w:rsidR="00F22CC5" w:rsidRPr="00A11DF3" w:rsidRDefault="00F22CC5" w:rsidP="00F22CC5">
            <w:pPr>
              <w:spacing w:after="0" w:line="240" w:lineRule="auto"/>
              <w:rPr>
                <w:rFonts w:cs="Arial"/>
              </w:rPr>
            </w:pPr>
            <w:r>
              <w:rPr>
                <w:rFonts w:ascii="Frutiger 45 Light" w:hAnsi="Frutiger 45 Light"/>
              </w:rPr>
              <w:t>Possession of e</w:t>
            </w:r>
            <w:r w:rsidRPr="00611450">
              <w:rPr>
                <w:rFonts w:ascii="Frutiger 45 Light" w:hAnsi="Frutiger 45 Light"/>
              </w:rPr>
              <w:t>xtensive change</w:t>
            </w:r>
            <w:r>
              <w:rPr>
                <w:rFonts w:ascii="Frutiger 45 Light" w:hAnsi="Frutiger 45 Light"/>
              </w:rPr>
              <w:t xml:space="preserve">, process re-engineering </w:t>
            </w:r>
            <w:r w:rsidRPr="00611450">
              <w:rPr>
                <w:rFonts w:ascii="Frutiger 45 Light" w:hAnsi="Frutiger 45 Light"/>
              </w:rPr>
              <w:t>and project management skills</w:t>
            </w:r>
            <w:r>
              <w:rPr>
                <w:rFonts w:ascii="Frutiger 45 Light" w:hAnsi="Frutiger 45 Light"/>
              </w:rPr>
              <w:t>.</w:t>
            </w:r>
          </w:p>
        </w:tc>
        <w:tc>
          <w:tcPr>
            <w:tcW w:w="1701" w:type="dxa"/>
            <w:tcBorders>
              <w:bottom w:val="single" w:sz="4" w:space="0" w:color="auto"/>
            </w:tcBorders>
            <w:shd w:val="clear" w:color="auto" w:fill="auto"/>
          </w:tcPr>
          <w:p w14:paraId="111EF239" w14:textId="5F714174" w:rsidR="00F22CC5" w:rsidRPr="00A11DF3" w:rsidRDefault="00F22CC5" w:rsidP="00F22CC5">
            <w:pPr>
              <w:spacing w:after="0" w:line="240" w:lineRule="auto"/>
              <w:jc w:val="center"/>
              <w:rPr>
                <w:rFonts w:cs="Arial"/>
                <w:b/>
              </w:rPr>
            </w:pPr>
            <w:r>
              <w:rPr>
                <w:rFonts w:cs="Arial"/>
                <w:b/>
              </w:rPr>
              <w:t>Ess</w:t>
            </w:r>
            <w:r w:rsidRPr="00646571">
              <w:rPr>
                <w:rFonts w:cs="Arial"/>
                <w:b/>
              </w:rPr>
              <w:t>ential</w:t>
            </w:r>
          </w:p>
        </w:tc>
        <w:tc>
          <w:tcPr>
            <w:tcW w:w="567" w:type="dxa"/>
            <w:tcBorders>
              <w:bottom w:val="single" w:sz="4" w:space="0" w:color="auto"/>
            </w:tcBorders>
            <w:shd w:val="clear" w:color="auto" w:fill="B8CCE4"/>
          </w:tcPr>
          <w:p w14:paraId="6B3F1E71" w14:textId="77777777" w:rsidR="00F22CC5" w:rsidRPr="00A11DF3" w:rsidRDefault="00F22CC5" w:rsidP="00F22CC5">
            <w:pPr>
              <w:spacing w:after="0" w:line="240" w:lineRule="auto"/>
              <w:rPr>
                <w:rFonts w:cs="Arial"/>
                <w:b/>
              </w:rPr>
            </w:pPr>
          </w:p>
        </w:tc>
        <w:tc>
          <w:tcPr>
            <w:tcW w:w="2693" w:type="dxa"/>
            <w:tcBorders>
              <w:bottom w:val="single" w:sz="4" w:space="0" w:color="auto"/>
            </w:tcBorders>
            <w:shd w:val="clear" w:color="auto" w:fill="auto"/>
          </w:tcPr>
          <w:p w14:paraId="6F7FB58E" w14:textId="16E8D623" w:rsidR="00F22CC5" w:rsidRPr="00A11DF3" w:rsidRDefault="00F22CC5" w:rsidP="00F22CC5">
            <w:pPr>
              <w:spacing w:after="0" w:line="240" w:lineRule="auto"/>
              <w:jc w:val="center"/>
              <w:rPr>
                <w:rFonts w:cs="Arial"/>
                <w:b/>
              </w:rPr>
            </w:pPr>
            <w:r w:rsidRPr="00057796">
              <w:rPr>
                <w:rFonts w:cs="Arial"/>
                <w:b/>
              </w:rPr>
              <w:t>Interview</w:t>
            </w:r>
          </w:p>
        </w:tc>
      </w:tr>
      <w:tr w:rsidR="00F22CC5" w:rsidRPr="00A11DF3" w14:paraId="712B45AB" w14:textId="77777777" w:rsidTr="007214D0">
        <w:tc>
          <w:tcPr>
            <w:tcW w:w="4361" w:type="dxa"/>
            <w:tcBorders>
              <w:bottom w:val="single" w:sz="4" w:space="0" w:color="auto"/>
            </w:tcBorders>
            <w:shd w:val="clear" w:color="auto" w:fill="auto"/>
          </w:tcPr>
          <w:p w14:paraId="481F2406" w14:textId="0A1DB3E8" w:rsidR="00F22CC5" w:rsidRPr="00A11DF3" w:rsidRDefault="00F22CC5" w:rsidP="00F22CC5">
            <w:pPr>
              <w:spacing w:after="0" w:line="240" w:lineRule="auto"/>
              <w:rPr>
                <w:rFonts w:cs="Arial"/>
              </w:rPr>
            </w:pPr>
            <w:r>
              <w:rPr>
                <w:rFonts w:ascii="Frutiger 45 Light" w:hAnsi="Frutiger 45 Light"/>
              </w:rPr>
              <w:t>A c</w:t>
            </w:r>
            <w:r w:rsidRPr="00611450">
              <w:rPr>
                <w:rFonts w:ascii="Frutiger 45 Light" w:hAnsi="Frutiger 45 Light"/>
              </w:rPr>
              <w:t>ommitment to ensuring continuous professional development</w:t>
            </w:r>
            <w:r>
              <w:rPr>
                <w:rFonts w:ascii="Frutiger 45 Light" w:hAnsi="Frutiger 45 Light"/>
              </w:rPr>
              <w:t>, both as an individual but also within a team.</w:t>
            </w:r>
          </w:p>
        </w:tc>
        <w:tc>
          <w:tcPr>
            <w:tcW w:w="1701" w:type="dxa"/>
            <w:tcBorders>
              <w:bottom w:val="single" w:sz="4" w:space="0" w:color="auto"/>
            </w:tcBorders>
            <w:shd w:val="clear" w:color="auto" w:fill="auto"/>
          </w:tcPr>
          <w:p w14:paraId="6DB5E506" w14:textId="7D6BABC4" w:rsidR="00F22CC5" w:rsidRPr="00A11DF3" w:rsidRDefault="00F22CC5" w:rsidP="00F22CC5">
            <w:pPr>
              <w:spacing w:after="0" w:line="240" w:lineRule="auto"/>
              <w:jc w:val="center"/>
              <w:rPr>
                <w:rFonts w:cs="Arial"/>
                <w:b/>
              </w:rPr>
            </w:pPr>
            <w:r w:rsidRPr="00646571">
              <w:rPr>
                <w:rFonts w:cs="Arial"/>
                <w:b/>
              </w:rPr>
              <w:t>Essential</w:t>
            </w:r>
          </w:p>
        </w:tc>
        <w:tc>
          <w:tcPr>
            <w:tcW w:w="567" w:type="dxa"/>
            <w:tcBorders>
              <w:bottom w:val="single" w:sz="4" w:space="0" w:color="auto"/>
            </w:tcBorders>
            <w:shd w:val="clear" w:color="auto" w:fill="B8CCE4"/>
          </w:tcPr>
          <w:p w14:paraId="76201821" w14:textId="77777777" w:rsidR="00F22CC5" w:rsidRPr="00A11DF3" w:rsidRDefault="00F22CC5" w:rsidP="00F22CC5">
            <w:pPr>
              <w:spacing w:after="0" w:line="240" w:lineRule="auto"/>
              <w:rPr>
                <w:rFonts w:cs="Arial"/>
                <w:b/>
              </w:rPr>
            </w:pPr>
          </w:p>
        </w:tc>
        <w:tc>
          <w:tcPr>
            <w:tcW w:w="2693" w:type="dxa"/>
            <w:tcBorders>
              <w:bottom w:val="single" w:sz="4" w:space="0" w:color="auto"/>
            </w:tcBorders>
            <w:shd w:val="clear" w:color="auto" w:fill="auto"/>
          </w:tcPr>
          <w:p w14:paraId="484A9B0E" w14:textId="26A9811B" w:rsidR="00F22CC5" w:rsidRPr="00A11DF3" w:rsidRDefault="00F22CC5" w:rsidP="00F22CC5">
            <w:pPr>
              <w:spacing w:after="0" w:line="240" w:lineRule="auto"/>
              <w:jc w:val="center"/>
              <w:rPr>
                <w:rFonts w:cs="Arial"/>
                <w:b/>
              </w:rPr>
            </w:pPr>
            <w:r w:rsidRPr="00057796">
              <w:rPr>
                <w:rFonts w:cs="Arial"/>
                <w:b/>
              </w:rPr>
              <w:t>Interview</w:t>
            </w:r>
          </w:p>
        </w:tc>
      </w:tr>
      <w:tr w:rsidR="00F22CC5" w:rsidRPr="00A11DF3" w14:paraId="43AC8A5A" w14:textId="77777777" w:rsidTr="007214D0">
        <w:tc>
          <w:tcPr>
            <w:tcW w:w="4361" w:type="dxa"/>
            <w:tcBorders>
              <w:bottom w:val="single" w:sz="4" w:space="0" w:color="auto"/>
            </w:tcBorders>
            <w:shd w:val="clear" w:color="auto" w:fill="auto"/>
          </w:tcPr>
          <w:p w14:paraId="06E6DA8F" w14:textId="308B7FE2" w:rsidR="00F22CC5" w:rsidRPr="00A11DF3" w:rsidRDefault="00F22CC5" w:rsidP="00F22CC5">
            <w:pPr>
              <w:spacing w:after="0" w:line="240" w:lineRule="auto"/>
              <w:rPr>
                <w:rFonts w:cs="Arial"/>
              </w:rPr>
            </w:pPr>
            <w:r>
              <w:rPr>
                <w:rFonts w:ascii="Frutiger 45 Light" w:hAnsi="Frutiger 45 Light"/>
              </w:rPr>
              <w:t>An ability to successfully implement service improvement and / or change.</w:t>
            </w:r>
          </w:p>
        </w:tc>
        <w:tc>
          <w:tcPr>
            <w:tcW w:w="1701" w:type="dxa"/>
            <w:tcBorders>
              <w:bottom w:val="single" w:sz="4" w:space="0" w:color="auto"/>
            </w:tcBorders>
            <w:shd w:val="clear" w:color="auto" w:fill="auto"/>
          </w:tcPr>
          <w:p w14:paraId="615B43C3" w14:textId="4FCAA8DF" w:rsidR="00F22CC5" w:rsidRPr="00A11DF3" w:rsidRDefault="00F22CC5" w:rsidP="00F22CC5">
            <w:pPr>
              <w:spacing w:after="0" w:line="240" w:lineRule="auto"/>
              <w:jc w:val="center"/>
              <w:rPr>
                <w:rFonts w:cs="Arial"/>
                <w:b/>
              </w:rPr>
            </w:pPr>
            <w:r w:rsidRPr="00646571">
              <w:rPr>
                <w:rFonts w:cs="Arial"/>
                <w:b/>
              </w:rPr>
              <w:t>Essential</w:t>
            </w:r>
          </w:p>
        </w:tc>
        <w:tc>
          <w:tcPr>
            <w:tcW w:w="567" w:type="dxa"/>
            <w:tcBorders>
              <w:bottom w:val="single" w:sz="4" w:space="0" w:color="auto"/>
            </w:tcBorders>
            <w:shd w:val="clear" w:color="auto" w:fill="B8CCE4"/>
          </w:tcPr>
          <w:p w14:paraId="0543894D" w14:textId="77777777" w:rsidR="00F22CC5" w:rsidRPr="00A11DF3" w:rsidRDefault="00F22CC5" w:rsidP="00F22CC5">
            <w:pPr>
              <w:spacing w:after="0" w:line="240" w:lineRule="auto"/>
              <w:rPr>
                <w:rFonts w:cs="Arial"/>
                <w:b/>
              </w:rPr>
            </w:pPr>
          </w:p>
        </w:tc>
        <w:tc>
          <w:tcPr>
            <w:tcW w:w="2693" w:type="dxa"/>
            <w:tcBorders>
              <w:bottom w:val="single" w:sz="4" w:space="0" w:color="auto"/>
            </w:tcBorders>
            <w:shd w:val="clear" w:color="auto" w:fill="auto"/>
          </w:tcPr>
          <w:p w14:paraId="0AF71350" w14:textId="2CBD5877" w:rsidR="00F22CC5" w:rsidRPr="00A11DF3" w:rsidRDefault="00F22CC5" w:rsidP="00F22CC5">
            <w:pPr>
              <w:spacing w:after="0" w:line="240" w:lineRule="auto"/>
              <w:jc w:val="center"/>
              <w:rPr>
                <w:rFonts w:cs="Arial"/>
                <w:b/>
              </w:rPr>
            </w:pPr>
            <w:r w:rsidRPr="00057796">
              <w:rPr>
                <w:rFonts w:cs="Arial"/>
                <w:b/>
              </w:rPr>
              <w:t>Interview</w:t>
            </w:r>
          </w:p>
        </w:tc>
      </w:tr>
      <w:tr w:rsidR="00F22CC5" w:rsidRPr="00A11DF3" w14:paraId="70AFAF75" w14:textId="77777777" w:rsidTr="007214D0">
        <w:tc>
          <w:tcPr>
            <w:tcW w:w="4361" w:type="dxa"/>
            <w:tcBorders>
              <w:bottom w:val="single" w:sz="4" w:space="0" w:color="auto"/>
            </w:tcBorders>
            <w:shd w:val="clear" w:color="auto" w:fill="auto"/>
          </w:tcPr>
          <w:p w14:paraId="06EB983C" w14:textId="72B5C835" w:rsidR="00F22CC5" w:rsidRPr="00A11DF3" w:rsidRDefault="00F22CC5" w:rsidP="00F22CC5">
            <w:pPr>
              <w:spacing w:after="0" w:line="240" w:lineRule="auto"/>
              <w:rPr>
                <w:rFonts w:cs="Arial"/>
              </w:rPr>
            </w:pPr>
            <w:r>
              <w:rPr>
                <w:rFonts w:ascii="Frutiger 45 Light" w:hAnsi="Frutiger 45 Light"/>
              </w:rPr>
              <w:t>An ability to analyse and interpret complex information, particularly financial data, and deliver, if necessary, in a non-technical manner.</w:t>
            </w:r>
          </w:p>
        </w:tc>
        <w:tc>
          <w:tcPr>
            <w:tcW w:w="1701" w:type="dxa"/>
            <w:tcBorders>
              <w:bottom w:val="single" w:sz="4" w:space="0" w:color="auto"/>
            </w:tcBorders>
            <w:shd w:val="clear" w:color="auto" w:fill="auto"/>
          </w:tcPr>
          <w:p w14:paraId="173BD98A" w14:textId="76F7A4D2" w:rsidR="00F22CC5" w:rsidRPr="00A11DF3" w:rsidRDefault="00F22CC5" w:rsidP="00F22CC5">
            <w:pPr>
              <w:spacing w:after="0" w:line="240" w:lineRule="auto"/>
              <w:jc w:val="center"/>
              <w:rPr>
                <w:rFonts w:cs="Arial"/>
                <w:b/>
              </w:rPr>
            </w:pPr>
            <w:r w:rsidRPr="00646571">
              <w:rPr>
                <w:rFonts w:cs="Arial"/>
                <w:b/>
              </w:rPr>
              <w:t>Essential</w:t>
            </w:r>
          </w:p>
        </w:tc>
        <w:tc>
          <w:tcPr>
            <w:tcW w:w="567" w:type="dxa"/>
            <w:tcBorders>
              <w:bottom w:val="single" w:sz="4" w:space="0" w:color="auto"/>
            </w:tcBorders>
            <w:shd w:val="clear" w:color="auto" w:fill="B8CCE4"/>
          </w:tcPr>
          <w:p w14:paraId="6E154F42" w14:textId="77777777" w:rsidR="00F22CC5" w:rsidRPr="00A11DF3" w:rsidRDefault="00F22CC5" w:rsidP="00F22CC5">
            <w:pPr>
              <w:spacing w:after="0" w:line="240" w:lineRule="auto"/>
              <w:rPr>
                <w:rFonts w:cs="Arial"/>
                <w:b/>
              </w:rPr>
            </w:pPr>
          </w:p>
        </w:tc>
        <w:tc>
          <w:tcPr>
            <w:tcW w:w="2693" w:type="dxa"/>
            <w:tcBorders>
              <w:bottom w:val="single" w:sz="4" w:space="0" w:color="auto"/>
            </w:tcBorders>
            <w:shd w:val="clear" w:color="auto" w:fill="auto"/>
          </w:tcPr>
          <w:p w14:paraId="428E85CC" w14:textId="157AF318" w:rsidR="00F22CC5" w:rsidRPr="00A11DF3" w:rsidRDefault="00F22CC5" w:rsidP="00F22CC5">
            <w:pPr>
              <w:spacing w:after="0" w:line="240" w:lineRule="auto"/>
              <w:jc w:val="center"/>
              <w:rPr>
                <w:rFonts w:cs="Arial"/>
                <w:b/>
              </w:rPr>
            </w:pPr>
            <w:r w:rsidRPr="00057796">
              <w:rPr>
                <w:rFonts w:cs="Arial"/>
                <w:b/>
              </w:rPr>
              <w:t>Interview</w:t>
            </w:r>
          </w:p>
        </w:tc>
      </w:tr>
      <w:tr w:rsidR="00F22CC5" w:rsidRPr="00A11DF3" w14:paraId="49A8DD7E" w14:textId="77777777" w:rsidTr="007214D0">
        <w:tc>
          <w:tcPr>
            <w:tcW w:w="4361" w:type="dxa"/>
            <w:tcBorders>
              <w:bottom w:val="single" w:sz="4" w:space="0" w:color="auto"/>
            </w:tcBorders>
            <w:shd w:val="clear" w:color="auto" w:fill="auto"/>
          </w:tcPr>
          <w:p w14:paraId="42CE818E" w14:textId="77777777" w:rsidR="00F22CC5" w:rsidRPr="003F2857" w:rsidRDefault="00F22CC5" w:rsidP="00F22CC5">
            <w:pPr>
              <w:spacing w:after="0" w:line="240" w:lineRule="auto"/>
              <w:contextualSpacing/>
              <w:jc w:val="both"/>
              <w:outlineLvl w:val="0"/>
            </w:pPr>
            <w:r>
              <w:t>An a</w:t>
            </w:r>
            <w:r w:rsidRPr="003F2857">
              <w:t xml:space="preserve">bility to </w:t>
            </w:r>
            <w:r>
              <w:t>t</w:t>
            </w:r>
            <w:r w:rsidRPr="003F2857">
              <w:t xml:space="preserve">hink and </w:t>
            </w:r>
            <w:r>
              <w:t>a</w:t>
            </w:r>
            <w:r w:rsidRPr="003F2857">
              <w:t xml:space="preserve">ct </w:t>
            </w:r>
            <w:r>
              <w:t>s</w:t>
            </w:r>
            <w:r w:rsidRPr="003F2857">
              <w:t>trategically</w:t>
            </w:r>
            <w:r>
              <w:t>.</w:t>
            </w:r>
          </w:p>
          <w:p w14:paraId="7DABEB36" w14:textId="77777777" w:rsidR="00F22CC5" w:rsidRPr="00A11DF3" w:rsidRDefault="00F22CC5" w:rsidP="00F22CC5">
            <w:pPr>
              <w:spacing w:after="0" w:line="240" w:lineRule="auto"/>
              <w:rPr>
                <w:rFonts w:cs="Arial"/>
              </w:rPr>
            </w:pPr>
          </w:p>
        </w:tc>
        <w:tc>
          <w:tcPr>
            <w:tcW w:w="1701" w:type="dxa"/>
            <w:tcBorders>
              <w:bottom w:val="single" w:sz="4" w:space="0" w:color="auto"/>
            </w:tcBorders>
            <w:shd w:val="clear" w:color="auto" w:fill="auto"/>
          </w:tcPr>
          <w:p w14:paraId="476B7EE9" w14:textId="28CC9B4A" w:rsidR="00F22CC5" w:rsidRPr="00A11DF3" w:rsidRDefault="00F22CC5" w:rsidP="00F22CC5">
            <w:pPr>
              <w:spacing w:after="0" w:line="240" w:lineRule="auto"/>
              <w:jc w:val="center"/>
              <w:rPr>
                <w:rFonts w:cs="Arial"/>
                <w:b/>
              </w:rPr>
            </w:pPr>
            <w:r>
              <w:rPr>
                <w:rFonts w:cs="Arial"/>
                <w:b/>
              </w:rPr>
              <w:t>Essential</w:t>
            </w:r>
          </w:p>
        </w:tc>
        <w:tc>
          <w:tcPr>
            <w:tcW w:w="567" w:type="dxa"/>
            <w:tcBorders>
              <w:bottom w:val="single" w:sz="4" w:space="0" w:color="auto"/>
            </w:tcBorders>
            <w:shd w:val="clear" w:color="auto" w:fill="B8CCE4"/>
          </w:tcPr>
          <w:p w14:paraId="01F09A13" w14:textId="77777777" w:rsidR="00F22CC5" w:rsidRPr="00A11DF3" w:rsidRDefault="00F22CC5" w:rsidP="00F22CC5">
            <w:pPr>
              <w:spacing w:after="0" w:line="240" w:lineRule="auto"/>
              <w:rPr>
                <w:rFonts w:cs="Arial"/>
                <w:b/>
              </w:rPr>
            </w:pPr>
          </w:p>
        </w:tc>
        <w:tc>
          <w:tcPr>
            <w:tcW w:w="2693" w:type="dxa"/>
            <w:tcBorders>
              <w:bottom w:val="single" w:sz="4" w:space="0" w:color="auto"/>
            </w:tcBorders>
            <w:shd w:val="clear" w:color="auto" w:fill="auto"/>
          </w:tcPr>
          <w:p w14:paraId="06536DD3" w14:textId="4C6E28DE" w:rsidR="00F22CC5" w:rsidRPr="00A11DF3" w:rsidRDefault="00F22CC5" w:rsidP="00F22CC5">
            <w:pPr>
              <w:spacing w:after="0" w:line="240" w:lineRule="auto"/>
              <w:jc w:val="center"/>
              <w:rPr>
                <w:rFonts w:cs="Arial"/>
                <w:b/>
              </w:rPr>
            </w:pPr>
            <w:r>
              <w:rPr>
                <w:rFonts w:cs="Arial"/>
                <w:b/>
              </w:rPr>
              <w:t>Interview</w:t>
            </w:r>
          </w:p>
        </w:tc>
      </w:tr>
      <w:tr w:rsidR="00F22CC5" w:rsidRPr="00A11DF3" w14:paraId="3FC487F8" w14:textId="77777777" w:rsidTr="007214D0">
        <w:tc>
          <w:tcPr>
            <w:tcW w:w="9322" w:type="dxa"/>
            <w:gridSpan w:val="4"/>
            <w:shd w:val="clear" w:color="auto" w:fill="B8CCE4"/>
          </w:tcPr>
          <w:p w14:paraId="6BCA023B" w14:textId="77777777" w:rsidR="00F22CC5" w:rsidRPr="00A11DF3" w:rsidRDefault="00F22CC5" w:rsidP="00F22CC5">
            <w:pPr>
              <w:keepNext/>
              <w:spacing w:before="120" w:after="120" w:line="240" w:lineRule="auto"/>
              <w:outlineLvl w:val="2"/>
              <w:rPr>
                <w:rFonts w:cs="Arial"/>
                <w:b/>
              </w:rPr>
            </w:pPr>
            <w:r w:rsidRPr="00A11DF3">
              <w:rPr>
                <w:rFonts w:cs="Arial"/>
                <w:b/>
              </w:rPr>
              <w:t>Personal Attributes</w:t>
            </w:r>
          </w:p>
        </w:tc>
      </w:tr>
      <w:tr w:rsidR="00F22CC5" w:rsidRPr="00A11DF3" w14:paraId="0F5B4880" w14:textId="77777777" w:rsidTr="007214D0">
        <w:tc>
          <w:tcPr>
            <w:tcW w:w="4361" w:type="dxa"/>
            <w:shd w:val="clear" w:color="auto" w:fill="auto"/>
          </w:tcPr>
          <w:p w14:paraId="71A11CB8" w14:textId="7E3D6F0A" w:rsidR="00F22CC5" w:rsidRPr="00A11DF3" w:rsidRDefault="00F22CC5" w:rsidP="00F22CC5">
            <w:pPr>
              <w:spacing w:after="0" w:line="240" w:lineRule="auto"/>
              <w:rPr>
                <w:rFonts w:cs="Arial"/>
              </w:rPr>
            </w:pPr>
            <w:r>
              <w:rPr>
                <w:rFonts w:cs="Arial"/>
              </w:rPr>
              <w:t>Listens to others and communicates effectively, seeking to achieve results through negotiation and consensus.</w:t>
            </w:r>
          </w:p>
        </w:tc>
        <w:tc>
          <w:tcPr>
            <w:tcW w:w="1701" w:type="dxa"/>
            <w:shd w:val="clear" w:color="auto" w:fill="auto"/>
          </w:tcPr>
          <w:p w14:paraId="4CD7A0B3" w14:textId="7FF30850" w:rsidR="00F22CC5" w:rsidRPr="00A11DF3" w:rsidRDefault="00F22CC5" w:rsidP="00F22CC5">
            <w:pPr>
              <w:spacing w:after="0" w:line="240" w:lineRule="auto"/>
              <w:rPr>
                <w:rFonts w:cs="Arial"/>
                <w:b/>
              </w:rPr>
            </w:pPr>
            <w:r>
              <w:rPr>
                <w:rFonts w:cs="Arial"/>
                <w:b/>
              </w:rPr>
              <w:t>Essential</w:t>
            </w:r>
          </w:p>
        </w:tc>
        <w:tc>
          <w:tcPr>
            <w:tcW w:w="567" w:type="dxa"/>
            <w:shd w:val="clear" w:color="auto" w:fill="B8CCE4"/>
          </w:tcPr>
          <w:p w14:paraId="073CD590" w14:textId="77777777" w:rsidR="00F22CC5" w:rsidRPr="00A11DF3" w:rsidRDefault="00F22CC5" w:rsidP="00F22CC5">
            <w:pPr>
              <w:spacing w:after="0" w:line="240" w:lineRule="auto"/>
              <w:rPr>
                <w:rFonts w:cs="Arial"/>
                <w:b/>
              </w:rPr>
            </w:pPr>
          </w:p>
        </w:tc>
        <w:tc>
          <w:tcPr>
            <w:tcW w:w="2693" w:type="dxa"/>
            <w:shd w:val="clear" w:color="auto" w:fill="auto"/>
          </w:tcPr>
          <w:p w14:paraId="43D9A352" w14:textId="2992E797" w:rsidR="00F22CC5" w:rsidRPr="00A11DF3" w:rsidRDefault="00F22CC5" w:rsidP="00F22CC5">
            <w:pPr>
              <w:spacing w:after="0" w:line="240" w:lineRule="auto"/>
              <w:jc w:val="center"/>
              <w:rPr>
                <w:rFonts w:cs="Arial"/>
                <w:b/>
              </w:rPr>
            </w:pPr>
            <w:r>
              <w:rPr>
                <w:rFonts w:cs="Arial"/>
                <w:b/>
              </w:rPr>
              <w:t>Interview</w:t>
            </w:r>
          </w:p>
        </w:tc>
      </w:tr>
      <w:tr w:rsidR="00F22CC5" w:rsidRPr="00A11DF3" w14:paraId="353FD8B3" w14:textId="77777777" w:rsidTr="007214D0">
        <w:tc>
          <w:tcPr>
            <w:tcW w:w="4361" w:type="dxa"/>
            <w:tcBorders>
              <w:bottom w:val="single" w:sz="4" w:space="0" w:color="auto"/>
            </w:tcBorders>
            <w:shd w:val="clear" w:color="auto" w:fill="auto"/>
          </w:tcPr>
          <w:p w14:paraId="3BF90375" w14:textId="15D9C041" w:rsidR="00F22CC5" w:rsidRPr="00A11DF3" w:rsidRDefault="00F22CC5" w:rsidP="00F22CC5">
            <w:pPr>
              <w:spacing w:after="0" w:line="240" w:lineRule="auto"/>
              <w:rPr>
                <w:rFonts w:cs="Arial"/>
              </w:rPr>
            </w:pPr>
            <w:r>
              <w:rPr>
                <w:rFonts w:cs="Arial"/>
              </w:rPr>
              <w:t xml:space="preserve">Shows empathy and </w:t>
            </w:r>
            <w:proofErr w:type="gramStart"/>
            <w:r>
              <w:rPr>
                <w:rFonts w:cs="Arial"/>
              </w:rPr>
              <w:t>is able to</w:t>
            </w:r>
            <w:proofErr w:type="gramEnd"/>
            <w:r>
              <w:rPr>
                <w:rFonts w:cs="Arial"/>
              </w:rPr>
              <w:t xml:space="preserve"> understand the impact of their own behaviours on others.</w:t>
            </w:r>
          </w:p>
        </w:tc>
        <w:tc>
          <w:tcPr>
            <w:tcW w:w="1701" w:type="dxa"/>
            <w:tcBorders>
              <w:bottom w:val="single" w:sz="4" w:space="0" w:color="auto"/>
            </w:tcBorders>
            <w:shd w:val="clear" w:color="auto" w:fill="auto"/>
          </w:tcPr>
          <w:p w14:paraId="5B0678BE" w14:textId="03CB4F85" w:rsidR="00F22CC5" w:rsidRPr="00A11DF3" w:rsidRDefault="00F22CC5" w:rsidP="00F22CC5">
            <w:pPr>
              <w:spacing w:after="0" w:line="240" w:lineRule="auto"/>
              <w:rPr>
                <w:rFonts w:cs="Arial"/>
                <w:b/>
              </w:rPr>
            </w:pPr>
            <w:r>
              <w:rPr>
                <w:rFonts w:cs="Arial"/>
                <w:b/>
              </w:rPr>
              <w:t>Essential</w:t>
            </w:r>
          </w:p>
        </w:tc>
        <w:tc>
          <w:tcPr>
            <w:tcW w:w="567" w:type="dxa"/>
            <w:tcBorders>
              <w:bottom w:val="single" w:sz="4" w:space="0" w:color="auto"/>
            </w:tcBorders>
            <w:shd w:val="clear" w:color="auto" w:fill="B8CCE4"/>
          </w:tcPr>
          <w:p w14:paraId="2252F7AD" w14:textId="77777777" w:rsidR="00F22CC5" w:rsidRPr="00A11DF3" w:rsidRDefault="00F22CC5" w:rsidP="00F22CC5">
            <w:pPr>
              <w:spacing w:after="0" w:line="240" w:lineRule="auto"/>
              <w:rPr>
                <w:rFonts w:cs="Arial"/>
                <w:b/>
              </w:rPr>
            </w:pPr>
          </w:p>
        </w:tc>
        <w:tc>
          <w:tcPr>
            <w:tcW w:w="2693" w:type="dxa"/>
            <w:tcBorders>
              <w:bottom w:val="single" w:sz="4" w:space="0" w:color="auto"/>
            </w:tcBorders>
            <w:shd w:val="clear" w:color="auto" w:fill="auto"/>
          </w:tcPr>
          <w:p w14:paraId="63F47BD7" w14:textId="29B6559E" w:rsidR="00F22CC5" w:rsidRPr="00A11DF3" w:rsidRDefault="00F22CC5" w:rsidP="00F22CC5">
            <w:pPr>
              <w:spacing w:after="0" w:line="240" w:lineRule="auto"/>
              <w:jc w:val="center"/>
              <w:rPr>
                <w:rFonts w:cs="Arial"/>
                <w:b/>
              </w:rPr>
            </w:pPr>
            <w:r>
              <w:rPr>
                <w:rFonts w:cs="Arial"/>
                <w:b/>
              </w:rPr>
              <w:t>Interview</w:t>
            </w:r>
          </w:p>
        </w:tc>
      </w:tr>
      <w:tr w:rsidR="00F22CC5" w:rsidRPr="00A11DF3" w14:paraId="09F26865" w14:textId="77777777" w:rsidTr="007214D0">
        <w:tc>
          <w:tcPr>
            <w:tcW w:w="4361" w:type="dxa"/>
            <w:tcBorders>
              <w:bottom w:val="single" w:sz="4" w:space="0" w:color="auto"/>
            </w:tcBorders>
            <w:shd w:val="clear" w:color="auto" w:fill="auto"/>
          </w:tcPr>
          <w:p w14:paraId="3ADC5B37" w14:textId="5DB14D8F" w:rsidR="00F22CC5" w:rsidRPr="00A11DF3" w:rsidRDefault="00F22CC5" w:rsidP="00F22CC5">
            <w:pPr>
              <w:spacing w:after="0" w:line="240" w:lineRule="auto"/>
              <w:rPr>
                <w:rFonts w:cs="Arial"/>
              </w:rPr>
            </w:pPr>
            <w:r>
              <w:rPr>
                <w:rFonts w:cs="Arial"/>
              </w:rPr>
              <w:t>Invests time and energy in building strong networks and positive relationships.</w:t>
            </w:r>
          </w:p>
        </w:tc>
        <w:tc>
          <w:tcPr>
            <w:tcW w:w="1701" w:type="dxa"/>
            <w:tcBorders>
              <w:bottom w:val="single" w:sz="4" w:space="0" w:color="auto"/>
            </w:tcBorders>
            <w:shd w:val="clear" w:color="auto" w:fill="auto"/>
          </w:tcPr>
          <w:p w14:paraId="32A41909" w14:textId="52FF5FFF" w:rsidR="00F22CC5" w:rsidRPr="00A11DF3" w:rsidRDefault="00F22CC5" w:rsidP="00F22CC5">
            <w:pPr>
              <w:spacing w:after="0" w:line="240" w:lineRule="auto"/>
              <w:rPr>
                <w:rFonts w:cs="Arial"/>
                <w:b/>
              </w:rPr>
            </w:pPr>
            <w:r>
              <w:rPr>
                <w:rFonts w:cs="Arial"/>
                <w:b/>
              </w:rPr>
              <w:t>Essential</w:t>
            </w:r>
          </w:p>
        </w:tc>
        <w:tc>
          <w:tcPr>
            <w:tcW w:w="567" w:type="dxa"/>
            <w:tcBorders>
              <w:bottom w:val="single" w:sz="4" w:space="0" w:color="auto"/>
            </w:tcBorders>
            <w:shd w:val="clear" w:color="auto" w:fill="B8CCE4"/>
          </w:tcPr>
          <w:p w14:paraId="5C612FC1" w14:textId="77777777" w:rsidR="00F22CC5" w:rsidRPr="00A11DF3" w:rsidRDefault="00F22CC5" w:rsidP="00F22CC5">
            <w:pPr>
              <w:spacing w:after="0" w:line="240" w:lineRule="auto"/>
              <w:rPr>
                <w:rFonts w:cs="Arial"/>
                <w:b/>
              </w:rPr>
            </w:pPr>
          </w:p>
        </w:tc>
        <w:tc>
          <w:tcPr>
            <w:tcW w:w="2693" w:type="dxa"/>
            <w:tcBorders>
              <w:bottom w:val="single" w:sz="4" w:space="0" w:color="auto"/>
            </w:tcBorders>
            <w:shd w:val="clear" w:color="auto" w:fill="auto"/>
          </w:tcPr>
          <w:p w14:paraId="1771F5E1" w14:textId="2A128C0F" w:rsidR="00F22CC5" w:rsidRPr="00A11DF3" w:rsidRDefault="00F22CC5" w:rsidP="00F22CC5">
            <w:pPr>
              <w:spacing w:after="0" w:line="240" w:lineRule="auto"/>
              <w:jc w:val="center"/>
              <w:rPr>
                <w:rFonts w:cs="Arial"/>
                <w:b/>
              </w:rPr>
            </w:pPr>
            <w:r>
              <w:rPr>
                <w:rFonts w:cs="Arial"/>
                <w:b/>
              </w:rPr>
              <w:t>Interview</w:t>
            </w:r>
          </w:p>
        </w:tc>
      </w:tr>
      <w:tr w:rsidR="00F22CC5" w:rsidRPr="00A11DF3" w14:paraId="2BF75A45" w14:textId="77777777" w:rsidTr="007214D0">
        <w:tc>
          <w:tcPr>
            <w:tcW w:w="4361" w:type="dxa"/>
            <w:tcBorders>
              <w:bottom w:val="single" w:sz="4" w:space="0" w:color="auto"/>
            </w:tcBorders>
            <w:shd w:val="clear" w:color="auto" w:fill="auto"/>
          </w:tcPr>
          <w:p w14:paraId="32481391" w14:textId="75F95FE1" w:rsidR="00F22CC5" w:rsidRPr="00A11DF3" w:rsidRDefault="00F22CC5" w:rsidP="00F22CC5">
            <w:pPr>
              <w:spacing w:after="0" w:line="240" w:lineRule="auto"/>
              <w:rPr>
                <w:rFonts w:cs="Arial"/>
              </w:rPr>
            </w:pPr>
            <w:r>
              <w:rPr>
                <w:rFonts w:cs="Arial"/>
              </w:rPr>
              <w:t>Is politically astute.</w:t>
            </w:r>
          </w:p>
        </w:tc>
        <w:tc>
          <w:tcPr>
            <w:tcW w:w="1701" w:type="dxa"/>
            <w:tcBorders>
              <w:bottom w:val="single" w:sz="4" w:space="0" w:color="auto"/>
            </w:tcBorders>
            <w:shd w:val="clear" w:color="auto" w:fill="auto"/>
          </w:tcPr>
          <w:p w14:paraId="12236BA2" w14:textId="2493EDCC" w:rsidR="00F22CC5" w:rsidRPr="00A11DF3" w:rsidRDefault="00F22CC5" w:rsidP="00F22CC5">
            <w:pPr>
              <w:spacing w:after="0" w:line="240" w:lineRule="auto"/>
              <w:rPr>
                <w:rFonts w:cs="Arial"/>
                <w:b/>
              </w:rPr>
            </w:pPr>
            <w:r>
              <w:rPr>
                <w:rFonts w:cs="Arial"/>
                <w:b/>
              </w:rPr>
              <w:t>Essential</w:t>
            </w:r>
          </w:p>
        </w:tc>
        <w:tc>
          <w:tcPr>
            <w:tcW w:w="567" w:type="dxa"/>
            <w:tcBorders>
              <w:bottom w:val="single" w:sz="4" w:space="0" w:color="auto"/>
            </w:tcBorders>
            <w:shd w:val="clear" w:color="auto" w:fill="B8CCE4"/>
          </w:tcPr>
          <w:p w14:paraId="73E4E40A" w14:textId="77777777" w:rsidR="00F22CC5" w:rsidRPr="00A11DF3" w:rsidRDefault="00F22CC5" w:rsidP="00F22CC5">
            <w:pPr>
              <w:spacing w:after="0" w:line="240" w:lineRule="auto"/>
              <w:rPr>
                <w:rFonts w:cs="Arial"/>
                <w:b/>
              </w:rPr>
            </w:pPr>
          </w:p>
        </w:tc>
        <w:tc>
          <w:tcPr>
            <w:tcW w:w="2693" w:type="dxa"/>
            <w:tcBorders>
              <w:bottom w:val="single" w:sz="4" w:space="0" w:color="auto"/>
            </w:tcBorders>
            <w:shd w:val="clear" w:color="auto" w:fill="auto"/>
          </w:tcPr>
          <w:p w14:paraId="2F0D4AB2" w14:textId="5A16767C" w:rsidR="00F22CC5" w:rsidRPr="00A11DF3" w:rsidRDefault="00F22CC5" w:rsidP="00F22CC5">
            <w:pPr>
              <w:spacing w:after="0" w:line="240" w:lineRule="auto"/>
              <w:jc w:val="center"/>
              <w:rPr>
                <w:rFonts w:cs="Arial"/>
                <w:b/>
              </w:rPr>
            </w:pPr>
            <w:r>
              <w:rPr>
                <w:rFonts w:cs="Arial"/>
                <w:b/>
              </w:rPr>
              <w:t>Interview</w:t>
            </w:r>
          </w:p>
        </w:tc>
      </w:tr>
      <w:tr w:rsidR="00F22CC5" w:rsidRPr="00A11DF3" w14:paraId="06223158" w14:textId="77777777" w:rsidTr="007214D0">
        <w:tc>
          <w:tcPr>
            <w:tcW w:w="4361" w:type="dxa"/>
            <w:tcBorders>
              <w:bottom w:val="single" w:sz="4" w:space="0" w:color="auto"/>
            </w:tcBorders>
            <w:shd w:val="clear" w:color="auto" w:fill="auto"/>
          </w:tcPr>
          <w:p w14:paraId="4EEEC835" w14:textId="7AE04162" w:rsidR="00F22CC5" w:rsidRPr="00A11DF3" w:rsidRDefault="00F22CC5" w:rsidP="00F22CC5">
            <w:pPr>
              <w:spacing w:after="0" w:line="240" w:lineRule="auto"/>
              <w:rPr>
                <w:rFonts w:cs="Arial"/>
              </w:rPr>
            </w:pPr>
            <w:r>
              <w:rPr>
                <w:rFonts w:cs="Arial"/>
              </w:rPr>
              <w:t xml:space="preserve">Has an inclusive style and seeks feedback, taking a </w:t>
            </w:r>
            <w:proofErr w:type="gramStart"/>
            <w:r>
              <w:rPr>
                <w:rFonts w:cs="Arial"/>
              </w:rPr>
              <w:t>joined up</w:t>
            </w:r>
            <w:proofErr w:type="gramEnd"/>
            <w:r>
              <w:rPr>
                <w:rFonts w:cs="Arial"/>
              </w:rPr>
              <w:t xml:space="preserve"> approach to problem solving.</w:t>
            </w:r>
          </w:p>
        </w:tc>
        <w:tc>
          <w:tcPr>
            <w:tcW w:w="1701" w:type="dxa"/>
            <w:tcBorders>
              <w:bottom w:val="single" w:sz="4" w:space="0" w:color="auto"/>
            </w:tcBorders>
            <w:shd w:val="clear" w:color="auto" w:fill="auto"/>
          </w:tcPr>
          <w:p w14:paraId="39836F7F" w14:textId="2ACC68E9" w:rsidR="00F22CC5" w:rsidRPr="00A11DF3" w:rsidRDefault="00F22CC5" w:rsidP="00F22CC5">
            <w:pPr>
              <w:spacing w:after="0" w:line="240" w:lineRule="auto"/>
              <w:rPr>
                <w:rFonts w:cs="Arial"/>
                <w:b/>
              </w:rPr>
            </w:pPr>
            <w:r>
              <w:rPr>
                <w:rFonts w:cs="Arial"/>
                <w:b/>
              </w:rPr>
              <w:t>Essential</w:t>
            </w:r>
          </w:p>
        </w:tc>
        <w:tc>
          <w:tcPr>
            <w:tcW w:w="567" w:type="dxa"/>
            <w:tcBorders>
              <w:bottom w:val="single" w:sz="4" w:space="0" w:color="auto"/>
            </w:tcBorders>
            <w:shd w:val="clear" w:color="auto" w:fill="B8CCE4"/>
          </w:tcPr>
          <w:p w14:paraId="0259379A" w14:textId="77777777" w:rsidR="00F22CC5" w:rsidRPr="00A11DF3" w:rsidRDefault="00F22CC5" w:rsidP="00F22CC5">
            <w:pPr>
              <w:spacing w:after="0" w:line="240" w:lineRule="auto"/>
              <w:rPr>
                <w:rFonts w:cs="Arial"/>
                <w:b/>
              </w:rPr>
            </w:pPr>
          </w:p>
        </w:tc>
        <w:tc>
          <w:tcPr>
            <w:tcW w:w="2693" w:type="dxa"/>
            <w:tcBorders>
              <w:bottom w:val="single" w:sz="4" w:space="0" w:color="auto"/>
            </w:tcBorders>
            <w:shd w:val="clear" w:color="auto" w:fill="auto"/>
          </w:tcPr>
          <w:p w14:paraId="33B6C7F8" w14:textId="7EE181C4" w:rsidR="00F22CC5" w:rsidRPr="00A11DF3" w:rsidRDefault="00F22CC5" w:rsidP="00F22CC5">
            <w:pPr>
              <w:spacing w:after="0" w:line="240" w:lineRule="auto"/>
              <w:jc w:val="center"/>
              <w:rPr>
                <w:rFonts w:cs="Arial"/>
                <w:b/>
              </w:rPr>
            </w:pPr>
            <w:r>
              <w:rPr>
                <w:rFonts w:cs="Arial"/>
                <w:b/>
              </w:rPr>
              <w:t>Interview</w:t>
            </w:r>
          </w:p>
        </w:tc>
      </w:tr>
      <w:tr w:rsidR="00F22CC5" w:rsidRPr="00A11DF3" w14:paraId="3D84DB99" w14:textId="77777777" w:rsidTr="007214D0">
        <w:tc>
          <w:tcPr>
            <w:tcW w:w="4361" w:type="dxa"/>
            <w:tcBorders>
              <w:bottom w:val="single" w:sz="4" w:space="0" w:color="auto"/>
            </w:tcBorders>
            <w:shd w:val="clear" w:color="auto" w:fill="auto"/>
          </w:tcPr>
          <w:p w14:paraId="4FA19681" w14:textId="0839362E" w:rsidR="00F22CC5" w:rsidRPr="00A11DF3" w:rsidRDefault="00F22CC5" w:rsidP="00F22CC5">
            <w:pPr>
              <w:spacing w:after="0" w:line="240" w:lineRule="auto"/>
              <w:rPr>
                <w:rFonts w:cs="Arial"/>
              </w:rPr>
            </w:pPr>
            <w:r>
              <w:rPr>
                <w:rFonts w:cs="Arial"/>
              </w:rPr>
              <w:t>Engages assertively in debates but is skilled in resolving differences without conflict.</w:t>
            </w:r>
          </w:p>
        </w:tc>
        <w:tc>
          <w:tcPr>
            <w:tcW w:w="1701" w:type="dxa"/>
            <w:tcBorders>
              <w:bottom w:val="single" w:sz="4" w:space="0" w:color="auto"/>
            </w:tcBorders>
            <w:shd w:val="clear" w:color="auto" w:fill="auto"/>
          </w:tcPr>
          <w:p w14:paraId="0517ACDB" w14:textId="2C3C3537" w:rsidR="00F22CC5" w:rsidRPr="00A11DF3" w:rsidRDefault="00F22CC5" w:rsidP="00F22CC5">
            <w:pPr>
              <w:spacing w:after="0" w:line="240" w:lineRule="auto"/>
              <w:rPr>
                <w:rFonts w:cs="Arial"/>
                <w:b/>
              </w:rPr>
            </w:pPr>
            <w:r>
              <w:rPr>
                <w:rFonts w:cs="Arial"/>
                <w:b/>
              </w:rPr>
              <w:t>Essential</w:t>
            </w:r>
          </w:p>
        </w:tc>
        <w:tc>
          <w:tcPr>
            <w:tcW w:w="567" w:type="dxa"/>
            <w:tcBorders>
              <w:bottom w:val="single" w:sz="4" w:space="0" w:color="auto"/>
            </w:tcBorders>
            <w:shd w:val="clear" w:color="auto" w:fill="B8CCE4"/>
          </w:tcPr>
          <w:p w14:paraId="784F06CD" w14:textId="77777777" w:rsidR="00F22CC5" w:rsidRPr="00A11DF3" w:rsidRDefault="00F22CC5" w:rsidP="00F22CC5">
            <w:pPr>
              <w:spacing w:after="0" w:line="240" w:lineRule="auto"/>
              <w:rPr>
                <w:rFonts w:cs="Arial"/>
                <w:b/>
              </w:rPr>
            </w:pPr>
          </w:p>
        </w:tc>
        <w:tc>
          <w:tcPr>
            <w:tcW w:w="2693" w:type="dxa"/>
            <w:tcBorders>
              <w:bottom w:val="single" w:sz="4" w:space="0" w:color="auto"/>
            </w:tcBorders>
            <w:shd w:val="clear" w:color="auto" w:fill="auto"/>
          </w:tcPr>
          <w:p w14:paraId="0AC4DDFD" w14:textId="1CD23FF2" w:rsidR="00F22CC5" w:rsidRPr="00A11DF3" w:rsidRDefault="00F22CC5" w:rsidP="00F22CC5">
            <w:pPr>
              <w:spacing w:after="0" w:line="240" w:lineRule="auto"/>
              <w:jc w:val="center"/>
              <w:rPr>
                <w:rFonts w:cs="Arial"/>
                <w:b/>
              </w:rPr>
            </w:pPr>
            <w:r>
              <w:rPr>
                <w:rFonts w:cs="Arial"/>
                <w:b/>
              </w:rPr>
              <w:t>Interview</w:t>
            </w:r>
          </w:p>
        </w:tc>
      </w:tr>
      <w:tr w:rsidR="00F22CC5" w:rsidRPr="00A11DF3" w14:paraId="1EF21774" w14:textId="77777777" w:rsidTr="007214D0">
        <w:tc>
          <w:tcPr>
            <w:tcW w:w="4361" w:type="dxa"/>
            <w:tcBorders>
              <w:bottom w:val="single" w:sz="4" w:space="0" w:color="auto"/>
            </w:tcBorders>
            <w:shd w:val="clear" w:color="auto" w:fill="auto"/>
          </w:tcPr>
          <w:p w14:paraId="6B5A5021" w14:textId="15E033A4" w:rsidR="00F22CC5" w:rsidRPr="00A11DF3" w:rsidRDefault="00F22CC5" w:rsidP="00F22CC5">
            <w:pPr>
              <w:spacing w:after="0" w:line="240" w:lineRule="auto"/>
              <w:rPr>
                <w:rFonts w:cs="Arial"/>
              </w:rPr>
            </w:pPr>
            <w:r>
              <w:rPr>
                <w:rFonts w:cs="Arial"/>
              </w:rPr>
              <w:t xml:space="preserve">Acts with integrity, is honest, </w:t>
            </w:r>
            <w:proofErr w:type="gramStart"/>
            <w:r>
              <w:rPr>
                <w:rFonts w:cs="Arial"/>
              </w:rPr>
              <w:t>trustworthy</w:t>
            </w:r>
            <w:proofErr w:type="gramEnd"/>
            <w:r>
              <w:rPr>
                <w:rFonts w:cs="Arial"/>
              </w:rPr>
              <w:t xml:space="preserve"> and willing to empower and trust others.</w:t>
            </w:r>
          </w:p>
        </w:tc>
        <w:tc>
          <w:tcPr>
            <w:tcW w:w="1701" w:type="dxa"/>
            <w:tcBorders>
              <w:bottom w:val="single" w:sz="4" w:space="0" w:color="auto"/>
            </w:tcBorders>
            <w:shd w:val="clear" w:color="auto" w:fill="auto"/>
          </w:tcPr>
          <w:p w14:paraId="02C0E1AD" w14:textId="48EBECE6" w:rsidR="00F22CC5" w:rsidRPr="00A11DF3" w:rsidRDefault="00F22CC5" w:rsidP="00F22CC5">
            <w:pPr>
              <w:spacing w:after="0" w:line="240" w:lineRule="auto"/>
              <w:rPr>
                <w:rFonts w:cs="Arial"/>
                <w:b/>
              </w:rPr>
            </w:pPr>
            <w:r>
              <w:rPr>
                <w:rFonts w:cs="Arial"/>
                <w:b/>
              </w:rPr>
              <w:t>Essential</w:t>
            </w:r>
          </w:p>
        </w:tc>
        <w:tc>
          <w:tcPr>
            <w:tcW w:w="567" w:type="dxa"/>
            <w:tcBorders>
              <w:bottom w:val="single" w:sz="4" w:space="0" w:color="auto"/>
            </w:tcBorders>
            <w:shd w:val="clear" w:color="auto" w:fill="B8CCE4"/>
          </w:tcPr>
          <w:p w14:paraId="3C9E5BAD" w14:textId="77777777" w:rsidR="00F22CC5" w:rsidRPr="00A11DF3" w:rsidRDefault="00F22CC5" w:rsidP="00F22CC5">
            <w:pPr>
              <w:spacing w:after="0" w:line="240" w:lineRule="auto"/>
              <w:rPr>
                <w:rFonts w:cs="Arial"/>
                <w:b/>
              </w:rPr>
            </w:pPr>
          </w:p>
        </w:tc>
        <w:tc>
          <w:tcPr>
            <w:tcW w:w="2693" w:type="dxa"/>
            <w:tcBorders>
              <w:bottom w:val="single" w:sz="4" w:space="0" w:color="auto"/>
            </w:tcBorders>
            <w:shd w:val="clear" w:color="auto" w:fill="auto"/>
          </w:tcPr>
          <w:p w14:paraId="222FCDAD" w14:textId="1DEC000F" w:rsidR="00F22CC5" w:rsidRPr="00A11DF3" w:rsidRDefault="00F22CC5" w:rsidP="00F22CC5">
            <w:pPr>
              <w:spacing w:after="0" w:line="240" w:lineRule="auto"/>
              <w:jc w:val="center"/>
              <w:rPr>
                <w:rFonts w:cs="Arial"/>
                <w:b/>
              </w:rPr>
            </w:pPr>
            <w:r>
              <w:rPr>
                <w:rFonts w:cs="Arial"/>
                <w:b/>
              </w:rPr>
              <w:t>Interview</w:t>
            </w:r>
          </w:p>
        </w:tc>
      </w:tr>
      <w:tr w:rsidR="00F22CC5" w:rsidRPr="00A11DF3" w14:paraId="18B80252" w14:textId="77777777" w:rsidTr="007214D0">
        <w:tc>
          <w:tcPr>
            <w:tcW w:w="4361" w:type="dxa"/>
            <w:tcBorders>
              <w:bottom w:val="single" w:sz="4" w:space="0" w:color="auto"/>
            </w:tcBorders>
            <w:shd w:val="clear" w:color="auto" w:fill="auto"/>
          </w:tcPr>
          <w:p w14:paraId="0583D230" w14:textId="5529E581" w:rsidR="00F22CC5" w:rsidRPr="00A11DF3" w:rsidRDefault="00F22CC5" w:rsidP="00F22CC5">
            <w:pPr>
              <w:spacing w:after="0" w:line="240" w:lineRule="auto"/>
              <w:rPr>
                <w:rFonts w:cs="Arial"/>
              </w:rPr>
            </w:pPr>
            <w:r>
              <w:rPr>
                <w:rFonts w:cs="Arial"/>
              </w:rPr>
              <w:t>Sees working in partnership as an opportunity rather than a constraint.</w:t>
            </w:r>
          </w:p>
        </w:tc>
        <w:tc>
          <w:tcPr>
            <w:tcW w:w="1701" w:type="dxa"/>
            <w:tcBorders>
              <w:bottom w:val="single" w:sz="4" w:space="0" w:color="auto"/>
            </w:tcBorders>
            <w:shd w:val="clear" w:color="auto" w:fill="auto"/>
          </w:tcPr>
          <w:p w14:paraId="2D232D7E" w14:textId="01CB0463" w:rsidR="00F22CC5" w:rsidRPr="00A11DF3" w:rsidRDefault="00F22CC5" w:rsidP="00F22CC5">
            <w:pPr>
              <w:spacing w:after="0" w:line="240" w:lineRule="auto"/>
              <w:rPr>
                <w:rFonts w:cs="Arial"/>
                <w:b/>
              </w:rPr>
            </w:pPr>
            <w:r>
              <w:rPr>
                <w:rFonts w:cs="Arial"/>
                <w:b/>
              </w:rPr>
              <w:t>Essential</w:t>
            </w:r>
          </w:p>
        </w:tc>
        <w:tc>
          <w:tcPr>
            <w:tcW w:w="567" w:type="dxa"/>
            <w:tcBorders>
              <w:bottom w:val="single" w:sz="4" w:space="0" w:color="auto"/>
            </w:tcBorders>
            <w:shd w:val="clear" w:color="auto" w:fill="B8CCE4"/>
          </w:tcPr>
          <w:p w14:paraId="3994FB23" w14:textId="77777777" w:rsidR="00F22CC5" w:rsidRPr="00A11DF3" w:rsidRDefault="00F22CC5" w:rsidP="00F22CC5">
            <w:pPr>
              <w:spacing w:after="0" w:line="240" w:lineRule="auto"/>
              <w:rPr>
                <w:rFonts w:cs="Arial"/>
                <w:b/>
              </w:rPr>
            </w:pPr>
          </w:p>
        </w:tc>
        <w:tc>
          <w:tcPr>
            <w:tcW w:w="2693" w:type="dxa"/>
            <w:tcBorders>
              <w:bottom w:val="single" w:sz="4" w:space="0" w:color="auto"/>
            </w:tcBorders>
            <w:shd w:val="clear" w:color="auto" w:fill="auto"/>
          </w:tcPr>
          <w:p w14:paraId="237348AE" w14:textId="647401A2" w:rsidR="00F22CC5" w:rsidRPr="00A11DF3" w:rsidRDefault="00F22CC5" w:rsidP="00F22CC5">
            <w:pPr>
              <w:spacing w:after="0" w:line="240" w:lineRule="auto"/>
              <w:jc w:val="center"/>
              <w:rPr>
                <w:rFonts w:cs="Arial"/>
                <w:b/>
              </w:rPr>
            </w:pPr>
            <w:r>
              <w:rPr>
                <w:rFonts w:cs="Arial"/>
                <w:b/>
              </w:rPr>
              <w:t>Interview</w:t>
            </w:r>
          </w:p>
        </w:tc>
      </w:tr>
      <w:tr w:rsidR="00F22CC5" w:rsidRPr="00A11DF3" w14:paraId="2EF62AFC" w14:textId="77777777" w:rsidTr="007214D0">
        <w:tc>
          <w:tcPr>
            <w:tcW w:w="4361" w:type="dxa"/>
            <w:tcBorders>
              <w:bottom w:val="single" w:sz="4" w:space="0" w:color="auto"/>
            </w:tcBorders>
            <w:shd w:val="clear" w:color="auto" w:fill="auto"/>
          </w:tcPr>
          <w:p w14:paraId="573B672B" w14:textId="1494CA9B" w:rsidR="00F22CC5" w:rsidRPr="00A11DF3" w:rsidRDefault="00F22CC5" w:rsidP="00F22CC5">
            <w:pPr>
              <w:spacing w:after="0" w:line="240" w:lineRule="auto"/>
              <w:rPr>
                <w:rFonts w:cs="Arial"/>
              </w:rPr>
            </w:pPr>
            <w:r>
              <w:rPr>
                <w:rFonts w:cs="Arial"/>
              </w:rPr>
              <w:t>Demonstrates an absolute commitment to equality and embraces diversity</w:t>
            </w:r>
          </w:p>
        </w:tc>
        <w:tc>
          <w:tcPr>
            <w:tcW w:w="1701" w:type="dxa"/>
            <w:tcBorders>
              <w:bottom w:val="single" w:sz="4" w:space="0" w:color="auto"/>
            </w:tcBorders>
            <w:shd w:val="clear" w:color="auto" w:fill="auto"/>
          </w:tcPr>
          <w:p w14:paraId="1CF1D3AF" w14:textId="516FA27B" w:rsidR="00F22CC5" w:rsidRPr="00A11DF3" w:rsidRDefault="00F22CC5" w:rsidP="00F22CC5">
            <w:pPr>
              <w:spacing w:after="0" w:line="240" w:lineRule="auto"/>
              <w:rPr>
                <w:rFonts w:cs="Arial"/>
                <w:b/>
              </w:rPr>
            </w:pPr>
            <w:r>
              <w:rPr>
                <w:rFonts w:cs="Arial"/>
                <w:b/>
              </w:rPr>
              <w:t>Essential</w:t>
            </w:r>
          </w:p>
        </w:tc>
        <w:tc>
          <w:tcPr>
            <w:tcW w:w="567" w:type="dxa"/>
            <w:tcBorders>
              <w:bottom w:val="single" w:sz="4" w:space="0" w:color="auto"/>
            </w:tcBorders>
            <w:shd w:val="clear" w:color="auto" w:fill="B8CCE4"/>
          </w:tcPr>
          <w:p w14:paraId="0452AC1B" w14:textId="77777777" w:rsidR="00F22CC5" w:rsidRPr="00A11DF3" w:rsidRDefault="00F22CC5" w:rsidP="00F22CC5">
            <w:pPr>
              <w:spacing w:after="0" w:line="240" w:lineRule="auto"/>
              <w:rPr>
                <w:rFonts w:cs="Arial"/>
                <w:b/>
              </w:rPr>
            </w:pPr>
          </w:p>
        </w:tc>
        <w:tc>
          <w:tcPr>
            <w:tcW w:w="2693" w:type="dxa"/>
            <w:tcBorders>
              <w:bottom w:val="single" w:sz="4" w:space="0" w:color="auto"/>
            </w:tcBorders>
            <w:shd w:val="clear" w:color="auto" w:fill="auto"/>
          </w:tcPr>
          <w:p w14:paraId="72A13EE1" w14:textId="42B9387A" w:rsidR="00F22CC5" w:rsidRPr="00A11DF3" w:rsidRDefault="00F22CC5" w:rsidP="00F22CC5">
            <w:pPr>
              <w:spacing w:after="0" w:line="240" w:lineRule="auto"/>
              <w:jc w:val="center"/>
              <w:rPr>
                <w:rFonts w:cs="Arial"/>
                <w:b/>
              </w:rPr>
            </w:pPr>
            <w:r>
              <w:rPr>
                <w:rFonts w:cs="Arial"/>
                <w:b/>
              </w:rPr>
              <w:t>Interview</w:t>
            </w:r>
          </w:p>
        </w:tc>
      </w:tr>
      <w:tr w:rsidR="00F22CC5" w:rsidRPr="00A11DF3" w14:paraId="0F6A0F78" w14:textId="77777777" w:rsidTr="007214D0">
        <w:tc>
          <w:tcPr>
            <w:tcW w:w="4361" w:type="dxa"/>
            <w:tcBorders>
              <w:bottom w:val="single" w:sz="4" w:space="0" w:color="auto"/>
            </w:tcBorders>
            <w:shd w:val="clear" w:color="auto" w:fill="auto"/>
          </w:tcPr>
          <w:p w14:paraId="77D2B865" w14:textId="2B2D6717" w:rsidR="00F22CC5" w:rsidRPr="00A11DF3" w:rsidRDefault="00F22CC5" w:rsidP="00F22CC5">
            <w:pPr>
              <w:spacing w:after="0" w:line="240" w:lineRule="auto"/>
              <w:rPr>
                <w:rFonts w:cs="Arial"/>
              </w:rPr>
            </w:pPr>
            <w:r>
              <w:rPr>
                <w:rFonts w:cs="Arial"/>
              </w:rPr>
              <w:t>Understands their own strengths and weaknesses and is committed to self- improvement.</w:t>
            </w:r>
          </w:p>
        </w:tc>
        <w:tc>
          <w:tcPr>
            <w:tcW w:w="1701" w:type="dxa"/>
            <w:tcBorders>
              <w:bottom w:val="single" w:sz="4" w:space="0" w:color="auto"/>
            </w:tcBorders>
            <w:shd w:val="clear" w:color="auto" w:fill="auto"/>
          </w:tcPr>
          <w:p w14:paraId="69F8ED68" w14:textId="56B87A75" w:rsidR="00F22CC5" w:rsidRPr="00A11DF3" w:rsidRDefault="00F22CC5" w:rsidP="00F22CC5">
            <w:pPr>
              <w:spacing w:after="0" w:line="240" w:lineRule="auto"/>
              <w:rPr>
                <w:rFonts w:cs="Arial"/>
                <w:b/>
              </w:rPr>
            </w:pPr>
            <w:r>
              <w:rPr>
                <w:rFonts w:cs="Arial"/>
                <w:b/>
              </w:rPr>
              <w:t>Essential</w:t>
            </w:r>
          </w:p>
        </w:tc>
        <w:tc>
          <w:tcPr>
            <w:tcW w:w="567" w:type="dxa"/>
            <w:tcBorders>
              <w:bottom w:val="single" w:sz="4" w:space="0" w:color="auto"/>
            </w:tcBorders>
            <w:shd w:val="clear" w:color="auto" w:fill="B8CCE4"/>
          </w:tcPr>
          <w:p w14:paraId="0DB88C38" w14:textId="77777777" w:rsidR="00F22CC5" w:rsidRPr="00A11DF3" w:rsidRDefault="00F22CC5" w:rsidP="00F22CC5">
            <w:pPr>
              <w:spacing w:after="0" w:line="240" w:lineRule="auto"/>
              <w:rPr>
                <w:rFonts w:cs="Arial"/>
                <w:b/>
              </w:rPr>
            </w:pPr>
          </w:p>
        </w:tc>
        <w:tc>
          <w:tcPr>
            <w:tcW w:w="2693" w:type="dxa"/>
            <w:tcBorders>
              <w:bottom w:val="single" w:sz="4" w:space="0" w:color="auto"/>
            </w:tcBorders>
            <w:shd w:val="clear" w:color="auto" w:fill="auto"/>
          </w:tcPr>
          <w:p w14:paraId="7BE80739" w14:textId="7E3EC80C" w:rsidR="00F22CC5" w:rsidRPr="00A11DF3" w:rsidRDefault="00F22CC5" w:rsidP="00F22CC5">
            <w:pPr>
              <w:spacing w:after="0" w:line="240" w:lineRule="auto"/>
              <w:jc w:val="center"/>
              <w:rPr>
                <w:rFonts w:cs="Arial"/>
                <w:b/>
              </w:rPr>
            </w:pPr>
            <w:r>
              <w:rPr>
                <w:rFonts w:cs="Arial"/>
                <w:b/>
              </w:rPr>
              <w:t>Interview</w:t>
            </w:r>
          </w:p>
        </w:tc>
      </w:tr>
      <w:tr w:rsidR="00F22CC5" w:rsidRPr="00A11DF3" w14:paraId="7F36945B" w14:textId="77777777" w:rsidTr="007214D0">
        <w:tc>
          <w:tcPr>
            <w:tcW w:w="4361" w:type="dxa"/>
            <w:tcBorders>
              <w:bottom w:val="single" w:sz="4" w:space="0" w:color="auto"/>
            </w:tcBorders>
            <w:shd w:val="clear" w:color="auto" w:fill="auto"/>
          </w:tcPr>
          <w:p w14:paraId="4C4DB720" w14:textId="07D89B7A" w:rsidR="00F22CC5" w:rsidRPr="00A11DF3" w:rsidRDefault="00F22CC5" w:rsidP="00F22CC5">
            <w:pPr>
              <w:spacing w:after="0" w:line="240" w:lineRule="auto"/>
              <w:rPr>
                <w:rFonts w:cs="Arial"/>
              </w:rPr>
            </w:pPr>
            <w:r>
              <w:rPr>
                <w:rFonts w:cs="Arial"/>
              </w:rPr>
              <w:lastRenderedPageBreak/>
              <w:t>Believes in work / life balance for themselves and others and sets an example.</w:t>
            </w:r>
          </w:p>
        </w:tc>
        <w:tc>
          <w:tcPr>
            <w:tcW w:w="1701" w:type="dxa"/>
            <w:tcBorders>
              <w:bottom w:val="single" w:sz="4" w:space="0" w:color="auto"/>
            </w:tcBorders>
            <w:shd w:val="clear" w:color="auto" w:fill="auto"/>
          </w:tcPr>
          <w:p w14:paraId="5C77319F" w14:textId="498D63A1" w:rsidR="00F22CC5" w:rsidRPr="00A11DF3" w:rsidRDefault="00F22CC5" w:rsidP="00F22CC5">
            <w:pPr>
              <w:spacing w:after="0" w:line="240" w:lineRule="auto"/>
              <w:rPr>
                <w:rFonts w:cs="Arial"/>
                <w:b/>
              </w:rPr>
            </w:pPr>
            <w:r>
              <w:rPr>
                <w:rFonts w:cs="Arial"/>
                <w:b/>
              </w:rPr>
              <w:t>Essential</w:t>
            </w:r>
          </w:p>
        </w:tc>
        <w:tc>
          <w:tcPr>
            <w:tcW w:w="567" w:type="dxa"/>
            <w:tcBorders>
              <w:bottom w:val="single" w:sz="4" w:space="0" w:color="auto"/>
            </w:tcBorders>
            <w:shd w:val="clear" w:color="auto" w:fill="B8CCE4"/>
          </w:tcPr>
          <w:p w14:paraId="63B78949" w14:textId="77777777" w:rsidR="00F22CC5" w:rsidRPr="00A11DF3" w:rsidRDefault="00F22CC5" w:rsidP="00F22CC5">
            <w:pPr>
              <w:spacing w:after="0" w:line="240" w:lineRule="auto"/>
              <w:rPr>
                <w:rFonts w:cs="Arial"/>
                <w:b/>
              </w:rPr>
            </w:pPr>
          </w:p>
        </w:tc>
        <w:tc>
          <w:tcPr>
            <w:tcW w:w="2693" w:type="dxa"/>
            <w:tcBorders>
              <w:bottom w:val="single" w:sz="4" w:space="0" w:color="auto"/>
            </w:tcBorders>
            <w:shd w:val="clear" w:color="auto" w:fill="auto"/>
          </w:tcPr>
          <w:p w14:paraId="131A9E46" w14:textId="5033E749" w:rsidR="00F22CC5" w:rsidRPr="00A11DF3" w:rsidRDefault="00F22CC5" w:rsidP="00F22CC5">
            <w:pPr>
              <w:spacing w:after="0" w:line="240" w:lineRule="auto"/>
              <w:jc w:val="center"/>
              <w:rPr>
                <w:rFonts w:cs="Arial"/>
                <w:b/>
              </w:rPr>
            </w:pPr>
            <w:r>
              <w:rPr>
                <w:rFonts w:cs="Arial"/>
                <w:b/>
              </w:rPr>
              <w:t>Interview</w:t>
            </w:r>
          </w:p>
        </w:tc>
      </w:tr>
      <w:tr w:rsidR="00F22CC5" w:rsidRPr="00A11DF3" w14:paraId="62D79013" w14:textId="77777777" w:rsidTr="007214D0">
        <w:tc>
          <w:tcPr>
            <w:tcW w:w="4361" w:type="dxa"/>
            <w:tcBorders>
              <w:bottom w:val="single" w:sz="4" w:space="0" w:color="auto"/>
            </w:tcBorders>
            <w:shd w:val="clear" w:color="auto" w:fill="auto"/>
          </w:tcPr>
          <w:p w14:paraId="59DC82E7" w14:textId="5E71F48D" w:rsidR="00F22CC5" w:rsidRPr="00A11DF3" w:rsidRDefault="00F22CC5" w:rsidP="00F22CC5">
            <w:pPr>
              <w:spacing w:after="0" w:line="240" w:lineRule="auto"/>
              <w:rPr>
                <w:rFonts w:cs="Arial"/>
              </w:rPr>
            </w:pPr>
            <w:r>
              <w:rPr>
                <w:rFonts w:cs="Arial"/>
              </w:rPr>
              <w:t>Believes in the ethos of public service and sets an example of high standards of conduct in this respect.</w:t>
            </w:r>
          </w:p>
        </w:tc>
        <w:tc>
          <w:tcPr>
            <w:tcW w:w="1701" w:type="dxa"/>
            <w:tcBorders>
              <w:bottom w:val="single" w:sz="4" w:space="0" w:color="auto"/>
            </w:tcBorders>
            <w:shd w:val="clear" w:color="auto" w:fill="auto"/>
          </w:tcPr>
          <w:p w14:paraId="7B96C7DC" w14:textId="26837433" w:rsidR="00F22CC5" w:rsidRPr="00A11DF3" w:rsidRDefault="00F22CC5" w:rsidP="00F22CC5">
            <w:pPr>
              <w:spacing w:after="0" w:line="240" w:lineRule="auto"/>
              <w:rPr>
                <w:rFonts w:cs="Arial"/>
                <w:b/>
              </w:rPr>
            </w:pPr>
            <w:r>
              <w:rPr>
                <w:rFonts w:cs="Arial"/>
                <w:b/>
              </w:rPr>
              <w:t>Essential</w:t>
            </w:r>
          </w:p>
        </w:tc>
        <w:tc>
          <w:tcPr>
            <w:tcW w:w="567" w:type="dxa"/>
            <w:tcBorders>
              <w:bottom w:val="single" w:sz="4" w:space="0" w:color="auto"/>
            </w:tcBorders>
            <w:shd w:val="clear" w:color="auto" w:fill="B8CCE4"/>
          </w:tcPr>
          <w:p w14:paraId="627E2AFF" w14:textId="77777777" w:rsidR="00F22CC5" w:rsidRPr="00A11DF3" w:rsidRDefault="00F22CC5" w:rsidP="00F22CC5">
            <w:pPr>
              <w:spacing w:after="0" w:line="240" w:lineRule="auto"/>
              <w:rPr>
                <w:rFonts w:cs="Arial"/>
                <w:b/>
              </w:rPr>
            </w:pPr>
          </w:p>
        </w:tc>
        <w:tc>
          <w:tcPr>
            <w:tcW w:w="2693" w:type="dxa"/>
            <w:tcBorders>
              <w:bottom w:val="single" w:sz="4" w:space="0" w:color="auto"/>
            </w:tcBorders>
            <w:shd w:val="clear" w:color="auto" w:fill="auto"/>
          </w:tcPr>
          <w:p w14:paraId="1D445E04" w14:textId="1C0D94F5" w:rsidR="00F22CC5" w:rsidRPr="00A11DF3" w:rsidRDefault="00F22CC5" w:rsidP="00F22CC5">
            <w:pPr>
              <w:spacing w:after="0" w:line="240" w:lineRule="auto"/>
              <w:jc w:val="center"/>
              <w:rPr>
                <w:rFonts w:cs="Arial"/>
                <w:b/>
              </w:rPr>
            </w:pPr>
            <w:r>
              <w:rPr>
                <w:rFonts w:cs="Arial"/>
                <w:b/>
              </w:rPr>
              <w:t>Interview</w:t>
            </w:r>
          </w:p>
        </w:tc>
      </w:tr>
      <w:tr w:rsidR="00F22CC5" w:rsidRPr="00A11DF3" w14:paraId="40EE70E1" w14:textId="77777777" w:rsidTr="007214D0">
        <w:trPr>
          <w:gridAfter w:val="1"/>
          <w:wAfter w:w="2693" w:type="dxa"/>
        </w:trPr>
        <w:tc>
          <w:tcPr>
            <w:tcW w:w="6062" w:type="dxa"/>
            <w:gridSpan w:val="2"/>
            <w:shd w:val="clear" w:color="auto" w:fill="C6D9F1"/>
          </w:tcPr>
          <w:p w14:paraId="6878B42B" w14:textId="77777777" w:rsidR="00F22CC5" w:rsidRPr="00A11DF3" w:rsidRDefault="00F22CC5" w:rsidP="00F22CC5">
            <w:pPr>
              <w:spacing w:after="0" w:line="240" w:lineRule="auto"/>
              <w:jc w:val="right"/>
              <w:rPr>
                <w:rFonts w:cs="Arial"/>
                <w:b/>
              </w:rPr>
            </w:pPr>
            <w:r w:rsidRPr="00A11DF3">
              <w:rPr>
                <w:rFonts w:cs="Arial"/>
                <w:b/>
              </w:rPr>
              <w:t xml:space="preserve">Total </w:t>
            </w:r>
            <w:proofErr w:type="gramStart"/>
            <w:r w:rsidRPr="00A11DF3">
              <w:rPr>
                <w:rFonts w:cs="Arial"/>
                <w:b/>
              </w:rPr>
              <w:t>Short Listing</w:t>
            </w:r>
            <w:proofErr w:type="gramEnd"/>
            <w:r w:rsidRPr="00A11DF3">
              <w:rPr>
                <w:rFonts w:cs="Arial"/>
                <w:b/>
              </w:rPr>
              <w:t xml:space="preserve"> Score</w:t>
            </w:r>
          </w:p>
        </w:tc>
        <w:tc>
          <w:tcPr>
            <w:tcW w:w="567" w:type="dxa"/>
            <w:shd w:val="clear" w:color="auto" w:fill="B8CCE4"/>
          </w:tcPr>
          <w:p w14:paraId="79A4C38A" w14:textId="77777777" w:rsidR="00F22CC5" w:rsidRPr="00A11DF3" w:rsidRDefault="00F22CC5" w:rsidP="00F22CC5">
            <w:pPr>
              <w:spacing w:after="0" w:line="240" w:lineRule="auto"/>
              <w:rPr>
                <w:rFonts w:cs="Arial"/>
                <w:b/>
              </w:rPr>
            </w:pPr>
          </w:p>
        </w:tc>
      </w:tr>
    </w:tbl>
    <w:p w14:paraId="166D495F" w14:textId="77777777" w:rsidR="001C49DD" w:rsidRPr="00CA4D68" w:rsidRDefault="00B1196C" w:rsidP="00CA4D68">
      <w:pPr>
        <w:spacing w:after="0" w:line="240" w:lineRule="auto"/>
        <w:rPr>
          <w:rFonts w:ascii="Times New Roman" w:hAnsi="Times New Roman"/>
          <w:b/>
        </w:rPr>
      </w:pPr>
      <w:r w:rsidRPr="00A11DF3">
        <w:rPr>
          <w:rFonts w:cs="Arial"/>
          <w:szCs w:val="20"/>
        </w:rPr>
        <w:t>Score key: 0 = Not Met Criteria 1 = Fully Met Criteria</w:t>
      </w:r>
    </w:p>
    <w:sectPr w:rsidR="001C49DD" w:rsidRPr="00CA4D68" w:rsidSect="007724B0">
      <w:pgSz w:w="11906" w:h="16838"/>
      <w:pgMar w:top="851"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53DCA" w14:textId="77777777" w:rsidR="007724B0" w:rsidRDefault="007724B0" w:rsidP="005F1FA3">
      <w:pPr>
        <w:spacing w:after="0" w:line="240" w:lineRule="auto"/>
      </w:pPr>
      <w:r>
        <w:separator/>
      </w:r>
    </w:p>
  </w:endnote>
  <w:endnote w:type="continuationSeparator" w:id="0">
    <w:p w14:paraId="44A838CC" w14:textId="77777777" w:rsidR="007724B0" w:rsidRDefault="007724B0" w:rsidP="005F1F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Bold">
    <w:altName w:val="Calibri"/>
    <w:panose1 w:val="00000000000000000000"/>
    <w:charset w:val="00"/>
    <w:family w:val="swiss"/>
    <w:notTrueType/>
    <w:pitch w:val="default"/>
    <w:sig w:usb0="00000003" w:usb1="00000000" w:usb2="00000000" w:usb3="00000000" w:csb0="00000001" w:csb1="00000000"/>
  </w:font>
  <w:font w:name="Torfaen County Borough Logo">
    <w:altName w:val="Symbol"/>
    <w:panose1 w:val="05000000000000000000"/>
    <w:charset w:val="02"/>
    <w:family w:val="auto"/>
    <w:pitch w:val="variable"/>
    <w:sig w:usb0="00000000" w:usb1="10000000" w:usb2="00000000" w:usb3="00000000" w:csb0="80000000" w:csb1="00000000"/>
  </w:font>
  <w:font w:name="Frutiger 45 Light">
    <w:altName w:val="Arial"/>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34B4C" w14:textId="77777777" w:rsidR="007724B0" w:rsidRDefault="007724B0" w:rsidP="005F1FA3">
      <w:pPr>
        <w:spacing w:after="0" w:line="240" w:lineRule="auto"/>
      </w:pPr>
      <w:r>
        <w:separator/>
      </w:r>
    </w:p>
  </w:footnote>
  <w:footnote w:type="continuationSeparator" w:id="0">
    <w:p w14:paraId="6B6944E6" w14:textId="77777777" w:rsidR="007724B0" w:rsidRDefault="007724B0" w:rsidP="005F1F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917DD"/>
    <w:multiLevelType w:val="hybridMultilevel"/>
    <w:tmpl w:val="715EA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C14BC1"/>
    <w:multiLevelType w:val="hybridMultilevel"/>
    <w:tmpl w:val="D666B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F748E5"/>
    <w:multiLevelType w:val="hybridMultilevel"/>
    <w:tmpl w:val="A0D69D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405D9E"/>
    <w:multiLevelType w:val="hybridMultilevel"/>
    <w:tmpl w:val="B150CD78"/>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0452699"/>
    <w:multiLevelType w:val="hybridMultilevel"/>
    <w:tmpl w:val="FCEA57AA"/>
    <w:lvl w:ilvl="0" w:tplc="5B86C17E">
      <w:numFmt w:val="bullet"/>
      <w:lvlText w:val=""/>
      <w:lvlJc w:val="left"/>
      <w:pPr>
        <w:ind w:left="601" w:hanging="284"/>
      </w:pPr>
      <w:rPr>
        <w:rFonts w:ascii="Symbol" w:eastAsia="Symbol" w:hAnsi="Symbol" w:cs="Symbol" w:hint="default"/>
        <w:b w:val="0"/>
        <w:bCs w:val="0"/>
        <w:i w:val="0"/>
        <w:iCs w:val="0"/>
        <w:spacing w:val="0"/>
        <w:w w:val="100"/>
        <w:sz w:val="22"/>
        <w:szCs w:val="22"/>
        <w:lang w:val="en-US" w:eastAsia="en-US" w:bidi="ar-SA"/>
      </w:rPr>
    </w:lvl>
    <w:lvl w:ilvl="1" w:tplc="08090003">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5" w15:restartNumberingAfterBreak="0">
    <w:nsid w:val="22460191"/>
    <w:multiLevelType w:val="hybridMultilevel"/>
    <w:tmpl w:val="5CD83A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BF70E0"/>
    <w:multiLevelType w:val="hybridMultilevel"/>
    <w:tmpl w:val="100627E6"/>
    <w:lvl w:ilvl="0" w:tplc="118C721E">
      <w:numFmt w:val="bullet"/>
      <w:lvlText w:val=""/>
      <w:lvlJc w:val="left"/>
      <w:pPr>
        <w:ind w:left="494" w:hanging="284"/>
      </w:pPr>
      <w:rPr>
        <w:rFonts w:ascii="Symbol" w:eastAsia="Symbol" w:hAnsi="Symbol" w:cs="Symbol" w:hint="default"/>
        <w:b w:val="0"/>
        <w:bCs w:val="0"/>
        <w:i w:val="0"/>
        <w:iCs w:val="0"/>
        <w:spacing w:val="0"/>
        <w:w w:val="100"/>
        <w:sz w:val="22"/>
        <w:szCs w:val="22"/>
        <w:lang w:val="en-US" w:eastAsia="en-US" w:bidi="ar-SA"/>
      </w:rPr>
    </w:lvl>
    <w:lvl w:ilvl="1" w:tplc="72583D02">
      <w:numFmt w:val="bullet"/>
      <w:lvlText w:val="•"/>
      <w:lvlJc w:val="left"/>
      <w:pPr>
        <w:ind w:left="1193" w:hanging="284"/>
      </w:pPr>
      <w:rPr>
        <w:rFonts w:hint="default"/>
        <w:lang w:val="en-US" w:eastAsia="en-US" w:bidi="ar-SA"/>
      </w:rPr>
    </w:lvl>
    <w:lvl w:ilvl="2" w:tplc="DB529658">
      <w:numFmt w:val="bullet"/>
      <w:lvlText w:val="•"/>
      <w:lvlJc w:val="left"/>
      <w:pPr>
        <w:ind w:left="1886" w:hanging="284"/>
      </w:pPr>
      <w:rPr>
        <w:rFonts w:hint="default"/>
        <w:lang w:val="en-US" w:eastAsia="en-US" w:bidi="ar-SA"/>
      </w:rPr>
    </w:lvl>
    <w:lvl w:ilvl="3" w:tplc="4CCCC04C">
      <w:numFmt w:val="bullet"/>
      <w:lvlText w:val="•"/>
      <w:lvlJc w:val="left"/>
      <w:pPr>
        <w:ind w:left="2579" w:hanging="284"/>
      </w:pPr>
      <w:rPr>
        <w:rFonts w:hint="default"/>
        <w:lang w:val="en-US" w:eastAsia="en-US" w:bidi="ar-SA"/>
      </w:rPr>
    </w:lvl>
    <w:lvl w:ilvl="4" w:tplc="BF48CE5C">
      <w:numFmt w:val="bullet"/>
      <w:lvlText w:val="•"/>
      <w:lvlJc w:val="left"/>
      <w:pPr>
        <w:ind w:left="3272" w:hanging="284"/>
      </w:pPr>
      <w:rPr>
        <w:rFonts w:hint="default"/>
        <w:lang w:val="en-US" w:eastAsia="en-US" w:bidi="ar-SA"/>
      </w:rPr>
    </w:lvl>
    <w:lvl w:ilvl="5" w:tplc="2530EDB4">
      <w:numFmt w:val="bullet"/>
      <w:lvlText w:val="•"/>
      <w:lvlJc w:val="left"/>
      <w:pPr>
        <w:ind w:left="3965" w:hanging="284"/>
      </w:pPr>
      <w:rPr>
        <w:rFonts w:hint="default"/>
        <w:lang w:val="en-US" w:eastAsia="en-US" w:bidi="ar-SA"/>
      </w:rPr>
    </w:lvl>
    <w:lvl w:ilvl="6" w:tplc="B4D85E88">
      <w:numFmt w:val="bullet"/>
      <w:lvlText w:val="•"/>
      <w:lvlJc w:val="left"/>
      <w:pPr>
        <w:ind w:left="4658" w:hanging="284"/>
      </w:pPr>
      <w:rPr>
        <w:rFonts w:hint="default"/>
        <w:lang w:val="en-US" w:eastAsia="en-US" w:bidi="ar-SA"/>
      </w:rPr>
    </w:lvl>
    <w:lvl w:ilvl="7" w:tplc="E320DC94">
      <w:numFmt w:val="bullet"/>
      <w:lvlText w:val="•"/>
      <w:lvlJc w:val="left"/>
      <w:pPr>
        <w:ind w:left="5351" w:hanging="284"/>
      </w:pPr>
      <w:rPr>
        <w:rFonts w:hint="default"/>
        <w:lang w:val="en-US" w:eastAsia="en-US" w:bidi="ar-SA"/>
      </w:rPr>
    </w:lvl>
    <w:lvl w:ilvl="8" w:tplc="DBCCDEEE">
      <w:numFmt w:val="bullet"/>
      <w:lvlText w:val="•"/>
      <w:lvlJc w:val="left"/>
      <w:pPr>
        <w:ind w:left="6044" w:hanging="284"/>
      </w:pPr>
      <w:rPr>
        <w:rFonts w:hint="default"/>
        <w:lang w:val="en-US" w:eastAsia="en-US" w:bidi="ar-SA"/>
      </w:rPr>
    </w:lvl>
  </w:abstractNum>
  <w:abstractNum w:abstractNumId="7" w15:restartNumberingAfterBreak="0">
    <w:nsid w:val="33F036DF"/>
    <w:multiLevelType w:val="hybridMultilevel"/>
    <w:tmpl w:val="75A6D5CA"/>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4AAF6C30"/>
    <w:multiLevelType w:val="hybridMultilevel"/>
    <w:tmpl w:val="4FF4A3BA"/>
    <w:lvl w:ilvl="0" w:tplc="F53EDA6E">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5A007D7B"/>
    <w:multiLevelType w:val="hybridMultilevel"/>
    <w:tmpl w:val="5EB25EC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B7D048A"/>
    <w:multiLevelType w:val="hybridMultilevel"/>
    <w:tmpl w:val="918AF6B4"/>
    <w:lvl w:ilvl="0" w:tplc="1F7C62A6">
      <w:numFmt w:val="bullet"/>
      <w:lvlText w:val=""/>
      <w:lvlJc w:val="left"/>
      <w:pPr>
        <w:ind w:left="820" w:hanging="360"/>
      </w:pPr>
      <w:rPr>
        <w:rFonts w:ascii="Symbol" w:eastAsia="Symbol" w:hAnsi="Symbol" w:cs="Symbol" w:hint="default"/>
        <w:b w:val="0"/>
        <w:bCs w:val="0"/>
        <w:i w:val="0"/>
        <w:iCs w:val="0"/>
        <w:spacing w:val="0"/>
        <w:w w:val="100"/>
        <w:sz w:val="22"/>
        <w:szCs w:val="22"/>
        <w:lang w:val="en-US" w:eastAsia="en-US" w:bidi="ar-SA"/>
      </w:rPr>
    </w:lvl>
    <w:lvl w:ilvl="1" w:tplc="E34458CE">
      <w:numFmt w:val="bullet"/>
      <w:lvlText w:val="•"/>
      <w:lvlJc w:val="left"/>
      <w:pPr>
        <w:ind w:left="1738" w:hanging="360"/>
      </w:pPr>
      <w:rPr>
        <w:rFonts w:hint="default"/>
        <w:lang w:val="en-US" w:eastAsia="en-US" w:bidi="ar-SA"/>
      </w:rPr>
    </w:lvl>
    <w:lvl w:ilvl="2" w:tplc="45D09A0C">
      <w:numFmt w:val="bullet"/>
      <w:lvlText w:val="•"/>
      <w:lvlJc w:val="left"/>
      <w:pPr>
        <w:ind w:left="2657" w:hanging="360"/>
      </w:pPr>
      <w:rPr>
        <w:rFonts w:hint="default"/>
        <w:lang w:val="en-US" w:eastAsia="en-US" w:bidi="ar-SA"/>
      </w:rPr>
    </w:lvl>
    <w:lvl w:ilvl="3" w:tplc="52E480F0">
      <w:numFmt w:val="bullet"/>
      <w:lvlText w:val="•"/>
      <w:lvlJc w:val="left"/>
      <w:pPr>
        <w:ind w:left="3575" w:hanging="360"/>
      </w:pPr>
      <w:rPr>
        <w:rFonts w:hint="default"/>
        <w:lang w:val="en-US" w:eastAsia="en-US" w:bidi="ar-SA"/>
      </w:rPr>
    </w:lvl>
    <w:lvl w:ilvl="4" w:tplc="FF9225E2">
      <w:numFmt w:val="bullet"/>
      <w:lvlText w:val="•"/>
      <w:lvlJc w:val="left"/>
      <w:pPr>
        <w:ind w:left="4494" w:hanging="360"/>
      </w:pPr>
      <w:rPr>
        <w:rFonts w:hint="default"/>
        <w:lang w:val="en-US" w:eastAsia="en-US" w:bidi="ar-SA"/>
      </w:rPr>
    </w:lvl>
    <w:lvl w:ilvl="5" w:tplc="98E04036">
      <w:numFmt w:val="bullet"/>
      <w:lvlText w:val="•"/>
      <w:lvlJc w:val="left"/>
      <w:pPr>
        <w:ind w:left="5413" w:hanging="360"/>
      </w:pPr>
      <w:rPr>
        <w:rFonts w:hint="default"/>
        <w:lang w:val="en-US" w:eastAsia="en-US" w:bidi="ar-SA"/>
      </w:rPr>
    </w:lvl>
    <w:lvl w:ilvl="6" w:tplc="E220A15A">
      <w:numFmt w:val="bullet"/>
      <w:lvlText w:val="•"/>
      <w:lvlJc w:val="left"/>
      <w:pPr>
        <w:ind w:left="6331" w:hanging="360"/>
      </w:pPr>
      <w:rPr>
        <w:rFonts w:hint="default"/>
        <w:lang w:val="en-US" w:eastAsia="en-US" w:bidi="ar-SA"/>
      </w:rPr>
    </w:lvl>
    <w:lvl w:ilvl="7" w:tplc="65C26124">
      <w:numFmt w:val="bullet"/>
      <w:lvlText w:val="•"/>
      <w:lvlJc w:val="left"/>
      <w:pPr>
        <w:ind w:left="7250" w:hanging="360"/>
      </w:pPr>
      <w:rPr>
        <w:rFonts w:hint="default"/>
        <w:lang w:val="en-US" w:eastAsia="en-US" w:bidi="ar-SA"/>
      </w:rPr>
    </w:lvl>
    <w:lvl w:ilvl="8" w:tplc="3E7A35BA">
      <w:numFmt w:val="bullet"/>
      <w:lvlText w:val="•"/>
      <w:lvlJc w:val="left"/>
      <w:pPr>
        <w:ind w:left="8169" w:hanging="360"/>
      </w:pPr>
      <w:rPr>
        <w:rFonts w:hint="default"/>
        <w:lang w:val="en-US" w:eastAsia="en-US" w:bidi="ar-SA"/>
      </w:rPr>
    </w:lvl>
  </w:abstractNum>
  <w:abstractNum w:abstractNumId="11" w15:restartNumberingAfterBreak="0">
    <w:nsid w:val="61374277"/>
    <w:multiLevelType w:val="hybridMultilevel"/>
    <w:tmpl w:val="A8484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7B5A1A"/>
    <w:multiLevelType w:val="hybridMultilevel"/>
    <w:tmpl w:val="950C7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1F73AA"/>
    <w:multiLevelType w:val="hybridMultilevel"/>
    <w:tmpl w:val="5F9C4AC4"/>
    <w:lvl w:ilvl="0" w:tplc="5B86C17E">
      <w:numFmt w:val="bullet"/>
      <w:lvlText w:val=""/>
      <w:lvlJc w:val="left"/>
      <w:pPr>
        <w:ind w:left="494" w:hanging="284"/>
      </w:pPr>
      <w:rPr>
        <w:rFonts w:ascii="Symbol" w:eastAsia="Symbol" w:hAnsi="Symbol" w:cs="Symbol" w:hint="default"/>
        <w:b w:val="0"/>
        <w:bCs w:val="0"/>
        <w:i w:val="0"/>
        <w:iCs w:val="0"/>
        <w:spacing w:val="0"/>
        <w:w w:val="100"/>
        <w:sz w:val="22"/>
        <w:szCs w:val="22"/>
        <w:lang w:val="en-US" w:eastAsia="en-US" w:bidi="ar-SA"/>
      </w:rPr>
    </w:lvl>
    <w:lvl w:ilvl="1" w:tplc="90626CAA">
      <w:numFmt w:val="bullet"/>
      <w:lvlText w:val="•"/>
      <w:lvlJc w:val="left"/>
      <w:pPr>
        <w:ind w:left="1193" w:hanging="284"/>
      </w:pPr>
      <w:rPr>
        <w:rFonts w:hint="default"/>
        <w:lang w:val="en-US" w:eastAsia="en-US" w:bidi="ar-SA"/>
      </w:rPr>
    </w:lvl>
    <w:lvl w:ilvl="2" w:tplc="457C135A">
      <w:numFmt w:val="bullet"/>
      <w:lvlText w:val="•"/>
      <w:lvlJc w:val="left"/>
      <w:pPr>
        <w:ind w:left="1886" w:hanging="284"/>
      </w:pPr>
      <w:rPr>
        <w:rFonts w:hint="default"/>
        <w:lang w:val="en-US" w:eastAsia="en-US" w:bidi="ar-SA"/>
      </w:rPr>
    </w:lvl>
    <w:lvl w:ilvl="3" w:tplc="DD20BB22">
      <w:numFmt w:val="bullet"/>
      <w:lvlText w:val="•"/>
      <w:lvlJc w:val="left"/>
      <w:pPr>
        <w:ind w:left="2579" w:hanging="284"/>
      </w:pPr>
      <w:rPr>
        <w:rFonts w:hint="default"/>
        <w:lang w:val="en-US" w:eastAsia="en-US" w:bidi="ar-SA"/>
      </w:rPr>
    </w:lvl>
    <w:lvl w:ilvl="4" w:tplc="A39AB654">
      <w:numFmt w:val="bullet"/>
      <w:lvlText w:val="•"/>
      <w:lvlJc w:val="left"/>
      <w:pPr>
        <w:ind w:left="3272" w:hanging="284"/>
      </w:pPr>
      <w:rPr>
        <w:rFonts w:hint="default"/>
        <w:lang w:val="en-US" w:eastAsia="en-US" w:bidi="ar-SA"/>
      </w:rPr>
    </w:lvl>
    <w:lvl w:ilvl="5" w:tplc="5FA48B60">
      <w:numFmt w:val="bullet"/>
      <w:lvlText w:val="•"/>
      <w:lvlJc w:val="left"/>
      <w:pPr>
        <w:ind w:left="3965" w:hanging="284"/>
      </w:pPr>
      <w:rPr>
        <w:rFonts w:hint="default"/>
        <w:lang w:val="en-US" w:eastAsia="en-US" w:bidi="ar-SA"/>
      </w:rPr>
    </w:lvl>
    <w:lvl w:ilvl="6" w:tplc="52F047C4">
      <w:numFmt w:val="bullet"/>
      <w:lvlText w:val="•"/>
      <w:lvlJc w:val="left"/>
      <w:pPr>
        <w:ind w:left="4658" w:hanging="284"/>
      </w:pPr>
      <w:rPr>
        <w:rFonts w:hint="default"/>
        <w:lang w:val="en-US" w:eastAsia="en-US" w:bidi="ar-SA"/>
      </w:rPr>
    </w:lvl>
    <w:lvl w:ilvl="7" w:tplc="97369DB2">
      <w:numFmt w:val="bullet"/>
      <w:lvlText w:val="•"/>
      <w:lvlJc w:val="left"/>
      <w:pPr>
        <w:ind w:left="5351" w:hanging="284"/>
      </w:pPr>
      <w:rPr>
        <w:rFonts w:hint="default"/>
        <w:lang w:val="en-US" w:eastAsia="en-US" w:bidi="ar-SA"/>
      </w:rPr>
    </w:lvl>
    <w:lvl w:ilvl="8" w:tplc="59F229A6">
      <w:numFmt w:val="bullet"/>
      <w:lvlText w:val="•"/>
      <w:lvlJc w:val="left"/>
      <w:pPr>
        <w:ind w:left="6044" w:hanging="284"/>
      </w:pPr>
      <w:rPr>
        <w:rFonts w:hint="default"/>
        <w:lang w:val="en-US" w:eastAsia="en-US" w:bidi="ar-SA"/>
      </w:rPr>
    </w:lvl>
  </w:abstractNum>
  <w:abstractNum w:abstractNumId="14" w15:restartNumberingAfterBreak="0">
    <w:nsid w:val="77C51A3D"/>
    <w:multiLevelType w:val="hybridMultilevel"/>
    <w:tmpl w:val="78105B9E"/>
    <w:lvl w:ilvl="0" w:tplc="498E2ACC">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9157D36"/>
    <w:multiLevelType w:val="hybridMultilevel"/>
    <w:tmpl w:val="BBE4B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66674565">
    <w:abstractNumId w:val="8"/>
  </w:num>
  <w:num w:numId="2" w16cid:durableId="1201818134">
    <w:abstractNumId w:val="9"/>
  </w:num>
  <w:num w:numId="3" w16cid:durableId="1864434517">
    <w:abstractNumId w:val="11"/>
  </w:num>
  <w:num w:numId="4" w16cid:durableId="183255883">
    <w:abstractNumId w:val="0"/>
  </w:num>
  <w:num w:numId="5" w16cid:durableId="2017074275">
    <w:abstractNumId w:val="15"/>
  </w:num>
  <w:num w:numId="6" w16cid:durableId="1221863884">
    <w:abstractNumId w:val="2"/>
  </w:num>
  <w:num w:numId="7" w16cid:durableId="116993286">
    <w:abstractNumId w:val="5"/>
  </w:num>
  <w:num w:numId="8" w16cid:durableId="2064939531">
    <w:abstractNumId w:val="3"/>
  </w:num>
  <w:num w:numId="9" w16cid:durableId="1794784338">
    <w:abstractNumId w:val="7"/>
  </w:num>
  <w:num w:numId="10" w16cid:durableId="725031708">
    <w:abstractNumId w:val="14"/>
  </w:num>
  <w:num w:numId="11" w16cid:durableId="1637679499">
    <w:abstractNumId w:val="12"/>
  </w:num>
  <w:num w:numId="12" w16cid:durableId="909391057">
    <w:abstractNumId w:val="13"/>
  </w:num>
  <w:num w:numId="13" w16cid:durableId="500968947">
    <w:abstractNumId w:val="6"/>
  </w:num>
  <w:num w:numId="14" w16cid:durableId="1099789640">
    <w:abstractNumId w:val="4"/>
  </w:num>
  <w:num w:numId="15" w16cid:durableId="305209576">
    <w:abstractNumId w:val="10"/>
  </w:num>
  <w:num w:numId="16" w16cid:durableId="5259509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9DD"/>
    <w:rsid w:val="000034FE"/>
    <w:rsid w:val="00016242"/>
    <w:rsid w:val="0002524A"/>
    <w:rsid w:val="000442EC"/>
    <w:rsid w:val="00050BAF"/>
    <w:rsid w:val="000626E7"/>
    <w:rsid w:val="0006437D"/>
    <w:rsid w:val="00071168"/>
    <w:rsid w:val="000A2903"/>
    <w:rsid w:val="000A78BC"/>
    <w:rsid w:val="000C16CC"/>
    <w:rsid w:val="000C251E"/>
    <w:rsid w:val="000C4870"/>
    <w:rsid w:val="000D1D62"/>
    <w:rsid w:val="000D7166"/>
    <w:rsid w:val="000E64FD"/>
    <w:rsid w:val="000F03D4"/>
    <w:rsid w:val="000F1E7D"/>
    <w:rsid w:val="000F2102"/>
    <w:rsid w:val="00123760"/>
    <w:rsid w:val="0015132C"/>
    <w:rsid w:val="001726B1"/>
    <w:rsid w:val="0018125D"/>
    <w:rsid w:val="00181692"/>
    <w:rsid w:val="00183B87"/>
    <w:rsid w:val="001A4AAE"/>
    <w:rsid w:val="001A4E92"/>
    <w:rsid w:val="001B01D0"/>
    <w:rsid w:val="001B6102"/>
    <w:rsid w:val="001C49DD"/>
    <w:rsid w:val="001D28D5"/>
    <w:rsid w:val="001D4ED1"/>
    <w:rsid w:val="00202B49"/>
    <w:rsid w:val="002121EA"/>
    <w:rsid w:val="00216D52"/>
    <w:rsid w:val="00221B74"/>
    <w:rsid w:val="00224C0D"/>
    <w:rsid w:val="00227E65"/>
    <w:rsid w:val="00233CA3"/>
    <w:rsid w:val="0024561E"/>
    <w:rsid w:val="002542E5"/>
    <w:rsid w:val="00277642"/>
    <w:rsid w:val="002A142D"/>
    <w:rsid w:val="002A5555"/>
    <w:rsid w:val="002B670B"/>
    <w:rsid w:val="002D18E0"/>
    <w:rsid w:val="00315A3E"/>
    <w:rsid w:val="003201E6"/>
    <w:rsid w:val="00330BCE"/>
    <w:rsid w:val="00334B8A"/>
    <w:rsid w:val="00337695"/>
    <w:rsid w:val="00350D24"/>
    <w:rsid w:val="003636BD"/>
    <w:rsid w:val="0037127C"/>
    <w:rsid w:val="00371836"/>
    <w:rsid w:val="00373734"/>
    <w:rsid w:val="00384972"/>
    <w:rsid w:val="0039459D"/>
    <w:rsid w:val="00396BFA"/>
    <w:rsid w:val="00396F91"/>
    <w:rsid w:val="003A20AE"/>
    <w:rsid w:val="003A2AEA"/>
    <w:rsid w:val="003A7C20"/>
    <w:rsid w:val="003B6F3D"/>
    <w:rsid w:val="003C697E"/>
    <w:rsid w:val="003E41AF"/>
    <w:rsid w:val="004058DD"/>
    <w:rsid w:val="00415A4D"/>
    <w:rsid w:val="004212E1"/>
    <w:rsid w:val="0042519E"/>
    <w:rsid w:val="004368B8"/>
    <w:rsid w:val="00447994"/>
    <w:rsid w:val="00456FFB"/>
    <w:rsid w:val="004607AC"/>
    <w:rsid w:val="00473290"/>
    <w:rsid w:val="00491F41"/>
    <w:rsid w:val="00497708"/>
    <w:rsid w:val="004A1B67"/>
    <w:rsid w:val="004A44EF"/>
    <w:rsid w:val="004A4F59"/>
    <w:rsid w:val="004A5DF6"/>
    <w:rsid w:val="004B4686"/>
    <w:rsid w:val="004C27CB"/>
    <w:rsid w:val="004D033B"/>
    <w:rsid w:val="004D4413"/>
    <w:rsid w:val="004E08E0"/>
    <w:rsid w:val="004E2D97"/>
    <w:rsid w:val="004E380F"/>
    <w:rsid w:val="004E5F50"/>
    <w:rsid w:val="004F2355"/>
    <w:rsid w:val="004F3EAC"/>
    <w:rsid w:val="00500538"/>
    <w:rsid w:val="005036EF"/>
    <w:rsid w:val="005476F5"/>
    <w:rsid w:val="00550B30"/>
    <w:rsid w:val="00554977"/>
    <w:rsid w:val="005878AA"/>
    <w:rsid w:val="005A1B35"/>
    <w:rsid w:val="005A615F"/>
    <w:rsid w:val="005B7AA2"/>
    <w:rsid w:val="005D5360"/>
    <w:rsid w:val="005E645D"/>
    <w:rsid w:val="005F1FA3"/>
    <w:rsid w:val="005F4B52"/>
    <w:rsid w:val="005F5ABA"/>
    <w:rsid w:val="006103FC"/>
    <w:rsid w:val="006119A1"/>
    <w:rsid w:val="006149F0"/>
    <w:rsid w:val="00617255"/>
    <w:rsid w:val="0062095F"/>
    <w:rsid w:val="00653357"/>
    <w:rsid w:val="00662A5E"/>
    <w:rsid w:val="00666814"/>
    <w:rsid w:val="00675CE0"/>
    <w:rsid w:val="0068380E"/>
    <w:rsid w:val="0068422F"/>
    <w:rsid w:val="006A2A28"/>
    <w:rsid w:val="006A4ACD"/>
    <w:rsid w:val="006B38CB"/>
    <w:rsid w:val="006E61AB"/>
    <w:rsid w:val="006F26B3"/>
    <w:rsid w:val="006F6DBF"/>
    <w:rsid w:val="00705192"/>
    <w:rsid w:val="007214D0"/>
    <w:rsid w:val="007339EC"/>
    <w:rsid w:val="0073445A"/>
    <w:rsid w:val="007353B5"/>
    <w:rsid w:val="00741BB4"/>
    <w:rsid w:val="007448AD"/>
    <w:rsid w:val="00750405"/>
    <w:rsid w:val="007518DC"/>
    <w:rsid w:val="00755678"/>
    <w:rsid w:val="007724B0"/>
    <w:rsid w:val="00773A55"/>
    <w:rsid w:val="0078714D"/>
    <w:rsid w:val="00792A5C"/>
    <w:rsid w:val="00797335"/>
    <w:rsid w:val="007A0299"/>
    <w:rsid w:val="007A1C5B"/>
    <w:rsid w:val="007A1D5C"/>
    <w:rsid w:val="007A263E"/>
    <w:rsid w:val="007A75D2"/>
    <w:rsid w:val="007B1E05"/>
    <w:rsid w:val="007B3FA1"/>
    <w:rsid w:val="007C1C58"/>
    <w:rsid w:val="007C203D"/>
    <w:rsid w:val="007C632F"/>
    <w:rsid w:val="007D2EC3"/>
    <w:rsid w:val="007D6052"/>
    <w:rsid w:val="007F1F38"/>
    <w:rsid w:val="007F5570"/>
    <w:rsid w:val="007F5F72"/>
    <w:rsid w:val="00817EBD"/>
    <w:rsid w:val="00823362"/>
    <w:rsid w:val="008267DE"/>
    <w:rsid w:val="00830417"/>
    <w:rsid w:val="008352DF"/>
    <w:rsid w:val="00836242"/>
    <w:rsid w:val="00843ED0"/>
    <w:rsid w:val="00857607"/>
    <w:rsid w:val="008661A0"/>
    <w:rsid w:val="00871BB0"/>
    <w:rsid w:val="00880BDF"/>
    <w:rsid w:val="00882ADC"/>
    <w:rsid w:val="008A12CC"/>
    <w:rsid w:val="008B074D"/>
    <w:rsid w:val="008B219D"/>
    <w:rsid w:val="008B30BB"/>
    <w:rsid w:val="008B5101"/>
    <w:rsid w:val="008C2E22"/>
    <w:rsid w:val="008C5992"/>
    <w:rsid w:val="008E6775"/>
    <w:rsid w:val="008F000C"/>
    <w:rsid w:val="008F000D"/>
    <w:rsid w:val="009046F1"/>
    <w:rsid w:val="0091713B"/>
    <w:rsid w:val="00931E97"/>
    <w:rsid w:val="009360F3"/>
    <w:rsid w:val="00944A7F"/>
    <w:rsid w:val="0095497C"/>
    <w:rsid w:val="009705E7"/>
    <w:rsid w:val="00980CA9"/>
    <w:rsid w:val="0098482E"/>
    <w:rsid w:val="00984A72"/>
    <w:rsid w:val="00987345"/>
    <w:rsid w:val="0099076E"/>
    <w:rsid w:val="009B29C0"/>
    <w:rsid w:val="009C0F1B"/>
    <w:rsid w:val="009D0CBD"/>
    <w:rsid w:val="009D1978"/>
    <w:rsid w:val="009E02A3"/>
    <w:rsid w:val="009E1CFC"/>
    <w:rsid w:val="009E296B"/>
    <w:rsid w:val="00A0132B"/>
    <w:rsid w:val="00A026AC"/>
    <w:rsid w:val="00A11DF3"/>
    <w:rsid w:val="00A26509"/>
    <w:rsid w:val="00A27B62"/>
    <w:rsid w:val="00A37C58"/>
    <w:rsid w:val="00A42601"/>
    <w:rsid w:val="00A57006"/>
    <w:rsid w:val="00AB108F"/>
    <w:rsid w:val="00AB37EB"/>
    <w:rsid w:val="00AB6794"/>
    <w:rsid w:val="00AC4F63"/>
    <w:rsid w:val="00AC73EC"/>
    <w:rsid w:val="00AD056D"/>
    <w:rsid w:val="00AD7B45"/>
    <w:rsid w:val="00AE333C"/>
    <w:rsid w:val="00AE4774"/>
    <w:rsid w:val="00AE5112"/>
    <w:rsid w:val="00AE52C0"/>
    <w:rsid w:val="00AF3FCA"/>
    <w:rsid w:val="00AF5274"/>
    <w:rsid w:val="00B1196C"/>
    <w:rsid w:val="00B22C17"/>
    <w:rsid w:val="00B33DF3"/>
    <w:rsid w:val="00B373D5"/>
    <w:rsid w:val="00B44423"/>
    <w:rsid w:val="00B460E4"/>
    <w:rsid w:val="00B5448A"/>
    <w:rsid w:val="00B57F1C"/>
    <w:rsid w:val="00B62A63"/>
    <w:rsid w:val="00B6347E"/>
    <w:rsid w:val="00BA5443"/>
    <w:rsid w:val="00BA5720"/>
    <w:rsid w:val="00BB1AF9"/>
    <w:rsid w:val="00BC1A68"/>
    <w:rsid w:val="00BC4811"/>
    <w:rsid w:val="00BC5264"/>
    <w:rsid w:val="00BF0601"/>
    <w:rsid w:val="00BF1703"/>
    <w:rsid w:val="00BF673D"/>
    <w:rsid w:val="00C12509"/>
    <w:rsid w:val="00C16689"/>
    <w:rsid w:val="00C36A24"/>
    <w:rsid w:val="00C54CE6"/>
    <w:rsid w:val="00C7105E"/>
    <w:rsid w:val="00C86089"/>
    <w:rsid w:val="00C93B8C"/>
    <w:rsid w:val="00CA4D68"/>
    <w:rsid w:val="00CB0EE8"/>
    <w:rsid w:val="00CD03DB"/>
    <w:rsid w:val="00CE0F64"/>
    <w:rsid w:val="00CF40E7"/>
    <w:rsid w:val="00D02714"/>
    <w:rsid w:val="00D04A71"/>
    <w:rsid w:val="00D10C01"/>
    <w:rsid w:val="00D356E0"/>
    <w:rsid w:val="00D42912"/>
    <w:rsid w:val="00D463B4"/>
    <w:rsid w:val="00D74399"/>
    <w:rsid w:val="00D76C39"/>
    <w:rsid w:val="00D80802"/>
    <w:rsid w:val="00D83D6B"/>
    <w:rsid w:val="00D84710"/>
    <w:rsid w:val="00D90921"/>
    <w:rsid w:val="00D9360D"/>
    <w:rsid w:val="00D94861"/>
    <w:rsid w:val="00D967C8"/>
    <w:rsid w:val="00DB2CE6"/>
    <w:rsid w:val="00DB2E0B"/>
    <w:rsid w:val="00DB323F"/>
    <w:rsid w:val="00DB5B54"/>
    <w:rsid w:val="00DC49A7"/>
    <w:rsid w:val="00DD02B4"/>
    <w:rsid w:val="00DD1EF4"/>
    <w:rsid w:val="00DE6E89"/>
    <w:rsid w:val="00E01A4E"/>
    <w:rsid w:val="00E12831"/>
    <w:rsid w:val="00E17256"/>
    <w:rsid w:val="00E173CC"/>
    <w:rsid w:val="00E213DD"/>
    <w:rsid w:val="00E23A68"/>
    <w:rsid w:val="00E26E20"/>
    <w:rsid w:val="00E42DF3"/>
    <w:rsid w:val="00E473A5"/>
    <w:rsid w:val="00E712DB"/>
    <w:rsid w:val="00E71355"/>
    <w:rsid w:val="00E85EB7"/>
    <w:rsid w:val="00E97A0C"/>
    <w:rsid w:val="00EA0B51"/>
    <w:rsid w:val="00EC2DD0"/>
    <w:rsid w:val="00EC63F7"/>
    <w:rsid w:val="00ED1777"/>
    <w:rsid w:val="00ED783B"/>
    <w:rsid w:val="00EE305F"/>
    <w:rsid w:val="00EF23F9"/>
    <w:rsid w:val="00EF6B14"/>
    <w:rsid w:val="00F14E2A"/>
    <w:rsid w:val="00F22CC5"/>
    <w:rsid w:val="00F25E14"/>
    <w:rsid w:val="00F3795D"/>
    <w:rsid w:val="00F444A5"/>
    <w:rsid w:val="00F444D5"/>
    <w:rsid w:val="00F45E5E"/>
    <w:rsid w:val="00F50E91"/>
    <w:rsid w:val="00F51BD4"/>
    <w:rsid w:val="00F55C1B"/>
    <w:rsid w:val="00F71A40"/>
    <w:rsid w:val="00F77A45"/>
    <w:rsid w:val="00F84904"/>
    <w:rsid w:val="00F9299F"/>
    <w:rsid w:val="00F94044"/>
    <w:rsid w:val="00FB2475"/>
    <w:rsid w:val="00FB3999"/>
    <w:rsid w:val="00FC5887"/>
    <w:rsid w:val="00FC632C"/>
    <w:rsid w:val="00FD3C35"/>
    <w:rsid w:val="00FD3D0A"/>
    <w:rsid w:val="00FD4E27"/>
    <w:rsid w:val="00FE2118"/>
    <w:rsid w:val="00FE449B"/>
    <w:rsid w:val="00FF03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5F660B88"/>
  <w15:chartTrackingRefBased/>
  <w15:docId w15:val="{EA1FDC7F-58C2-4392-8637-FA6E218EF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49D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C49DD"/>
    <w:rPr>
      <w:rFonts w:ascii="Tahoma" w:eastAsia="Times New Roman" w:hAnsi="Tahoma" w:cs="Tahoma"/>
      <w:sz w:val="16"/>
      <w:szCs w:val="16"/>
    </w:rPr>
  </w:style>
  <w:style w:type="paragraph" w:styleId="Quote">
    <w:name w:val="Quote"/>
    <w:basedOn w:val="Normal"/>
    <w:next w:val="Normal"/>
    <w:link w:val="QuoteChar"/>
    <w:uiPriority w:val="29"/>
    <w:qFormat/>
    <w:rsid w:val="00817EBD"/>
    <w:rPr>
      <w:rFonts w:ascii="Calibri" w:eastAsia="MS Mincho" w:hAnsi="Calibri" w:cs="Arial"/>
      <w:i/>
      <w:iCs/>
      <w:color w:val="000000"/>
      <w:sz w:val="22"/>
      <w:szCs w:val="22"/>
      <w:lang w:val="en-US" w:eastAsia="ja-JP"/>
    </w:rPr>
  </w:style>
  <w:style w:type="character" w:customStyle="1" w:styleId="QuoteChar">
    <w:name w:val="Quote Char"/>
    <w:link w:val="Quote"/>
    <w:uiPriority w:val="29"/>
    <w:rsid w:val="00817EBD"/>
    <w:rPr>
      <w:rFonts w:ascii="Calibri" w:eastAsia="MS Mincho" w:hAnsi="Calibri"/>
      <w:i/>
      <w:iCs/>
      <w:color w:val="000000"/>
      <w:sz w:val="22"/>
      <w:szCs w:val="22"/>
      <w:lang w:val="en-US" w:eastAsia="ja-JP"/>
    </w:rPr>
  </w:style>
  <w:style w:type="table" w:styleId="TableGrid">
    <w:name w:val="Table Grid"/>
    <w:basedOn w:val="TableNormal"/>
    <w:uiPriority w:val="59"/>
    <w:rsid w:val="001B61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3B87"/>
    <w:pPr>
      <w:ind w:left="720"/>
    </w:pPr>
  </w:style>
  <w:style w:type="character" w:styleId="Hyperlink">
    <w:name w:val="Hyperlink"/>
    <w:uiPriority w:val="99"/>
    <w:unhideWhenUsed/>
    <w:rsid w:val="005F5ABA"/>
    <w:rPr>
      <w:color w:val="0563C1"/>
      <w:u w:val="single"/>
    </w:rPr>
  </w:style>
  <w:style w:type="paragraph" w:styleId="Header">
    <w:name w:val="header"/>
    <w:basedOn w:val="Normal"/>
    <w:link w:val="HeaderChar"/>
    <w:uiPriority w:val="99"/>
    <w:unhideWhenUsed/>
    <w:rsid w:val="00DB323F"/>
    <w:pPr>
      <w:tabs>
        <w:tab w:val="center" w:pos="4513"/>
        <w:tab w:val="right" w:pos="9026"/>
      </w:tabs>
    </w:pPr>
  </w:style>
  <w:style w:type="character" w:customStyle="1" w:styleId="HeaderChar">
    <w:name w:val="Header Char"/>
    <w:basedOn w:val="DefaultParagraphFont"/>
    <w:link w:val="Header"/>
    <w:uiPriority w:val="99"/>
    <w:rsid w:val="00DB323F"/>
    <w:rPr>
      <w:rFonts w:eastAsia="Times New Roman" w:cs="Times New Roman"/>
      <w:sz w:val="24"/>
      <w:szCs w:val="24"/>
    </w:rPr>
  </w:style>
  <w:style w:type="paragraph" w:styleId="Footer">
    <w:name w:val="footer"/>
    <w:basedOn w:val="Normal"/>
    <w:link w:val="FooterChar"/>
    <w:uiPriority w:val="99"/>
    <w:unhideWhenUsed/>
    <w:rsid w:val="00DB323F"/>
    <w:pPr>
      <w:tabs>
        <w:tab w:val="center" w:pos="4513"/>
        <w:tab w:val="right" w:pos="9026"/>
      </w:tabs>
    </w:pPr>
  </w:style>
  <w:style w:type="character" w:customStyle="1" w:styleId="FooterChar">
    <w:name w:val="Footer Char"/>
    <w:basedOn w:val="DefaultParagraphFont"/>
    <w:link w:val="Footer"/>
    <w:uiPriority w:val="99"/>
    <w:rsid w:val="00DB323F"/>
    <w:rPr>
      <w:rFonts w:eastAsia="Times New Roman" w:cs="Times New Roman"/>
      <w:sz w:val="24"/>
      <w:szCs w:val="24"/>
    </w:rPr>
  </w:style>
  <w:style w:type="paragraph" w:customStyle="1" w:styleId="TableParagraph">
    <w:name w:val="Table Paragraph"/>
    <w:basedOn w:val="Normal"/>
    <w:uiPriority w:val="1"/>
    <w:qFormat/>
    <w:rsid w:val="0024561E"/>
    <w:pPr>
      <w:widowControl w:val="0"/>
      <w:autoSpaceDE w:val="0"/>
      <w:autoSpaceDN w:val="0"/>
      <w:spacing w:after="0" w:line="234" w:lineRule="exact"/>
      <w:ind w:left="107"/>
    </w:pPr>
    <w:rPr>
      <w:rFonts w:eastAsia="Arial" w:cs="Arial"/>
      <w:sz w:val="22"/>
      <w:szCs w:val="22"/>
      <w:lang w:val="en-US" w:eastAsia="en-US"/>
    </w:rPr>
  </w:style>
  <w:style w:type="paragraph" w:styleId="BodyText">
    <w:name w:val="Body Text"/>
    <w:basedOn w:val="Normal"/>
    <w:link w:val="BodyTextChar"/>
    <w:uiPriority w:val="1"/>
    <w:qFormat/>
    <w:rsid w:val="00330BCE"/>
    <w:pPr>
      <w:widowControl w:val="0"/>
      <w:autoSpaceDE w:val="0"/>
      <w:autoSpaceDN w:val="0"/>
      <w:spacing w:after="0" w:line="240" w:lineRule="auto"/>
      <w:ind w:left="820" w:hanging="360"/>
    </w:pPr>
    <w:rPr>
      <w:rFonts w:eastAsia="Arial" w:cs="Arial"/>
      <w:sz w:val="22"/>
      <w:szCs w:val="22"/>
      <w:lang w:val="en-US" w:eastAsia="en-US"/>
    </w:rPr>
  </w:style>
  <w:style w:type="character" w:customStyle="1" w:styleId="BodyTextChar">
    <w:name w:val="Body Text Char"/>
    <w:basedOn w:val="DefaultParagraphFont"/>
    <w:link w:val="BodyText"/>
    <w:uiPriority w:val="1"/>
    <w:rsid w:val="00330BCE"/>
    <w:rPr>
      <w:rFonts w:eastAsia="Arial"/>
      <w:sz w:val="22"/>
      <w:szCs w:val="22"/>
      <w:lang w:val="en-US" w:eastAsia="en-US"/>
    </w:rPr>
  </w:style>
  <w:style w:type="paragraph" w:styleId="Revision">
    <w:name w:val="Revision"/>
    <w:hidden/>
    <w:uiPriority w:val="99"/>
    <w:semiHidden/>
    <w:rsid w:val="009D0CBD"/>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oleObject2.bin"/><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a@torfaen.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F5A192A34BC649A0F164BBBDBB795F" ma:contentTypeVersion="23" ma:contentTypeDescription="Create a new document." ma:contentTypeScope="" ma:versionID="5ac517d0283684384cf367fcdcf5fc48">
  <xsd:schema xmlns:xsd="http://www.w3.org/2001/XMLSchema" xmlns:xs="http://www.w3.org/2001/XMLSchema" xmlns:p="http://schemas.microsoft.com/office/2006/metadata/properties" xmlns:ns2="fb175359-7011-456e-ac2e-5e2fcdd1524b" xmlns:ns3="dad8a1f1-c099-4510-badf-34ec2f91645f" targetNamespace="http://schemas.microsoft.com/office/2006/metadata/properties" ma:root="true" ma:fieldsID="6a2d5b237a6e17c5d4765fea49cc7f51" ns2:_="" ns3:_="">
    <xsd:import namespace="fb175359-7011-456e-ac2e-5e2fcdd1524b"/>
    <xsd:import namespace="dad8a1f1-c099-4510-badf-34ec2f91645f"/>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175359-7011-456e-ac2e-5e2fcdd1524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0376ea95-a9c8-4d11-9c16-52870ce25cc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9" nillable="true" ma:displayName="MediaServiceObjectDetectorVersions" ma:hidden="true" ma:indexed="true" ma:internalName="MediaServiceObjectDetectorVersions" ma:readOnly="true">
      <xsd:simpleType>
        <xsd:restriction base="dms:Text"/>
      </xsd:simpleType>
    </xsd:element>
    <xsd:element name="MediaServiceSearchProperties" ma:index="3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ad8a1f1-c099-4510-badf-34ec2f91645f"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TaxCatchAll" ma:index="28" nillable="true" ma:displayName="Taxonomy Catch All Column" ma:hidden="true" ma:list="{77e80623-b669-480b-a93d-4f6e71cd34a8}" ma:internalName="TaxCatchAll" ma:showField="CatchAllData" ma:web="dad8a1f1-c099-4510-badf-34ec2f9164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00EC34-B1D0-40F9-BFEE-07149AA156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175359-7011-456e-ac2e-5e2fcdd1524b"/>
    <ds:schemaRef ds:uri="dad8a1f1-c099-4510-badf-34ec2f9164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F50452-0DF3-4D5A-B974-4612EEEE58B6}">
  <ds:schemaRefs>
    <ds:schemaRef ds:uri="http://schemas.openxmlformats.org/officeDocument/2006/bibliography"/>
  </ds:schemaRefs>
</ds:datastoreItem>
</file>

<file path=customXml/itemProps3.xml><?xml version="1.0" encoding="utf-8"?>
<ds:datastoreItem xmlns:ds="http://schemas.openxmlformats.org/officeDocument/2006/customXml" ds:itemID="{117FA833-7E88-4844-9334-E6CD8B6FC9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1608</Words>
  <Characters>9171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Torfaen County Borough Council</Company>
  <LinksUpToDate>false</LinksUpToDate>
  <CharactersWithSpaces>10758</CharactersWithSpaces>
  <SharedDoc>false</SharedDoc>
  <HLinks>
    <vt:vector size="6" baseType="variant">
      <vt:variant>
        <vt:i4>655481</vt:i4>
      </vt:variant>
      <vt:variant>
        <vt:i4>3</vt:i4>
      </vt:variant>
      <vt:variant>
        <vt:i4>0</vt:i4>
      </vt:variant>
      <vt:variant>
        <vt:i4>5</vt:i4>
      </vt:variant>
      <vt:variant>
        <vt:lpwstr>mailto:dpa@torfaen.gov.uk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1209999</dc:creator>
  <cp:keywords/>
  <cp:lastModifiedBy>Hulme, Tina</cp:lastModifiedBy>
  <cp:revision>2</cp:revision>
  <cp:lastPrinted>2013-02-06T10:36:00Z</cp:lastPrinted>
  <dcterms:created xsi:type="dcterms:W3CDTF">2024-02-15T16:24:00Z</dcterms:created>
  <dcterms:modified xsi:type="dcterms:W3CDTF">2024-02-15T16:24:00Z</dcterms:modified>
</cp:coreProperties>
</file>