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3693" w14:textId="4E97F2AA" w:rsidR="00430711" w:rsidRPr="00430711" w:rsidRDefault="00430711" w:rsidP="0097613E">
      <w:pPr>
        <w:pStyle w:val="Heading2"/>
      </w:pPr>
    </w:p>
    <w:p w14:paraId="2F4C5D86" w14:textId="77777777" w:rsidR="005228DF" w:rsidRPr="00505BBE" w:rsidRDefault="005228DF">
      <w:pPr>
        <w:pStyle w:val="Heading2"/>
        <w:jc w:val="center"/>
        <w:rPr>
          <w:rFonts w:ascii="Arial" w:hAnsi="Arial"/>
          <w:sz w:val="28"/>
          <w:u w:val="none"/>
        </w:rPr>
      </w:pPr>
      <w:r w:rsidRPr="00505BBE">
        <w:rPr>
          <w:rFonts w:ascii="Arial" w:hAnsi="Arial"/>
          <w:sz w:val="28"/>
          <w:u w:val="none"/>
        </w:rPr>
        <w:t xml:space="preserve">ROYAL BOROUGH OF </w:t>
      </w:r>
      <w:smartTag w:uri="urn:schemas-microsoft-com:office:smarttags" w:element="place">
        <w:smartTag w:uri="urn:schemas-microsoft-com:office:smarttags" w:element="City">
          <w:r w:rsidRPr="00505BBE">
            <w:rPr>
              <w:rFonts w:ascii="Arial" w:hAnsi="Arial"/>
              <w:sz w:val="28"/>
              <w:u w:val="none"/>
            </w:rPr>
            <w:t>WINDSOR</w:t>
          </w:r>
        </w:smartTag>
      </w:smartTag>
      <w:r w:rsidRPr="00505BBE">
        <w:rPr>
          <w:rFonts w:ascii="Arial" w:hAnsi="Arial"/>
          <w:sz w:val="28"/>
          <w:u w:val="none"/>
        </w:rPr>
        <w:t xml:space="preserve"> AND MAIDENHEAD</w:t>
      </w:r>
    </w:p>
    <w:p w14:paraId="1FACB965" w14:textId="77777777" w:rsidR="005228DF" w:rsidRPr="00505BBE" w:rsidRDefault="005228DF">
      <w:pPr>
        <w:rPr>
          <w:rFonts w:ascii="Arial" w:hAnsi="Arial"/>
          <w:sz w:val="20"/>
        </w:rPr>
      </w:pPr>
    </w:p>
    <w:p w14:paraId="405117C1" w14:textId="77777777" w:rsidR="005228DF" w:rsidRPr="00505BBE" w:rsidRDefault="005228DF">
      <w:pPr>
        <w:pStyle w:val="Heading2"/>
        <w:rPr>
          <w:rFonts w:ascii="Arial" w:hAnsi="Arial"/>
          <w:sz w:val="28"/>
          <w:u w:val="none"/>
        </w:rPr>
      </w:pPr>
      <w:r w:rsidRPr="00505BBE">
        <w:rPr>
          <w:rFonts w:ascii="Arial" w:hAnsi="Arial"/>
          <w:sz w:val="28"/>
          <w:u w:val="none"/>
        </w:rPr>
        <w:t>Job Accountabilities</w:t>
      </w:r>
    </w:p>
    <w:p w14:paraId="02092C92" w14:textId="77777777" w:rsidR="005228DF" w:rsidRPr="00505BBE" w:rsidRDefault="005228DF">
      <w:pPr>
        <w:rPr>
          <w:rFonts w:ascii="Arial" w:hAnsi="Arial"/>
          <w:sz w:val="20"/>
        </w:rPr>
      </w:pPr>
    </w:p>
    <w:tbl>
      <w:tblPr>
        <w:tblW w:w="0" w:type="auto"/>
        <w:tblLayout w:type="fixed"/>
        <w:tblLook w:val="0000" w:firstRow="0" w:lastRow="0" w:firstColumn="0" w:lastColumn="0" w:noHBand="0" w:noVBand="0"/>
      </w:tblPr>
      <w:tblGrid>
        <w:gridCol w:w="5198"/>
        <w:gridCol w:w="5198"/>
      </w:tblGrid>
      <w:tr w:rsidR="005228DF" w:rsidRPr="00505BBE" w14:paraId="493B26C9" w14:textId="77777777">
        <w:tc>
          <w:tcPr>
            <w:tcW w:w="5198" w:type="dxa"/>
            <w:tcBorders>
              <w:top w:val="single" w:sz="6" w:space="0" w:color="auto"/>
              <w:left w:val="single" w:sz="6" w:space="0" w:color="auto"/>
              <w:bottom w:val="single" w:sz="6" w:space="0" w:color="auto"/>
              <w:right w:val="single" w:sz="6" w:space="0" w:color="auto"/>
            </w:tcBorders>
          </w:tcPr>
          <w:p w14:paraId="34FF8E45" w14:textId="77777777" w:rsidR="005228DF" w:rsidRPr="00505BBE" w:rsidRDefault="005228DF">
            <w:pPr>
              <w:rPr>
                <w:rFonts w:ascii="Arial" w:hAnsi="Arial"/>
                <w:b/>
                <w:sz w:val="20"/>
              </w:rPr>
            </w:pPr>
            <w:r w:rsidRPr="00505BBE">
              <w:rPr>
                <w:rFonts w:ascii="Arial" w:hAnsi="Arial"/>
                <w:b/>
                <w:sz w:val="20"/>
              </w:rPr>
              <w:t>Job Title:</w:t>
            </w:r>
            <w:r w:rsidR="00FE67A9" w:rsidRPr="00505BBE">
              <w:rPr>
                <w:rFonts w:ascii="Arial" w:hAnsi="Arial"/>
                <w:b/>
                <w:sz w:val="20"/>
              </w:rPr>
              <w:t xml:space="preserve">  </w:t>
            </w:r>
          </w:p>
          <w:p w14:paraId="4B01AD82" w14:textId="77777777" w:rsidR="005228DF" w:rsidRDefault="00167313" w:rsidP="00267BD6">
            <w:pPr>
              <w:rPr>
                <w:rFonts w:ascii="Arial" w:hAnsi="Arial"/>
                <w:szCs w:val="24"/>
              </w:rPr>
            </w:pPr>
            <w:r>
              <w:rPr>
                <w:rFonts w:ascii="Arial" w:hAnsi="Arial"/>
                <w:szCs w:val="24"/>
              </w:rPr>
              <w:t>Deputy Head of Planning</w:t>
            </w:r>
          </w:p>
          <w:p w14:paraId="1A6A26CD" w14:textId="77777777" w:rsidR="0089398A" w:rsidRPr="00505BBE" w:rsidRDefault="0089398A" w:rsidP="00267BD6">
            <w:pPr>
              <w:rPr>
                <w:rFonts w:ascii="Arial" w:hAnsi="Arial"/>
                <w:szCs w:val="24"/>
              </w:rPr>
            </w:pPr>
          </w:p>
        </w:tc>
        <w:tc>
          <w:tcPr>
            <w:tcW w:w="5198" w:type="dxa"/>
            <w:tcBorders>
              <w:top w:val="single" w:sz="6" w:space="0" w:color="auto"/>
              <w:left w:val="single" w:sz="6" w:space="0" w:color="auto"/>
              <w:bottom w:val="single" w:sz="6" w:space="0" w:color="auto"/>
              <w:right w:val="single" w:sz="6" w:space="0" w:color="auto"/>
            </w:tcBorders>
          </w:tcPr>
          <w:p w14:paraId="755F4064" w14:textId="77777777" w:rsidR="005228DF" w:rsidRPr="00505BBE" w:rsidRDefault="005228DF">
            <w:pPr>
              <w:pStyle w:val="Heading5"/>
            </w:pPr>
            <w:r w:rsidRPr="00505BBE">
              <w:t>Job number:</w:t>
            </w:r>
          </w:p>
          <w:p w14:paraId="623625D3" w14:textId="77777777" w:rsidR="00350E58" w:rsidRDefault="00AF233E">
            <w:pPr>
              <w:rPr>
                <w:rFonts w:ascii="Arial" w:hAnsi="Arial"/>
                <w:sz w:val="20"/>
              </w:rPr>
            </w:pPr>
            <w:r>
              <w:rPr>
                <w:rFonts w:ascii="Arial" w:hAnsi="Arial"/>
                <w:sz w:val="20"/>
              </w:rPr>
              <w:t>CP0132</w:t>
            </w:r>
          </w:p>
          <w:p w14:paraId="52560643" w14:textId="77777777" w:rsidR="0089398A" w:rsidRPr="0089398A" w:rsidRDefault="0089398A">
            <w:pPr>
              <w:rPr>
                <w:rFonts w:ascii="Arial" w:hAnsi="Arial"/>
                <w:szCs w:val="24"/>
              </w:rPr>
            </w:pPr>
          </w:p>
        </w:tc>
      </w:tr>
      <w:tr w:rsidR="005228DF" w:rsidRPr="00505BBE" w14:paraId="2D3E7EE8" w14:textId="77777777">
        <w:tc>
          <w:tcPr>
            <w:tcW w:w="5198" w:type="dxa"/>
            <w:tcBorders>
              <w:top w:val="single" w:sz="6" w:space="0" w:color="auto"/>
              <w:left w:val="single" w:sz="6" w:space="0" w:color="auto"/>
              <w:bottom w:val="single" w:sz="6" w:space="0" w:color="auto"/>
              <w:right w:val="single" w:sz="6" w:space="0" w:color="auto"/>
            </w:tcBorders>
          </w:tcPr>
          <w:p w14:paraId="7D4BBCD1" w14:textId="77777777" w:rsidR="00AB614B" w:rsidRPr="00505BBE" w:rsidRDefault="005228DF">
            <w:pPr>
              <w:rPr>
                <w:rFonts w:ascii="Arial" w:hAnsi="Arial"/>
                <w:b/>
                <w:sz w:val="20"/>
              </w:rPr>
            </w:pPr>
            <w:r w:rsidRPr="00505BBE">
              <w:rPr>
                <w:rFonts w:ascii="Arial" w:hAnsi="Arial"/>
                <w:b/>
                <w:sz w:val="20"/>
              </w:rPr>
              <w:t>Directorate :</w:t>
            </w:r>
            <w:r w:rsidR="001F02FF" w:rsidRPr="00505BBE">
              <w:rPr>
                <w:rFonts w:ascii="Arial" w:hAnsi="Arial"/>
                <w:b/>
                <w:sz w:val="20"/>
              </w:rPr>
              <w:t xml:space="preserve"> </w:t>
            </w:r>
          </w:p>
          <w:p w14:paraId="5D9788EC" w14:textId="77777777" w:rsidR="00AB614B" w:rsidRPr="00167313" w:rsidRDefault="00167313">
            <w:pPr>
              <w:rPr>
                <w:rFonts w:ascii="Arial" w:hAnsi="Arial"/>
                <w:szCs w:val="24"/>
              </w:rPr>
            </w:pPr>
            <w:r w:rsidRPr="00167313">
              <w:rPr>
                <w:rFonts w:ascii="Arial" w:hAnsi="Arial"/>
                <w:szCs w:val="24"/>
              </w:rPr>
              <w:t>Corporate and Community Services</w:t>
            </w:r>
          </w:p>
          <w:p w14:paraId="196CAE43" w14:textId="77777777" w:rsidR="005228DF" w:rsidRPr="0089398A" w:rsidRDefault="005228DF" w:rsidP="0089398A">
            <w:pPr>
              <w:rPr>
                <w:rFonts w:ascii="Arial" w:hAnsi="Arial"/>
                <w:szCs w:val="24"/>
              </w:rPr>
            </w:pPr>
          </w:p>
        </w:tc>
        <w:tc>
          <w:tcPr>
            <w:tcW w:w="5198" w:type="dxa"/>
            <w:tcBorders>
              <w:top w:val="single" w:sz="6" w:space="0" w:color="auto"/>
              <w:left w:val="single" w:sz="6" w:space="0" w:color="auto"/>
              <w:bottom w:val="single" w:sz="6" w:space="0" w:color="auto"/>
              <w:right w:val="single" w:sz="6" w:space="0" w:color="auto"/>
            </w:tcBorders>
          </w:tcPr>
          <w:p w14:paraId="796602B9" w14:textId="77777777" w:rsidR="00350E58" w:rsidRDefault="00797D89">
            <w:pPr>
              <w:rPr>
                <w:rFonts w:ascii="Arial" w:hAnsi="Arial"/>
                <w:b/>
                <w:sz w:val="20"/>
              </w:rPr>
            </w:pPr>
            <w:r>
              <w:rPr>
                <w:rFonts w:ascii="Arial" w:hAnsi="Arial"/>
                <w:b/>
                <w:sz w:val="20"/>
              </w:rPr>
              <w:t>Service Area:</w:t>
            </w:r>
          </w:p>
          <w:p w14:paraId="598370DC" w14:textId="77777777" w:rsidR="00797D89" w:rsidRPr="00167313" w:rsidRDefault="00167313">
            <w:pPr>
              <w:rPr>
                <w:rFonts w:ascii="Arial" w:hAnsi="Arial"/>
                <w:szCs w:val="24"/>
              </w:rPr>
            </w:pPr>
            <w:r>
              <w:rPr>
                <w:rFonts w:ascii="Arial" w:hAnsi="Arial"/>
                <w:szCs w:val="24"/>
              </w:rPr>
              <w:t>Planning</w:t>
            </w:r>
          </w:p>
          <w:p w14:paraId="228D994A" w14:textId="77777777" w:rsidR="00350E58" w:rsidRPr="00505BBE" w:rsidRDefault="00350E58" w:rsidP="00347C42">
            <w:pPr>
              <w:rPr>
                <w:rFonts w:ascii="Arial" w:hAnsi="Arial"/>
                <w:szCs w:val="24"/>
              </w:rPr>
            </w:pPr>
          </w:p>
        </w:tc>
      </w:tr>
      <w:tr w:rsidR="005228DF" w:rsidRPr="00505BBE" w14:paraId="48A05B27" w14:textId="77777777">
        <w:tc>
          <w:tcPr>
            <w:tcW w:w="5198" w:type="dxa"/>
          </w:tcPr>
          <w:p w14:paraId="519747A6" w14:textId="77777777" w:rsidR="005228DF" w:rsidRPr="00505BBE" w:rsidRDefault="005228DF">
            <w:pPr>
              <w:rPr>
                <w:rFonts w:ascii="Arial" w:hAnsi="Arial"/>
                <w:b/>
                <w:sz w:val="20"/>
              </w:rPr>
            </w:pPr>
          </w:p>
          <w:p w14:paraId="33A47C14" w14:textId="77777777" w:rsidR="005228DF" w:rsidRPr="00505BBE" w:rsidRDefault="005228DF">
            <w:pPr>
              <w:rPr>
                <w:rFonts w:ascii="Arial" w:hAnsi="Arial"/>
                <w:b/>
                <w:sz w:val="20"/>
              </w:rPr>
            </w:pPr>
          </w:p>
        </w:tc>
        <w:tc>
          <w:tcPr>
            <w:tcW w:w="5198" w:type="dxa"/>
          </w:tcPr>
          <w:p w14:paraId="4838DDC3" w14:textId="77777777" w:rsidR="005228DF" w:rsidRPr="00505BBE" w:rsidRDefault="005228DF">
            <w:pPr>
              <w:rPr>
                <w:rFonts w:ascii="Arial" w:hAnsi="Arial"/>
                <w:b/>
                <w:sz w:val="20"/>
              </w:rPr>
            </w:pPr>
          </w:p>
        </w:tc>
      </w:tr>
      <w:tr w:rsidR="005228DF" w:rsidRPr="00505BBE" w14:paraId="08511943" w14:textId="77777777">
        <w:tc>
          <w:tcPr>
            <w:tcW w:w="10396" w:type="dxa"/>
            <w:gridSpan w:val="2"/>
            <w:tcBorders>
              <w:top w:val="single" w:sz="6" w:space="0" w:color="auto"/>
              <w:left w:val="single" w:sz="6" w:space="0" w:color="auto"/>
              <w:bottom w:val="single" w:sz="6" w:space="0" w:color="auto"/>
              <w:right w:val="single" w:sz="6" w:space="0" w:color="auto"/>
            </w:tcBorders>
            <w:shd w:val="solid" w:color="auto" w:fill="auto"/>
          </w:tcPr>
          <w:p w14:paraId="4AD5D4CA" w14:textId="77777777" w:rsidR="005228DF" w:rsidRPr="00505BBE" w:rsidRDefault="005228DF">
            <w:pPr>
              <w:pStyle w:val="Heading5"/>
            </w:pPr>
            <w:r w:rsidRPr="00505BBE">
              <w:t>JOB PURPOSE</w:t>
            </w:r>
          </w:p>
        </w:tc>
      </w:tr>
      <w:tr w:rsidR="005228DF" w:rsidRPr="00505BBE" w14:paraId="01A0D2A5" w14:textId="77777777">
        <w:tc>
          <w:tcPr>
            <w:tcW w:w="10396" w:type="dxa"/>
            <w:gridSpan w:val="2"/>
            <w:tcBorders>
              <w:top w:val="single" w:sz="6" w:space="0" w:color="auto"/>
              <w:left w:val="single" w:sz="6" w:space="0" w:color="auto"/>
              <w:bottom w:val="single" w:sz="6" w:space="0" w:color="auto"/>
              <w:right w:val="single" w:sz="6" w:space="0" w:color="auto"/>
            </w:tcBorders>
          </w:tcPr>
          <w:p w14:paraId="2A42C495" w14:textId="77777777" w:rsidR="005D70B9" w:rsidRPr="00505BBE" w:rsidRDefault="005D70B9" w:rsidP="005D70B9">
            <w:pPr>
              <w:rPr>
                <w:b/>
                <w:bCs/>
                <w:szCs w:val="24"/>
              </w:rPr>
            </w:pPr>
          </w:p>
          <w:p w14:paraId="5E7C462B" w14:textId="77777777" w:rsidR="00FC335A" w:rsidRPr="00FC335A" w:rsidRDefault="00FC335A" w:rsidP="00FC335A">
            <w:pPr>
              <w:pStyle w:val="NormalWeb"/>
              <w:rPr>
                <w:rFonts w:ascii="Arial" w:hAnsi="Arial" w:cs="Arial"/>
                <w:color w:val="000000"/>
              </w:rPr>
            </w:pPr>
            <w:r w:rsidRPr="00FC335A">
              <w:rPr>
                <w:rFonts w:ascii="Arial" w:hAnsi="Arial" w:cs="Arial"/>
                <w:color w:val="000000"/>
              </w:rPr>
              <w:t>The post holds responsibility for Development Management, Specialist Planning functions (including Conservation and Enforcement) and Technical</w:t>
            </w:r>
            <w:r w:rsidR="00FC05AF">
              <w:rPr>
                <w:rFonts w:ascii="Arial" w:hAnsi="Arial" w:cs="Arial"/>
                <w:color w:val="000000"/>
              </w:rPr>
              <w:t xml:space="preserve"> Administrative</w:t>
            </w:r>
            <w:r w:rsidRPr="00FC335A">
              <w:rPr>
                <w:rFonts w:ascii="Arial" w:hAnsi="Arial" w:cs="Arial"/>
                <w:color w:val="000000"/>
              </w:rPr>
              <w:t xml:space="preserve"> Support. The post holder will provide strategic support to the Assistant Director </w:t>
            </w:r>
            <w:r w:rsidR="004E533C">
              <w:rPr>
                <w:rFonts w:ascii="Arial" w:hAnsi="Arial" w:cs="Arial"/>
                <w:color w:val="000000"/>
              </w:rPr>
              <w:t xml:space="preserve">Place - </w:t>
            </w:r>
            <w:r w:rsidRPr="00FC335A">
              <w:rPr>
                <w:rFonts w:ascii="Arial" w:hAnsi="Arial" w:cs="Arial"/>
                <w:color w:val="000000"/>
              </w:rPr>
              <w:t xml:space="preserve"> Planning in helping to ensure that the planning function (including Planning Policy) operates in a joined-up manner. The post is responsible for the management, delivery and operational improvement of the statutory development management service including determining planning applications in accordance with performance targets , defending all appeals and delivering service quality</w:t>
            </w:r>
          </w:p>
          <w:p w14:paraId="609CC8BE" w14:textId="77777777" w:rsidR="00FC335A" w:rsidRPr="00FC335A" w:rsidRDefault="00FC335A" w:rsidP="00FC335A">
            <w:pPr>
              <w:pStyle w:val="NormalWeb"/>
              <w:rPr>
                <w:rFonts w:ascii="Arial" w:hAnsi="Arial" w:cs="Arial"/>
                <w:color w:val="000000"/>
              </w:rPr>
            </w:pPr>
            <w:r w:rsidRPr="00FC335A">
              <w:rPr>
                <w:rFonts w:ascii="Arial" w:hAnsi="Arial" w:cs="Arial"/>
                <w:color w:val="000000"/>
              </w:rPr>
              <w:t xml:space="preserve">The postholder will deputise for the Assistant Director </w:t>
            </w:r>
            <w:r w:rsidR="004E533C">
              <w:rPr>
                <w:rFonts w:ascii="Arial" w:hAnsi="Arial" w:cs="Arial"/>
                <w:color w:val="000000"/>
              </w:rPr>
              <w:t xml:space="preserve">Place - </w:t>
            </w:r>
            <w:r w:rsidRPr="00FC335A">
              <w:rPr>
                <w:rFonts w:ascii="Arial" w:hAnsi="Arial" w:cs="Arial"/>
                <w:color w:val="000000"/>
              </w:rPr>
              <w:t>Planning.</w:t>
            </w:r>
          </w:p>
          <w:p w14:paraId="79CE1B27" w14:textId="77777777" w:rsidR="00FC335A" w:rsidRDefault="00FC335A" w:rsidP="00FC53B7">
            <w:pPr>
              <w:ind w:left="390"/>
              <w:rPr>
                <w:rFonts w:ascii="Arial" w:hAnsi="Arial" w:cs="Arial"/>
                <w:bCs/>
                <w:szCs w:val="24"/>
              </w:rPr>
            </w:pPr>
          </w:p>
          <w:p w14:paraId="72F4AA37" w14:textId="77777777" w:rsidR="00FC335A" w:rsidRDefault="00FC335A" w:rsidP="00FC53B7">
            <w:pPr>
              <w:ind w:left="390"/>
              <w:rPr>
                <w:rFonts w:ascii="Arial" w:hAnsi="Arial" w:cs="Arial"/>
                <w:bCs/>
                <w:szCs w:val="24"/>
              </w:rPr>
            </w:pPr>
          </w:p>
          <w:p w14:paraId="2F32F458" w14:textId="77777777" w:rsidR="00FC335A" w:rsidRDefault="00FC335A" w:rsidP="00FC53B7">
            <w:pPr>
              <w:ind w:left="390"/>
              <w:rPr>
                <w:rFonts w:ascii="Arial" w:hAnsi="Arial" w:cs="Arial"/>
                <w:bCs/>
                <w:szCs w:val="24"/>
              </w:rPr>
            </w:pPr>
          </w:p>
          <w:p w14:paraId="1F71C1F9" w14:textId="4AB18BE4" w:rsidR="00FC53B7" w:rsidRDefault="00FC53B7" w:rsidP="00FC53B7">
            <w:pPr>
              <w:ind w:left="360"/>
              <w:rPr>
                <w:rFonts w:ascii="Arial" w:hAnsi="Arial"/>
                <w:szCs w:val="24"/>
              </w:rPr>
            </w:pPr>
          </w:p>
          <w:p w14:paraId="6A2B30AA" w14:textId="77777777" w:rsidR="00FC53B7" w:rsidRDefault="00FC53B7" w:rsidP="00FC53B7">
            <w:pPr>
              <w:ind w:left="360"/>
              <w:rPr>
                <w:rFonts w:ascii="Arial" w:hAnsi="Arial"/>
                <w:szCs w:val="24"/>
              </w:rPr>
            </w:pPr>
          </w:p>
          <w:p w14:paraId="1BFC1006" w14:textId="77777777" w:rsidR="00BF2A7A" w:rsidRDefault="00BF2A7A" w:rsidP="00FC53B7">
            <w:pPr>
              <w:ind w:left="360"/>
              <w:rPr>
                <w:rFonts w:ascii="Arial" w:hAnsi="Arial"/>
                <w:szCs w:val="24"/>
              </w:rPr>
            </w:pPr>
          </w:p>
          <w:p w14:paraId="773FA446" w14:textId="77777777" w:rsidR="00FC53B7" w:rsidRDefault="00FC53B7" w:rsidP="00FC53B7">
            <w:pPr>
              <w:autoSpaceDE w:val="0"/>
              <w:autoSpaceDN w:val="0"/>
              <w:adjustRightInd w:val="0"/>
              <w:rPr>
                <w:rFonts w:cs="Arial"/>
              </w:rPr>
            </w:pPr>
          </w:p>
          <w:p w14:paraId="679DAD27" w14:textId="77777777" w:rsidR="00FC53B7" w:rsidRPr="00FC53B7" w:rsidRDefault="00FC53B7" w:rsidP="00FC53B7">
            <w:pPr>
              <w:autoSpaceDE w:val="0"/>
              <w:autoSpaceDN w:val="0"/>
              <w:adjustRightInd w:val="0"/>
              <w:rPr>
                <w:rFonts w:ascii="Arial" w:hAnsi="Arial" w:cs="Arial"/>
                <w:szCs w:val="24"/>
              </w:rPr>
            </w:pPr>
          </w:p>
          <w:p w14:paraId="28CC9E4B" w14:textId="77777777" w:rsidR="00FC53B7" w:rsidRPr="00FC53B7" w:rsidRDefault="00FC53B7" w:rsidP="00FC53B7">
            <w:pPr>
              <w:widowControl w:val="0"/>
              <w:tabs>
                <w:tab w:val="left" w:pos="-1440"/>
              </w:tabs>
              <w:spacing w:before="120" w:after="120"/>
              <w:rPr>
                <w:rFonts w:ascii="Arial" w:eastAsia="Calibri" w:hAnsi="Arial" w:cs="Arial"/>
                <w:szCs w:val="24"/>
              </w:rPr>
            </w:pPr>
          </w:p>
          <w:p w14:paraId="4CE17119" w14:textId="77777777" w:rsidR="00FC53B7" w:rsidRDefault="00FC53B7" w:rsidP="00FC53B7">
            <w:pPr>
              <w:ind w:left="360"/>
              <w:rPr>
                <w:rFonts w:ascii="Arial" w:hAnsi="Arial"/>
                <w:szCs w:val="24"/>
              </w:rPr>
            </w:pPr>
          </w:p>
          <w:p w14:paraId="7FBC9B5A" w14:textId="77777777" w:rsidR="00267BD6" w:rsidRPr="00505BBE" w:rsidRDefault="00267BD6" w:rsidP="00267BD6">
            <w:pPr>
              <w:ind w:left="360"/>
              <w:rPr>
                <w:rFonts w:ascii="Arial" w:hAnsi="Arial"/>
                <w:b/>
                <w:sz w:val="20"/>
              </w:rPr>
            </w:pPr>
          </w:p>
        </w:tc>
      </w:tr>
    </w:tbl>
    <w:p w14:paraId="11BDBCAA" w14:textId="77777777" w:rsidR="005228DF" w:rsidRPr="00505BBE" w:rsidRDefault="005228DF">
      <w:pPr>
        <w:rPr>
          <w:rFonts w:ascii="Arial" w:hAnsi="Arial"/>
          <w:sz w:val="20"/>
        </w:rPr>
      </w:pPr>
    </w:p>
    <w:p w14:paraId="36FB8C7E" w14:textId="77777777" w:rsidR="005228DF" w:rsidRPr="00505BBE" w:rsidRDefault="005228DF">
      <w:pPr>
        <w:rPr>
          <w:rFonts w:ascii="Arial" w:hAnsi="Arial"/>
          <w:sz w:val="20"/>
        </w:rPr>
      </w:pPr>
    </w:p>
    <w:tbl>
      <w:tblPr>
        <w:tblW w:w="10456" w:type="dxa"/>
        <w:tblLayout w:type="fixed"/>
        <w:tblLook w:val="0000" w:firstRow="0" w:lastRow="0" w:firstColumn="0" w:lastColumn="0" w:noHBand="0" w:noVBand="0"/>
      </w:tblPr>
      <w:tblGrid>
        <w:gridCol w:w="19"/>
        <w:gridCol w:w="10377"/>
        <w:gridCol w:w="60"/>
      </w:tblGrid>
      <w:tr w:rsidR="005228DF" w:rsidRPr="00505BBE" w14:paraId="7FF59311" w14:textId="77777777" w:rsidTr="006E4D43">
        <w:trPr>
          <w:gridAfter w:val="1"/>
          <w:wAfter w:w="60" w:type="dxa"/>
        </w:trPr>
        <w:tc>
          <w:tcPr>
            <w:tcW w:w="10396" w:type="dxa"/>
            <w:gridSpan w:val="2"/>
            <w:tcBorders>
              <w:top w:val="single" w:sz="6" w:space="0" w:color="auto"/>
              <w:left w:val="single" w:sz="6" w:space="0" w:color="auto"/>
              <w:bottom w:val="single" w:sz="6" w:space="0" w:color="auto"/>
              <w:right w:val="single" w:sz="6" w:space="0" w:color="auto"/>
            </w:tcBorders>
            <w:shd w:val="solid" w:color="auto" w:fill="auto"/>
          </w:tcPr>
          <w:p w14:paraId="6B498EBB" w14:textId="77777777" w:rsidR="005228DF" w:rsidRPr="00505BBE" w:rsidRDefault="005228DF" w:rsidP="00E57B02">
            <w:pPr>
              <w:pStyle w:val="Heading3"/>
              <w:rPr>
                <w:color w:val="auto"/>
              </w:rPr>
            </w:pPr>
            <w:r w:rsidRPr="00505BBE">
              <w:rPr>
                <w:color w:val="auto"/>
              </w:rPr>
              <w:t xml:space="preserve">POSITION WITHIN </w:t>
            </w:r>
            <w:r w:rsidR="00E57B02">
              <w:rPr>
                <w:color w:val="auto"/>
              </w:rPr>
              <w:t>SERVICE</w:t>
            </w:r>
            <w:r w:rsidRPr="00505BBE">
              <w:rPr>
                <w:color w:val="auto"/>
              </w:rPr>
              <w:t xml:space="preserve"> STRUCTURE</w:t>
            </w:r>
          </w:p>
        </w:tc>
      </w:tr>
      <w:tr w:rsidR="005228DF" w:rsidRPr="00505BBE" w14:paraId="7E3B2B66" w14:textId="77777777" w:rsidTr="006E4D43">
        <w:trPr>
          <w:gridAfter w:val="1"/>
          <w:wAfter w:w="60" w:type="dxa"/>
          <w:trHeight w:val="5593"/>
        </w:trPr>
        <w:tc>
          <w:tcPr>
            <w:tcW w:w="10396" w:type="dxa"/>
            <w:gridSpan w:val="2"/>
            <w:tcBorders>
              <w:top w:val="single" w:sz="6" w:space="0" w:color="auto"/>
              <w:left w:val="single" w:sz="6" w:space="0" w:color="auto"/>
              <w:bottom w:val="single" w:sz="6" w:space="0" w:color="auto"/>
              <w:right w:val="single" w:sz="6" w:space="0" w:color="auto"/>
            </w:tcBorders>
          </w:tcPr>
          <w:p w14:paraId="0B17EC30" w14:textId="77777777" w:rsidR="005228DF" w:rsidRPr="00505BBE" w:rsidRDefault="005228DF">
            <w:pPr>
              <w:rPr>
                <w:rFonts w:ascii="Arial" w:hAnsi="Arial"/>
                <w:sz w:val="20"/>
              </w:rPr>
            </w:pPr>
          </w:p>
          <w:p w14:paraId="2FCCAE67" w14:textId="77777777" w:rsidR="005228DF" w:rsidRPr="00505BBE" w:rsidRDefault="009E2537" w:rsidP="009E2537">
            <w:pPr>
              <w:tabs>
                <w:tab w:val="left" w:pos="3960"/>
              </w:tabs>
              <w:rPr>
                <w:rFonts w:ascii="Arial" w:hAnsi="Arial"/>
                <w:sz w:val="20"/>
              </w:rPr>
            </w:pPr>
            <w:r>
              <w:rPr>
                <w:rFonts w:ascii="Arial" w:hAnsi="Arial"/>
                <w:sz w:val="20"/>
              </w:rPr>
              <w:tab/>
            </w:r>
          </w:p>
          <w:p w14:paraId="5A4B6B66" w14:textId="1C319C13" w:rsidR="001A0771" w:rsidRPr="000579A3" w:rsidRDefault="00E57B02">
            <w:pPr>
              <w:rPr>
                <w:rFonts w:ascii="Arial" w:hAnsi="Arial" w:cs="Arial"/>
              </w:rPr>
            </w:pPr>
            <w:r w:rsidRPr="000579A3">
              <w:rPr>
                <w:rFonts w:ascii="Arial" w:hAnsi="Arial" w:cs="Arial"/>
              </w:rPr>
              <w:t>I</w:t>
            </w:r>
          </w:p>
          <w:p w14:paraId="0C928F6B" w14:textId="14644F19" w:rsidR="00E57B02" w:rsidRDefault="0097613E">
            <w:r>
              <w:rPr>
                <w:noProof/>
              </w:rPr>
              <w:drawing>
                <wp:inline distT="0" distB="0" distL="0" distR="0" wp14:anchorId="10280434" wp14:editId="403D8D58">
                  <wp:extent cx="6460490" cy="363410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60490" cy="3634105"/>
                          </a:xfrm>
                          <a:prstGeom prst="rect">
                            <a:avLst/>
                          </a:prstGeom>
                        </pic:spPr>
                      </pic:pic>
                    </a:graphicData>
                  </a:graphic>
                </wp:inline>
              </w:drawing>
            </w:r>
          </w:p>
          <w:p w14:paraId="6D94B1BE" w14:textId="77777777" w:rsidR="00E57B02" w:rsidRDefault="00E57B02"/>
          <w:p w14:paraId="7C73B6DD" w14:textId="77777777" w:rsidR="00E57B02" w:rsidRPr="00757743" w:rsidRDefault="00E57B02">
            <w:pPr>
              <w:rPr>
                <w:rFonts w:ascii="Arial" w:hAnsi="Arial"/>
                <w:sz w:val="20"/>
              </w:rPr>
            </w:pPr>
          </w:p>
        </w:tc>
      </w:tr>
      <w:tr w:rsidR="005228DF" w:rsidRPr="00505BBE" w14:paraId="098EE4E5" w14:textId="77777777" w:rsidTr="006E4D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PrEx>
        <w:trPr>
          <w:gridBefore w:val="1"/>
          <w:wBefore w:w="19" w:type="dxa"/>
        </w:trPr>
        <w:tc>
          <w:tcPr>
            <w:tcW w:w="10437" w:type="dxa"/>
            <w:gridSpan w:val="2"/>
            <w:tcBorders>
              <w:top w:val="nil"/>
            </w:tcBorders>
            <w:shd w:val="clear" w:color="auto" w:fill="000000"/>
          </w:tcPr>
          <w:p w14:paraId="3EFCF6A5" w14:textId="77777777" w:rsidR="005228DF" w:rsidRPr="00505BBE" w:rsidRDefault="005228DF">
            <w:pPr>
              <w:rPr>
                <w:rFonts w:ascii="Arial" w:hAnsi="Arial"/>
                <w:b/>
                <w:sz w:val="20"/>
              </w:rPr>
            </w:pPr>
            <w:r w:rsidRPr="00505BBE">
              <w:rPr>
                <w:rFonts w:ascii="Arial" w:hAnsi="Arial"/>
                <w:b/>
                <w:sz w:val="20"/>
              </w:rPr>
              <w:t>JOB ACCOUNTABILITIES</w:t>
            </w:r>
          </w:p>
        </w:tc>
      </w:tr>
      <w:tr w:rsidR="005228DF" w:rsidRPr="00505BBE" w14:paraId="4DD799A6" w14:textId="77777777" w:rsidTr="0043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PrEx>
        <w:trPr>
          <w:gridBefore w:val="1"/>
          <w:wBefore w:w="19" w:type="dxa"/>
        </w:trPr>
        <w:tc>
          <w:tcPr>
            <w:tcW w:w="10437" w:type="dxa"/>
            <w:gridSpan w:val="2"/>
            <w:tcBorders>
              <w:bottom w:val="single" w:sz="4" w:space="0" w:color="auto"/>
            </w:tcBorders>
          </w:tcPr>
          <w:p w14:paraId="49EFED92" w14:textId="77777777" w:rsidR="005228DF" w:rsidRPr="00505BBE" w:rsidRDefault="005228DF">
            <w:pPr>
              <w:rPr>
                <w:rFonts w:ascii="Arial" w:hAnsi="Arial"/>
                <w:sz w:val="20"/>
              </w:rPr>
            </w:pPr>
          </w:p>
          <w:p w14:paraId="236E51A2" w14:textId="3FFBFD04" w:rsidR="00AD7B2F" w:rsidRDefault="00AD7B2F" w:rsidP="00AD7B2F">
            <w:pPr>
              <w:rPr>
                <w:rFonts w:ascii="Arial" w:hAnsi="Arial" w:cs="Arial"/>
                <w:b/>
                <w:szCs w:val="24"/>
              </w:rPr>
            </w:pPr>
          </w:p>
          <w:p w14:paraId="5A3E7783" w14:textId="77777777" w:rsidR="004E533C" w:rsidRPr="00FC53B7" w:rsidRDefault="004E533C" w:rsidP="004E533C">
            <w:pPr>
              <w:widowControl w:val="0"/>
              <w:numPr>
                <w:ilvl w:val="0"/>
                <w:numId w:val="18"/>
              </w:numPr>
              <w:tabs>
                <w:tab w:val="left" w:pos="-1440"/>
              </w:tabs>
              <w:spacing w:before="120" w:after="120"/>
              <w:rPr>
                <w:rFonts w:ascii="Arial" w:eastAsia="Calibri" w:hAnsi="Arial" w:cs="Arial"/>
                <w:szCs w:val="24"/>
              </w:rPr>
            </w:pPr>
            <w:r w:rsidRPr="00FC53B7">
              <w:rPr>
                <w:rFonts w:ascii="Arial" w:hAnsi="Arial" w:cs="Arial"/>
                <w:szCs w:val="24"/>
              </w:rPr>
              <w:t>Lead the DM Service, in consultation with the</w:t>
            </w:r>
            <w:r>
              <w:rPr>
                <w:rFonts w:ascii="Arial" w:hAnsi="Arial" w:cs="Arial"/>
                <w:szCs w:val="24"/>
              </w:rPr>
              <w:t xml:space="preserve"> Assistant Director Place- Planning</w:t>
            </w:r>
            <w:r w:rsidRPr="00FC53B7">
              <w:rPr>
                <w:rFonts w:ascii="Arial" w:hAnsi="Arial" w:cs="Arial"/>
                <w:szCs w:val="24"/>
              </w:rPr>
              <w:t>. Managing and taking responsibility for all aspects of the development management function including assessment, recommending and determining delegated planning applications, pre-application enquires, planning performance agreements, negotiating s106 agreements, planning appeals including public Inquires and enforcement.</w:t>
            </w:r>
          </w:p>
          <w:p w14:paraId="297BB741" w14:textId="77777777" w:rsidR="004E533C" w:rsidRPr="00FC53B7" w:rsidRDefault="004E533C" w:rsidP="004E533C">
            <w:pPr>
              <w:pStyle w:val="ListParagraph"/>
              <w:numPr>
                <w:ilvl w:val="0"/>
                <w:numId w:val="18"/>
              </w:numPr>
              <w:contextualSpacing/>
              <w:jc w:val="both"/>
              <w:rPr>
                <w:rFonts w:eastAsia="Times New Roman" w:cs="Arial"/>
                <w:bCs/>
                <w:sz w:val="24"/>
                <w:szCs w:val="24"/>
              </w:rPr>
            </w:pPr>
            <w:r w:rsidRPr="00FC53B7">
              <w:rPr>
                <w:rFonts w:eastAsia="Times New Roman" w:cs="Arial"/>
                <w:bCs/>
                <w:sz w:val="24"/>
                <w:szCs w:val="24"/>
              </w:rPr>
              <w:t xml:space="preserve">Advise the </w:t>
            </w:r>
            <w:r w:rsidR="00BC0CA0">
              <w:rPr>
                <w:rFonts w:eastAsia="Times New Roman" w:cs="Arial"/>
                <w:bCs/>
                <w:sz w:val="24"/>
                <w:szCs w:val="24"/>
              </w:rPr>
              <w:t>c</w:t>
            </w:r>
            <w:r w:rsidRPr="00FC53B7">
              <w:rPr>
                <w:rFonts w:eastAsia="Times New Roman" w:cs="Arial"/>
                <w:bCs/>
                <w:sz w:val="24"/>
                <w:szCs w:val="24"/>
              </w:rPr>
              <w:t>ouncil, relevant committees, elected councillors and, as necessary, the public and other relevant bodies or groups on all matters relating to development management</w:t>
            </w:r>
            <w:r>
              <w:rPr>
                <w:rFonts w:eastAsia="Times New Roman" w:cs="Arial"/>
                <w:bCs/>
                <w:sz w:val="24"/>
                <w:szCs w:val="24"/>
              </w:rPr>
              <w:t xml:space="preserve">, </w:t>
            </w:r>
            <w:r w:rsidRPr="00FC53B7">
              <w:rPr>
                <w:rFonts w:eastAsia="Times New Roman" w:cs="Arial"/>
                <w:bCs/>
                <w:sz w:val="24"/>
                <w:szCs w:val="24"/>
              </w:rPr>
              <w:t>enforcement</w:t>
            </w:r>
            <w:r>
              <w:rPr>
                <w:rFonts w:eastAsia="Times New Roman" w:cs="Arial"/>
                <w:bCs/>
                <w:sz w:val="24"/>
                <w:szCs w:val="24"/>
              </w:rPr>
              <w:t xml:space="preserve"> and </w:t>
            </w:r>
            <w:r w:rsidR="00BC0CA0">
              <w:rPr>
                <w:rFonts w:eastAsia="Times New Roman" w:cs="Arial"/>
                <w:bCs/>
                <w:sz w:val="24"/>
                <w:szCs w:val="24"/>
              </w:rPr>
              <w:t>c</w:t>
            </w:r>
            <w:r>
              <w:rPr>
                <w:rFonts w:eastAsia="Times New Roman" w:cs="Arial"/>
                <w:bCs/>
                <w:sz w:val="24"/>
                <w:szCs w:val="24"/>
              </w:rPr>
              <w:t>onservation</w:t>
            </w:r>
            <w:r w:rsidRPr="00FC53B7">
              <w:rPr>
                <w:rFonts w:eastAsia="Times New Roman" w:cs="Arial"/>
                <w:bCs/>
                <w:sz w:val="24"/>
                <w:szCs w:val="24"/>
              </w:rPr>
              <w:t>.</w:t>
            </w:r>
          </w:p>
          <w:p w14:paraId="0A320A37" w14:textId="77777777" w:rsidR="004E533C" w:rsidRDefault="004E533C" w:rsidP="00AD7B2F">
            <w:pPr>
              <w:rPr>
                <w:rFonts w:ascii="Arial" w:hAnsi="Arial" w:cs="Arial"/>
                <w:b/>
                <w:szCs w:val="24"/>
              </w:rPr>
            </w:pPr>
          </w:p>
          <w:p w14:paraId="3CBE8C0A" w14:textId="77777777" w:rsidR="004E533C" w:rsidRPr="00FC53B7" w:rsidRDefault="004E533C" w:rsidP="004E533C">
            <w:pPr>
              <w:widowControl w:val="0"/>
              <w:numPr>
                <w:ilvl w:val="0"/>
                <w:numId w:val="18"/>
              </w:numPr>
              <w:tabs>
                <w:tab w:val="left" w:pos="-1440"/>
              </w:tabs>
              <w:spacing w:before="120" w:after="120"/>
              <w:rPr>
                <w:rFonts w:ascii="Arial" w:eastAsia="Calibri" w:hAnsi="Arial" w:cs="Arial"/>
                <w:szCs w:val="24"/>
              </w:rPr>
            </w:pPr>
            <w:r w:rsidRPr="00FC53B7">
              <w:rPr>
                <w:rFonts w:ascii="Arial" w:hAnsi="Arial" w:cs="Arial"/>
                <w:szCs w:val="24"/>
              </w:rPr>
              <w:t xml:space="preserve">Manage the </w:t>
            </w:r>
            <w:r w:rsidR="00BC0CA0">
              <w:rPr>
                <w:rFonts w:ascii="Arial" w:hAnsi="Arial" w:cs="Arial"/>
                <w:szCs w:val="24"/>
              </w:rPr>
              <w:t>c</w:t>
            </w:r>
            <w:r w:rsidRPr="00FC53B7">
              <w:rPr>
                <w:rFonts w:ascii="Arial" w:hAnsi="Arial" w:cs="Arial"/>
                <w:szCs w:val="24"/>
              </w:rPr>
              <w:t xml:space="preserve">ouncil’s response to </w:t>
            </w:r>
            <w:r>
              <w:rPr>
                <w:rFonts w:ascii="Arial" w:hAnsi="Arial" w:cs="Arial"/>
                <w:szCs w:val="24"/>
              </w:rPr>
              <w:t>p</w:t>
            </w:r>
            <w:r w:rsidRPr="00FC53B7">
              <w:rPr>
                <w:rFonts w:ascii="Arial" w:hAnsi="Arial" w:cs="Arial"/>
                <w:szCs w:val="24"/>
              </w:rPr>
              <w:t xml:space="preserve">lanning appeal (Written Representations, Hearing and Public Inquiries) and when appropriate prepare the Council’s case and appear as the </w:t>
            </w:r>
            <w:r w:rsidR="00BC0CA0">
              <w:rPr>
                <w:rFonts w:ascii="Arial" w:hAnsi="Arial" w:cs="Arial"/>
                <w:szCs w:val="24"/>
              </w:rPr>
              <w:t>c</w:t>
            </w:r>
            <w:r w:rsidRPr="00FC53B7">
              <w:rPr>
                <w:rFonts w:ascii="Arial" w:hAnsi="Arial" w:cs="Arial"/>
                <w:szCs w:val="24"/>
              </w:rPr>
              <w:t>ouncil’s expert witness</w:t>
            </w:r>
            <w:r w:rsidR="00BC0CA0">
              <w:rPr>
                <w:rFonts w:ascii="Arial" w:hAnsi="Arial" w:cs="Arial"/>
                <w:szCs w:val="24"/>
              </w:rPr>
              <w:t>.</w:t>
            </w:r>
          </w:p>
          <w:p w14:paraId="750F2DFA" w14:textId="77777777" w:rsidR="004E533C" w:rsidRPr="00BC0CA0" w:rsidRDefault="00BC0CA0" w:rsidP="00BC0CA0">
            <w:pPr>
              <w:pStyle w:val="ListParagraph"/>
              <w:widowControl w:val="0"/>
              <w:numPr>
                <w:ilvl w:val="0"/>
                <w:numId w:val="18"/>
              </w:numPr>
              <w:tabs>
                <w:tab w:val="left" w:pos="-1440"/>
              </w:tabs>
              <w:spacing w:before="120" w:after="120"/>
              <w:jc w:val="both"/>
              <w:rPr>
                <w:rFonts w:cs="Arial"/>
                <w:szCs w:val="24"/>
              </w:rPr>
            </w:pPr>
            <w:r w:rsidRPr="00BC0CA0">
              <w:rPr>
                <w:rFonts w:cs="Arial"/>
                <w:sz w:val="24"/>
                <w:szCs w:val="24"/>
              </w:rPr>
              <w:t xml:space="preserve">Exercise authority delegated to the post to determine planning applications, enforcement and other relevant matters. </w:t>
            </w:r>
            <w:r w:rsidRPr="00FC05AF">
              <w:rPr>
                <w:rFonts w:cs="Arial"/>
                <w:sz w:val="24"/>
                <w:szCs w:val="24"/>
              </w:rPr>
              <w:t>And m</w:t>
            </w:r>
            <w:r w:rsidR="004E533C" w:rsidRPr="00473A9C">
              <w:rPr>
                <w:rFonts w:cs="Arial"/>
                <w:sz w:val="24"/>
                <w:szCs w:val="24"/>
              </w:rPr>
              <w:t xml:space="preserve">anage and lead the delivery of robust and defensible </w:t>
            </w:r>
            <w:r w:rsidR="00FC05AF">
              <w:rPr>
                <w:rFonts w:cs="Arial"/>
                <w:sz w:val="24"/>
                <w:szCs w:val="24"/>
              </w:rPr>
              <w:t>p</w:t>
            </w:r>
            <w:r w:rsidR="004E533C" w:rsidRPr="00473A9C">
              <w:rPr>
                <w:rFonts w:cs="Arial"/>
                <w:sz w:val="24"/>
                <w:szCs w:val="24"/>
              </w:rPr>
              <w:t>lanning decisions; enable and facilitate the delivery of development plan developments and strategic sites within the Borough to support the Council’s place- making, sustainability and quality agenda</w:t>
            </w:r>
            <w:r w:rsidRPr="00473A9C">
              <w:rPr>
                <w:rFonts w:cs="Arial"/>
                <w:sz w:val="24"/>
                <w:szCs w:val="24"/>
              </w:rPr>
              <w:t>.</w:t>
            </w:r>
          </w:p>
          <w:p w14:paraId="6263C18F" w14:textId="77777777" w:rsidR="004E533C" w:rsidRPr="00FC53B7" w:rsidRDefault="004E533C" w:rsidP="004E533C">
            <w:pPr>
              <w:widowControl w:val="0"/>
              <w:numPr>
                <w:ilvl w:val="0"/>
                <w:numId w:val="18"/>
              </w:numPr>
              <w:tabs>
                <w:tab w:val="left" w:pos="-1440"/>
              </w:tabs>
              <w:spacing w:before="120" w:after="120"/>
              <w:rPr>
                <w:rFonts w:ascii="Arial" w:hAnsi="Arial" w:cs="Arial"/>
                <w:szCs w:val="24"/>
              </w:rPr>
            </w:pPr>
            <w:r w:rsidRPr="00FC53B7">
              <w:rPr>
                <w:rFonts w:ascii="Arial" w:hAnsi="Arial" w:cs="Arial"/>
                <w:szCs w:val="24"/>
              </w:rPr>
              <w:t>Be responsible for building and maintaining positive relationships with internal and external stakeholders including MPs, Ward councillors, other service departments, developers, agents, applicants, statutory and non-statutory consultees and Town/Parish Councils</w:t>
            </w:r>
            <w:r w:rsidR="00BC0CA0">
              <w:rPr>
                <w:rFonts w:ascii="Arial" w:hAnsi="Arial" w:cs="Arial"/>
                <w:szCs w:val="24"/>
              </w:rPr>
              <w:t>.</w:t>
            </w:r>
          </w:p>
          <w:p w14:paraId="280580F7" w14:textId="4154CE20" w:rsidR="004E533C" w:rsidRPr="00FC53B7" w:rsidRDefault="004E533C" w:rsidP="004E533C">
            <w:pPr>
              <w:pStyle w:val="ListParagraph"/>
              <w:numPr>
                <w:ilvl w:val="0"/>
                <w:numId w:val="18"/>
              </w:numPr>
              <w:contextualSpacing/>
              <w:jc w:val="both"/>
              <w:rPr>
                <w:rFonts w:eastAsia="Times New Roman" w:cs="Arial"/>
                <w:bCs/>
                <w:sz w:val="24"/>
                <w:szCs w:val="24"/>
              </w:rPr>
            </w:pPr>
            <w:r w:rsidRPr="00FC53B7">
              <w:rPr>
                <w:rFonts w:eastAsia="Times New Roman" w:cs="Arial"/>
                <w:bCs/>
                <w:sz w:val="24"/>
                <w:szCs w:val="24"/>
              </w:rPr>
              <w:t xml:space="preserve">Advise and support the Enforcement </w:t>
            </w:r>
            <w:r>
              <w:rPr>
                <w:rFonts w:eastAsia="Times New Roman" w:cs="Arial"/>
                <w:bCs/>
                <w:sz w:val="24"/>
                <w:szCs w:val="24"/>
              </w:rPr>
              <w:t xml:space="preserve">and Conservations </w:t>
            </w:r>
            <w:r w:rsidRPr="00FC53B7">
              <w:rPr>
                <w:rFonts w:eastAsia="Times New Roman" w:cs="Arial"/>
                <w:bCs/>
                <w:sz w:val="24"/>
                <w:szCs w:val="24"/>
              </w:rPr>
              <w:t>Team leader, provide appropriate advice on enforcement related decisions including expediency of action, formal and informal enforcement actions, and direct action</w:t>
            </w:r>
            <w:r>
              <w:rPr>
                <w:rFonts w:eastAsia="Times New Roman" w:cs="Arial"/>
                <w:bCs/>
                <w:sz w:val="24"/>
                <w:szCs w:val="24"/>
              </w:rPr>
              <w:t xml:space="preserve">. </w:t>
            </w:r>
            <w:r w:rsidR="00FC05AF">
              <w:rPr>
                <w:rFonts w:eastAsia="Times New Roman" w:cs="Arial"/>
                <w:bCs/>
                <w:sz w:val="24"/>
                <w:szCs w:val="24"/>
              </w:rPr>
              <w:t>Ensure t</w:t>
            </w:r>
            <w:r>
              <w:rPr>
                <w:rFonts w:eastAsia="Times New Roman" w:cs="Arial"/>
                <w:bCs/>
                <w:sz w:val="24"/>
                <w:szCs w:val="24"/>
              </w:rPr>
              <w:t>hat Enforcement undertaken</w:t>
            </w:r>
            <w:r w:rsidRPr="00FC53B7">
              <w:rPr>
                <w:rFonts w:eastAsia="Times New Roman" w:cs="Arial"/>
                <w:bCs/>
                <w:sz w:val="24"/>
                <w:szCs w:val="24"/>
              </w:rPr>
              <w:t xml:space="preserve"> in accordance with the adopted enforcement plan and action taken where appropriate. </w:t>
            </w:r>
          </w:p>
          <w:p w14:paraId="76313A6D" w14:textId="77777777" w:rsidR="004E533C" w:rsidRPr="00FC53B7" w:rsidRDefault="004E533C" w:rsidP="004E533C">
            <w:pPr>
              <w:widowControl w:val="0"/>
              <w:numPr>
                <w:ilvl w:val="0"/>
                <w:numId w:val="18"/>
              </w:numPr>
              <w:tabs>
                <w:tab w:val="left" w:pos="-1440"/>
              </w:tabs>
              <w:spacing w:before="120" w:after="120"/>
              <w:rPr>
                <w:rFonts w:ascii="Arial" w:eastAsia="Calibri" w:hAnsi="Arial" w:cs="Arial"/>
                <w:szCs w:val="24"/>
              </w:rPr>
            </w:pPr>
            <w:r w:rsidRPr="00FC53B7">
              <w:rPr>
                <w:rFonts w:ascii="Arial" w:hAnsi="Arial" w:cs="Arial"/>
                <w:szCs w:val="24"/>
              </w:rPr>
              <w:t>Provide strong leadership to the Development Management Service by keeping staff motivated, providing regular case and performance review and feedback sessions, working with them to identify career development paths for staff and opportunities to broaden experience within the service, and manage poor performance.</w:t>
            </w:r>
          </w:p>
          <w:p w14:paraId="599B585D" w14:textId="77777777" w:rsidR="004E533C" w:rsidRPr="00FC53B7" w:rsidRDefault="004E533C" w:rsidP="004E533C">
            <w:pPr>
              <w:widowControl w:val="0"/>
              <w:numPr>
                <w:ilvl w:val="0"/>
                <w:numId w:val="18"/>
              </w:numPr>
              <w:tabs>
                <w:tab w:val="left" w:pos="-1440"/>
              </w:tabs>
              <w:spacing w:before="120" w:after="120"/>
              <w:rPr>
                <w:rFonts w:ascii="Arial" w:hAnsi="Arial" w:cs="Arial"/>
                <w:szCs w:val="24"/>
              </w:rPr>
            </w:pPr>
            <w:r w:rsidRPr="00FC53B7">
              <w:rPr>
                <w:rFonts w:ascii="Arial" w:hAnsi="Arial" w:cs="Arial"/>
                <w:szCs w:val="24"/>
              </w:rPr>
              <w:t>Oversee the development and management of planning performance agreements contributing to and agreeing cost estimates and realistic timelines and costs.</w:t>
            </w:r>
          </w:p>
          <w:p w14:paraId="3799CFDD" w14:textId="77777777" w:rsidR="004E533C" w:rsidRPr="00FC53B7" w:rsidRDefault="004E533C" w:rsidP="004E533C">
            <w:pPr>
              <w:widowControl w:val="0"/>
              <w:numPr>
                <w:ilvl w:val="0"/>
                <w:numId w:val="18"/>
              </w:numPr>
              <w:tabs>
                <w:tab w:val="left" w:pos="-1440"/>
              </w:tabs>
              <w:spacing w:before="120" w:after="120"/>
              <w:rPr>
                <w:rFonts w:ascii="Arial" w:hAnsi="Arial" w:cs="Arial"/>
                <w:szCs w:val="24"/>
              </w:rPr>
            </w:pPr>
            <w:r w:rsidRPr="00FC53B7">
              <w:rPr>
                <w:rFonts w:ascii="Arial" w:hAnsi="Arial" w:cs="Arial"/>
                <w:szCs w:val="24"/>
              </w:rPr>
              <w:t>Work with team leaders across the service functions to develop and embed a programme and project management approach.</w:t>
            </w:r>
          </w:p>
          <w:p w14:paraId="22C8103A" w14:textId="77777777" w:rsidR="004E533C" w:rsidRPr="00FC53B7" w:rsidRDefault="004E533C" w:rsidP="004E533C">
            <w:pPr>
              <w:widowControl w:val="0"/>
              <w:numPr>
                <w:ilvl w:val="0"/>
                <w:numId w:val="18"/>
              </w:numPr>
              <w:tabs>
                <w:tab w:val="left" w:pos="-1440"/>
              </w:tabs>
              <w:spacing w:before="120" w:after="120"/>
              <w:rPr>
                <w:rFonts w:ascii="Arial" w:hAnsi="Arial" w:cs="Arial"/>
                <w:szCs w:val="24"/>
              </w:rPr>
            </w:pPr>
            <w:r w:rsidRPr="00FC53B7">
              <w:rPr>
                <w:rFonts w:ascii="Arial" w:hAnsi="Arial" w:cs="Arial"/>
                <w:szCs w:val="24"/>
              </w:rPr>
              <w:t>Positively engage with Planning policy and contribute to the formulation and development of planning policy.</w:t>
            </w:r>
          </w:p>
          <w:p w14:paraId="51229A95" w14:textId="2F5A3B47" w:rsidR="005F175D" w:rsidRPr="00FB673F" w:rsidRDefault="004E533C" w:rsidP="00AD7B2F">
            <w:pPr>
              <w:pStyle w:val="ListParagraph"/>
              <w:numPr>
                <w:ilvl w:val="0"/>
                <w:numId w:val="18"/>
              </w:numPr>
              <w:contextualSpacing/>
              <w:jc w:val="both"/>
              <w:rPr>
                <w:rFonts w:eastAsia="Times New Roman" w:cs="Arial"/>
                <w:bCs/>
                <w:sz w:val="24"/>
                <w:szCs w:val="24"/>
              </w:rPr>
            </w:pPr>
            <w:r w:rsidRPr="00FC53B7">
              <w:rPr>
                <w:rFonts w:eastAsia="Times New Roman" w:cs="Arial"/>
                <w:bCs/>
                <w:sz w:val="24"/>
                <w:szCs w:val="24"/>
              </w:rPr>
              <w:t xml:space="preserve">Manage the </w:t>
            </w:r>
            <w:r w:rsidR="00BC0CA0">
              <w:rPr>
                <w:rFonts w:eastAsia="Times New Roman" w:cs="Arial"/>
                <w:bCs/>
                <w:sz w:val="24"/>
                <w:szCs w:val="24"/>
              </w:rPr>
              <w:t>c</w:t>
            </w:r>
            <w:r w:rsidRPr="00FC53B7">
              <w:rPr>
                <w:rFonts w:eastAsia="Times New Roman" w:cs="Arial"/>
                <w:bCs/>
                <w:sz w:val="24"/>
                <w:szCs w:val="24"/>
              </w:rPr>
              <w:t>ouncil</w:t>
            </w:r>
            <w:r>
              <w:rPr>
                <w:rFonts w:eastAsia="Times New Roman" w:cs="Arial"/>
                <w:bCs/>
                <w:sz w:val="24"/>
                <w:szCs w:val="24"/>
              </w:rPr>
              <w:t>’</w:t>
            </w:r>
            <w:r w:rsidRPr="00FC53B7">
              <w:rPr>
                <w:rFonts w:eastAsia="Times New Roman" w:cs="Arial"/>
                <w:bCs/>
                <w:sz w:val="24"/>
                <w:szCs w:val="24"/>
              </w:rPr>
              <w:t>s reputation in regard to these service areas and advise on and promote a positive image of the Authority and all stakeholders.</w:t>
            </w:r>
          </w:p>
          <w:p w14:paraId="08886754" w14:textId="77777777" w:rsidR="00BF2A7A" w:rsidRDefault="00BF2A7A" w:rsidP="00BF2A7A">
            <w:pPr>
              <w:rPr>
                <w:rFonts w:ascii="Arial" w:hAnsi="Arial" w:cs="Arial"/>
                <w:color w:val="FF0000"/>
                <w:sz w:val="20"/>
              </w:rPr>
            </w:pPr>
          </w:p>
          <w:p w14:paraId="73F0C65F" w14:textId="77777777" w:rsidR="00BF2A7A" w:rsidRPr="00A91850" w:rsidRDefault="00BF2A7A" w:rsidP="00BF2A7A">
            <w:pPr>
              <w:numPr>
                <w:ilvl w:val="0"/>
                <w:numId w:val="19"/>
              </w:numPr>
              <w:rPr>
                <w:rFonts w:ascii="Arial" w:hAnsi="Arial" w:cs="Arial"/>
                <w:sz w:val="22"/>
              </w:rPr>
            </w:pPr>
            <w:r w:rsidRPr="00A91850">
              <w:rPr>
                <w:rFonts w:ascii="Arial" w:hAnsi="Arial" w:cs="Arial"/>
              </w:rPr>
              <w:t>Responsible for the effective day to day management and financial and performance monitoring of any contracts in line with the requirements set out in Part 8A of the Council’s Constitution.</w:t>
            </w:r>
          </w:p>
          <w:p w14:paraId="76F727F0" w14:textId="77777777" w:rsidR="00BF2A7A" w:rsidRDefault="00BF2A7A" w:rsidP="00430711">
            <w:pPr>
              <w:rPr>
                <w:rFonts w:ascii="Arial" w:hAnsi="Arial" w:cs="Arial"/>
                <w:sz w:val="20"/>
              </w:rPr>
            </w:pPr>
          </w:p>
          <w:p w14:paraId="02C42517" w14:textId="77777777" w:rsidR="00BF2A7A" w:rsidRDefault="00BF2A7A" w:rsidP="00430711">
            <w:pPr>
              <w:rPr>
                <w:rFonts w:ascii="Arial" w:hAnsi="Arial" w:cs="Arial"/>
                <w:sz w:val="20"/>
              </w:rPr>
            </w:pPr>
          </w:p>
          <w:p w14:paraId="39CFA36B" w14:textId="77777777" w:rsidR="00BF2A7A" w:rsidRDefault="00BF2A7A" w:rsidP="00430711">
            <w:pPr>
              <w:rPr>
                <w:rFonts w:ascii="Arial" w:hAnsi="Arial" w:cs="Arial"/>
                <w:sz w:val="20"/>
              </w:rPr>
            </w:pPr>
          </w:p>
          <w:p w14:paraId="6DBD2553" w14:textId="77777777" w:rsidR="00E76AF8" w:rsidRDefault="00B74821" w:rsidP="00C459F8">
            <w:pPr>
              <w:rPr>
                <w:rFonts w:ascii="Arial" w:hAnsi="Arial"/>
                <w:szCs w:val="24"/>
              </w:rPr>
            </w:pPr>
            <w:r w:rsidRPr="00E0599E">
              <w:rPr>
                <w:rFonts w:ascii="Arial" w:hAnsi="Arial"/>
                <w:b/>
                <w:szCs w:val="24"/>
              </w:rPr>
              <w:t xml:space="preserve">Standard accountabilities/responsibilities that apply to all </w:t>
            </w:r>
            <w:r w:rsidR="001F64F9" w:rsidRPr="00E0599E">
              <w:rPr>
                <w:rFonts w:ascii="Arial" w:hAnsi="Arial"/>
                <w:b/>
                <w:szCs w:val="24"/>
              </w:rPr>
              <w:t>council staff</w:t>
            </w:r>
            <w:r w:rsidRPr="00E0599E">
              <w:rPr>
                <w:rFonts w:ascii="Arial" w:hAnsi="Arial"/>
                <w:b/>
                <w:szCs w:val="24"/>
              </w:rPr>
              <w:t xml:space="preserve"> </w:t>
            </w:r>
            <w:r w:rsidR="00E76AF8" w:rsidRPr="00E0599E">
              <w:rPr>
                <w:rFonts w:ascii="Arial" w:hAnsi="Arial"/>
                <w:b/>
                <w:szCs w:val="24"/>
              </w:rPr>
              <w:t xml:space="preserve">or specific groups </w:t>
            </w:r>
            <w:r w:rsidRPr="00E0599E">
              <w:rPr>
                <w:rFonts w:ascii="Arial" w:hAnsi="Arial"/>
                <w:b/>
                <w:szCs w:val="24"/>
              </w:rPr>
              <w:t>are set out in the Employee Handbook</w:t>
            </w:r>
            <w:r w:rsidR="00E76AF8" w:rsidRPr="00E0599E">
              <w:rPr>
                <w:rFonts w:ascii="Arial" w:hAnsi="Arial"/>
                <w:b/>
                <w:szCs w:val="24"/>
              </w:rPr>
              <w:t>, these include</w:t>
            </w:r>
            <w:r w:rsidR="00E76AF8">
              <w:rPr>
                <w:rFonts w:ascii="Arial" w:hAnsi="Arial"/>
                <w:szCs w:val="24"/>
              </w:rPr>
              <w:t>:</w:t>
            </w:r>
          </w:p>
          <w:p w14:paraId="0C4DCFC0" w14:textId="77777777" w:rsidR="001470EC" w:rsidRDefault="001470EC" w:rsidP="004B26DE">
            <w:pPr>
              <w:numPr>
                <w:ilvl w:val="0"/>
                <w:numId w:val="16"/>
              </w:numPr>
              <w:ind w:left="425" w:hanging="426"/>
              <w:rPr>
                <w:rFonts w:ascii="Arial" w:hAnsi="Arial"/>
                <w:szCs w:val="24"/>
              </w:rPr>
            </w:pPr>
            <w:r>
              <w:rPr>
                <w:rFonts w:ascii="Arial" w:hAnsi="Arial"/>
                <w:szCs w:val="24"/>
              </w:rPr>
              <w:t>Corporate management</w:t>
            </w:r>
          </w:p>
          <w:p w14:paraId="2027B020" w14:textId="77777777" w:rsidR="00E76AF8" w:rsidRDefault="00E76AF8" w:rsidP="004B26DE">
            <w:pPr>
              <w:numPr>
                <w:ilvl w:val="0"/>
                <w:numId w:val="16"/>
              </w:numPr>
              <w:ind w:left="425" w:hanging="426"/>
              <w:rPr>
                <w:rFonts w:ascii="Arial" w:hAnsi="Arial"/>
                <w:szCs w:val="24"/>
              </w:rPr>
            </w:pPr>
            <w:r>
              <w:rPr>
                <w:rFonts w:ascii="Arial" w:hAnsi="Arial"/>
                <w:szCs w:val="24"/>
              </w:rPr>
              <w:t>Information governance compliance</w:t>
            </w:r>
          </w:p>
          <w:p w14:paraId="2D9C7805" w14:textId="77777777" w:rsidR="00E76AF8" w:rsidRDefault="00E76AF8" w:rsidP="004B26DE">
            <w:pPr>
              <w:numPr>
                <w:ilvl w:val="0"/>
                <w:numId w:val="16"/>
              </w:numPr>
              <w:ind w:left="425" w:hanging="426"/>
              <w:rPr>
                <w:rFonts w:ascii="Arial" w:hAnsi="Arial"/>
                <w:szCs w:val="24"/>
              </w:rPr>
            </w:pPr>
            <w:r>
              <w:rPr>
                <w:rFonts w:ascii="Arial" w:hAnsi="Arial"/>
                <w:szCs w:val="24"/>
              </w:rPr>
              <w:t>Whistleblowing</w:t>
            </w:r>
          </w:p>
          <w:p w14:paraId="66B51ABA" w14:textId="77777777" w:rsidR="00E76AF8" w:rsidRDefault="00E76AF8" w:rsidP="004B26DE">
            <w:pPr>
              <w:numPr>
                <w:ilvl w:val="0"/>
                <w:numId w:val="16"/>
              </w:numPr>
              <w:ind w:left="425" w:hanging="426"/>
              <w:rPr>
                <w:rFonts w:ascii="Arial" w:hAnsi="Arial"/>
                <w:szCs w:val="24"/>
              </w:rPr>
            </w:pPr>
            <w:r>
              <w:rPr>
                <w:rFonts w:ascii="Arial" w:hAnsi="Arial"/>
                <w:szCs w:val="24"/>
              </w:rPr>
              <w:t>General Safeguarding Statement</w:t>
            </w:r>
          </w:p>
          <w:p w14:paraId="4CCF3347" w14:textId="77777777" w:rsidR="00E76AF8" w:rsidRDefault="00E76AF8" w:rsidP="004B26DE">
            <w:pPr>
              <w:numPr>
                <w:ilvl w:val="0"/>
                <w:numId w:val="16"/>
              </w:numPr>
              <w:ind w:left="425" w:hanging="426"/>
              <w:rPr>
                <w:rFonts w:ascii="Arial" w:hAnsi="Arial"/>
                <w:szCs w:val="24"/>
              </w:rPr>
            </w:pPr>
            <w:r>
              <w:rPr>
                <w:rFonts w:ascii="Arial" w:hAnsi="Arial"/>
                <w:szCs w:val="24"/>
              </w:rPr>
              <w:t>Project and work management</w:t>
            </w:r>
          </w:p>
          <w:p w14:paraId="43EEFF3D" w14:textId="77777777" w:rsidR="00E76AF8" w:rsidRDefault="00E76AF8" w:rsidP="004B26DE">
            <w:pPr>
              <w:numPr>
                <w:ilvl w:val="0"/>
                <w:numId w:val="16"/>
              </w:numPr>
              <w:ind w:left="425" w:hanging="426"/>
              <w:rPr>
                <w:rFonts w:ascii="Arial" w:hAnsi="Arial"/>
                <w:szCs w:val="24"/>
              </w:rPr>
            </w:pPr>
            <w:r>
              <w:rPr>
                <w:rFonts w:ascii="Arial" w:hAnsi="Arial"/>
                <w:szCs w:val="24"/>
              </w:rPr>
              <w:t>Working in a team</w:t>
            </w:r>
          </w:p>
          <w:p w14:paraId="42C295D6" w14:textId="77777777" w:rsidR="00E76AF8" w:rsidRDefault="00F956D8" w:rsidP="004B26DE">
            <w:pPr>
              <w:numPr>
                <w:ilvl w:val="0"/>
                <w:numId w:val="16"/>
              </w:numPr>
              <w:ind w:left="425" w:hanging="426"/>
              <w:rPr>
                <w:rFonts w:ascii="Arial" w:hAnsi="Arial"/>
                <w:szCs w:val="24"/>
              </w:rPr>
            </w:pPr>
            <w:r>
              <w:rPr>
                <w:rFonts w:ascii="Arial" w:hAnsi="Arial"/>
                <w:szCs w:val="24"/>
              </w:rPr>
              <w:t xml:space="preserve">Risk management including </w:t>
            </w:r>
            <w:r w:rsidR="00E76AF8">
              <w:rPr>
                <w:rFonts w:ascii="Arial" w:hAnsi="Arial"/>
                <w:szCs w:val="24"/>
              </w:rPr>
              <w:t>Health &amp; Safety</w:t>
            </w:r>
          </w:p>
          <w:p w14:paraId="3DFB01F1" w14:textId="77777777" w:rsidR="00E76AF8" w:rsidRDefault="00E76AF8" w:rsidP="004B26DE">
            <w:pPr>
              <w:numPr>
                <w:ilvl w:val="0"/>
                <w:numId w:val="16"/>
              </w:numPr>
              <w:ind w:left="425" w:hanging="426"/>
              <w:rPr>
                <w:rFonts w:ascii="Arial" w:hAnsi="Arial"/>
                <w:szCs w:val="24"/>
              </w:rPr>
            </w:pPr>
            <w:r>
              <w:rPr>
                <w:rFonts w:ascii="Arial" w:hAnsi="Arial"/>
                <w:szCs w:val="24"/>
              </w:rPr>
              <w:t>Equality of Opportunity</w:t>
            </w:r>
          </w:p>
          <w:p w14:paraId="6186542A" w14:textId="77777777" w:rsidR="00E76AF8" w:rsidRDefault="00BF2A7A" w:rsidP="004B26DE">
            <w:pPr>
              <w:numPr>
                <w:ilvl w:val="0"/>
                <w:numId w:val="16"/>
              </w:numPr>
              <w:ind w:left="425" w:hanging="426"/>
              <w:rPr>
                <w:rFonts w:ascii="Arial" w:hAnsi="Arial"/>
                <w:szCs w:val="24"/>
              </w:rPr>
            </w:pPr>
            <w:r>
              <w:rPr>
                <w:rFonts w:ascii="Arial" w:hAnsi="Arial"/>
                <w:szCs w:val="24"/>
              </w:rPr>
              <w:t>O</w:t>
            </w:r>
            <w:r w:rsidR="00DF221F">
              <w:rPr>
                <w:rFonts w:ascii="Arial" w:hAnsi="Arial"/>
                <w:szCs w:val="24"/>
              </w:rPr>
              <w:t xml:space="preserve">ur corporate </w:t>
            </w:r>
            <w:r>
              <w:rPr>
                <w:rFonts w:ascii="Arial" w:hAnsi="Arial"/>
                <w:szCs w:val="24"/>
              </w:rPr>
              <w:t>values</w:t>
            </w:r>
          </w:p>
          <w:p w14:paraId="7957B263" w14:textId="77777777" w:rsidR="001470EC" w:rsidRDefault="001470EC" w:rsidP="004B26DE">
            <w:pPr>
              <w:numPr>
                <w:ilvl w:val="0"/>
                <w:numId w:val="16"/>
              </w:numPr>
              <w:ind w:left="425" w:hanging="426"/>
              <w:rPr>
                <w:rFonts w:ascii="Arial" w:hAnsi="Arial"/>
                <w:szCs w:val="24"/>
              </w:rPr>
            </w:pPr>
            <w:r>
              <w:rPr>
                <w:rFonts w:ascii="Arial" w:hAnsi="Arial"/>
                <w:szCs w:val="24"/>
              </w:rPr>
              <w:t>Budget management</w:t>
            </w:r>
          </w:p>
          <w:p w14:paraId="346365B8" w14:textId="77777777" w:rsidR="00B74821" w:rsidRDefault="00A21E55" w:rsidP="004B26DE">
            <w:pPr>
              <w:numPr>
                <w:ilvl w:val="0"/>
                <w:numId w:val="16"/>
              </w:numPr>
              <w:ind w:left="425" w:hanging="426"/>
              <w:rPr>
                <w:rFonts w:ascii="Arial" w:hAnsi="Arial"/>
                <w:szCs w:val="24"/>
              </w:rPr>
            </w:pPr>
            <w:r>
              <w:rPr>
                <w:rFonts w:ascii="Arial" w:hAnsi="Arial"/>
                <w:szCs w:val="24"/>
              </w:rPr>
              <w:t>Specific responsibilities for those working in services for children or adults</w:t>
            </w:r>
          </w:p>
          <w:p w14:paraId="64421118" w14:textId="77777777" w:rsidR="00A21E55" w:rsidRDefault="00DF221F" w:rsidP="004B26DE">
            <w:pPr>
              <w:numPr>
                <w:ilvl w:val="0"/>
                <w:numId w:val="16"/>
              </w:numPr>
              <w:ind w:left="425" w:hanging="426"/>
              <w:rPr>
                <w:rFonts w:ascii="Arial" w:hAnsi="Arial"/>
                <w:szCs w:val="24"/>
              </w:rPr>
            </w:pPr>
            <w:r>
              <w:rPr>
                <w:rFonts w:ascii="Arial" w:hAnsi="Arial"/>
                <w:szCs w:val="24"/>
              </w:rPr>
              <w:t>Specific responsibilities for m</w:t>
            </w:r>
            <w:r w:rsidR="00A21E55">
              <w:rPr>
                <w:rFonts w:ascii="Arial" w:hAnsi="Arial"/>
                <w:szCs w:val="24"/>
              </w:rPr>
              <w:t>anager</w:t>
            </w:r>
            <w:r>
              <w:rPr>
                <w:rFonts w:ascii="Arial" w:hAnsi="Arial"/>
                <w:szCs w:val="24"/>
              </w:rPr>
              <w:t>s</w:t>
            </w:r>
          </w:p>
          <w:p w14:paraId="5596A9F9" w14:textId="77777777" w:rsidR="00B74821" w:rsidRDefault="00B74821" w:rsidP="00C459F8">
            <w:pPr>
              <w:rPr>
                <w:rFonts w:ascii="Arial" w:hAnsi="Arial"/>
                <w:szCs w:val="24"/>
              </w:rPr>
            </w:pPr>
          </w:p>
          <w:p w14:paraId="100390A6" w14:textId="77777777" w:rsidR="00BC0CA0" w:rsidRDefault="001470EC" w:rsidP="00C459F8">
            <w:pPr>
              <w:rPr>
                <w:rFonts w:ascii="Arial" w:hAnsi="Arial"/>
                <w:szCs w:val="24"/>
              </w:rPr>
            </w:pPr>
            <w:r>
              <w:rPr>
                <w:rFonts w:ascii="Arial" w:hAnsi="Arial"/>
                <w:szCs w:val="24"/>
              </w:rPr>
              <w:t xml:space="preserve">The hand book </w:t>
            </w:r>
            <w:r w:rsidR="00DF221F">
              <w:rPr>
                <w:rFonts w:ascii="Arial" w:hAnsi="Arial"/>
                <w:szCs w:val="24"/>
              </w:rPr>
              <w:t>c</w:t>
            </w:r>
            <w:r w:rsidR="00A77C0E">
              <w:rPr>
                <w:rFonts w:ascii="Arial" w:hAnsi="Arial"/>
                <w:szCs w:val="24"/>
              </w:rPr>
              <w:t xml:space="preserve">an be viewed </w:t>
            </w:r>
            <w:hyperlink r:id="rId11" w:history="1">
              <w:r w:rsidR="00BC0CA0" w:rsidRPr="00A77C0E">
                <w:rPr>
                  <w:rStyle w:val="Hyperlink"/>
                  <w:rFonts w:ascii="Arial" w:hAnsi="Arial"/>
                  <w:szCs w:val="24"/>
                </w:rPr>
                <w:t>here</w:t>
              </w:r>
            </w:hyperlink>
          </w:p>
          <w:p w14:paraId="73D0E5F3" w14:textId="77777777" w:rsidR="00BC0CA0" w:rsidRDefault="00BC0CA0" w:rsidP="00C459F8">
            <w:pPr>
              <w:rPr>
                <w:rFonts w:ascii="Arial" w:hAnsi="Arial"/>
                <w:szCs w:val="24"/>
              </w:rPr>
            </w:pPr>
          </w:p>
          <w:p w14:paraId="30129D94" w14:textId="77777777" w:rsidR="001470EC" w:rsidRDefault="00A77C0E" w:rsidP="00C459F8">
            <w:pPr>
              <w:rPr>
                <w:rFonts w:ascii="Arial" w:hAnsi="Arial"/>
                <w:szCs w:val="24"/>
              </w:rPr>
            </w:pPr>
            <w:r>
              <w:rPr>
                <w:rFonts w:ascii="Arial" w:hAnsi="Arial"/>
                <w:szCs w:val="24"/>
              </w:rPr>
              <w:t>.</w:t>
            </w:r>
          </w:p>
          <w:p w14:paraId="55340BCF" w14:textId="77777777" w:rsidR="001470EC" w:rsidRDefault="001470EC" w:rsidP="00C459F8">
            <w:pPr>
              <w:rPr>
                <w:rFonts w:ascii="Arial" w:hAnsi="Arial"/>
                <w:szCs w:val="24"/>
              </w:rPr>
            </w:pPr>
          </w:p>
          <w:p w14:paraId="48B5E442" w14:textId="77777777" w:rsidR="00C459F8" w:rsidRDefault="00C459F8" w:rsidP="00C459F8">
            <w:pPr>
              <w:rPr>
                <w:rFonts w:ascii="Arial" w:hAnsi="Arial"/>
                <w:szCs w:val="24"/>
              </w:rPr>
            </w:pPr>
            <w:r>
              <w:rPr>
                <w:rFonts w:ascii="Arial" w:hAnsi="Arial"/>
                <w:szCs w:val="24"/>
              </w:rPr>
              <w:t>Local operating procedures and specific activities</w:t>
            </w:r>
            <w:r w:rsidR="001470EC">
              <w:rPr>
                <w:rFonts w:ascii="Arial" w:hAnsi="Arial"/>
                <w:szCs w:val="24"/>
              </w:rPr>
              <w:t>/tasks</w:t>
            </w:r>
            <w:r>
              <w:rPr>
                <w:rFonts w:ascii="Arial" w:hAnsi="Arial"/>
                <w:szCs w:val="24"/>
              </w:rPr>
              <w:t xml:space="preserve"> will be supplied by the service.</w:t>
            </w:r>
          </w:p>
          <w:p w14:paraId="05028C93" w14:textId="77777777" w:rsidR="00430711" w:rsidRPr="00430711" w:rsidRDefault="00430711" w:rsidP="00430711">
            <w:pPr>
              <w:rPr>
                <w:rFonts w:ascii="Arial" w:hAnsi="Arial"/>
                <w:sz w:val="20"/>
              </w:rPr>
            </w:pPr>
          </w:p>
        </w:tc>
      </w:tr>
      <w:tr w:rsidR="00430711" w:rsidRPr="00505BBE" w14:paraId="058A6E7E" w14:textId="77777777" w:rsidTr="00430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PrEx>
        <w:trPr>
          <w:gridBefore w:val="1"/>
          <w:wBefore w:w="19" w:type="dxa"/>
        </w:trPr>
        <w:tc>
          <w:tcPr>
            <w:tcW w:w="10437" w:type="dxa"/>
            <w:gridSpan w:val="2"/>
            <w:tcBorders>
              <w:left w:val="nil"/>
              <w:bottom w:val="nil"/>
              <w:right w:val="nil"/>
            </w:tcBorders>
          </w:tcPr>
          <w:p w14:paraId="632E62A0" w14:textId="77777777" w:rsidR="00430711" w:rsidRPr="00505BBE" w:rsidRDefault="00430711">
            <w:pPr>
              <w:rPr>
                <w:rFonts w:ascii="Arial" w:hAnsi="Arial"/>
                <w:sz w:val="20"/>
              </w:rPr>
            </w:pPr>
          </w:p>
        </w:tc>
      </w:tr>
    </w:tbl>
    <w:p w14:paraId="2ABD8D80" w14:textId="77777777" w:rsidR="005228DF" w:rsidRPr="00505BBE" w:rsidRDefault="005228DF">
      <w:pPr>
        <w:rPr>
          <w:rFonts w:ascii="Arial" w:hAnsi="Arial"/>
          <w:sz w:val="20"/>
        </w:rPr>
      </w:pPr>
    </w:p>
    <w:p w14:paraId="44EA240B" w14:textId="77777777" w:rsidR="005228DF" w:rsidRPr="00505BBE" w:rsidRDefault="005228DF">
      <w:pPr>
        <w:rPr>
          <w:rFonts w:ascii="Arial" w:hAnsi="Arial"/>
          <w:sz w:val="20"/>
        </w:rPr>
        <w:sectPr w:rsidR="005228DF" w:rsidRPr="00505BBE">
          <w:footerReference w:type="default" r:id="rId12"/>
          <w:pgSz w:w="11909" w:h="16834" w:code="9"/>
          <w:pgMar w:top="567" w:right="862" w:bottom="567" w:left="862" w:header="720" w:footer="720" w:gutter="0"/>
          <w:cols w:space="720"/>
        </w:sectPr>
      </w:pPr>
    </w:p>
    <w:p w14:paraId="65758AD7" w14:textId="77777777" w:rsidR="005228DF" w:rsidRPr="00505BBE" w:rsidRDefault="005228DF">
      <w:pPr>
        <w:pStyle w:val="Header"/>
        <w:tabs>
          <w:tab w:val="clear" w:pos="4153"/>
          <w:tab w:val="clear" w:pos="8306"/>
        </w:tabs>
        <w:rPr>
          <w:rFonts w:ascii="Arial" w:hAnsi="Arial"/>
        </w:rPr>
      </w:pPr>
      <w:r w:rsidRPr="00505BBE">
        <w:rPr>
          <w:rFonts w:ascii="Arial" w:hAnsi="Arial"/>
        </w:rPr>
        <w:t>Person specification</w:t>
      </w:r>
    </w:p>
    <w:p w14:paraId="695C59EE" w14:textId="77777777" w:rsidR="005228DF" w:rsidRPr="00505BBE" w:rsidRDefault="005228DF">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2600"/>
        <w:gridCol w:w="2600"/>
        <w:gridCol w:w="2600"/>
      </w:tblGrid>
      <w:tr w:rsidR="005228DF" w:rsidRPr="00505BBE" w14:paraId="7A4DC17B" w14:textId="77777777">
        <w:tc>
          <w:tcPr>
            <w:tcW w:w="2600" w:type="dxa"/>
            <w:shd w:val="clear" w:color="auto" w:fill="000000"/>
          </w:tcPr>
          <w:p w14:paraId="16F2FB05" w14:textId="77777777" w:rsidR="005228DF" w:rsidRPr="00505BBE" w:rsidRDefault="005228DF">
            <w:pPr>
              <w:rPr>
                <w:rFonts w:ascii="Arial" w:hAnsi="Arial"/>
              </w:rPr>
            </w:pPr>
            <w:r w:rsidRPr="00505BBE">
              <w:rPr>
                <w:rFonts w:ascii="Arial" w:hAnsi="Arial"/>
              </w:rPr>
              <w:t>Key Criteria</w:t>
            </w:r>
          </w:p>
          <w:p w14:paraId="0294B674" w14:textId="77777777" w:rsidR="005228DF" w:rsidRPr="00505BBE" w:rsidRDefault="005228DF">
            <w:pPr>
              <w:rPr>
                <w:rFonts w:ascii="Arial" w:hAnsi="Arial"/>
              </w:rPr>
            </w:pPr>
          </w:p>
        </w:tc>
        <w:tc>
          <w:tcPr>
            <w:tcW w:w="2600" w:type="dxa"/>
            <w:shd w:val="clear" w:color="auto" w:fill="000000"/>
          </w:tcPr>
          <w:p w14:paraId="1E282622" w14:textId="77777777" w:rsidR="005228DF" w:rsidRPr="00505BBE" w:rsidRDefault="005228DF">
            <w:pPr>
              <w:rPr>
                <w:rFonts w:ascii="Arial" w:hAnsi="Arial"/>
              </w:rPr>
            </w:pPr>
            <w:r w:rsidRPr="00505BBE">
              <w:rPr>
                <w:rFonts w:ascii="Arial" w:hAnsi="Arial"/>
              </w:rPr>
              <w:t>Essential</w:t>
            </w:r>
          </w:p>
        </w:tc>
        <w:tc>
          <w:tcPr>
            <w:tcW w:w="2600" w:type="dxa"/>
            <w:shd w:val="clear" w:color="auto" w:fill="000000"/>
          </w:tcPr>
          <w:p w14:paraId="054B9D5B" w14:textId="77777777" w:rsidR="005228DF" w:rsidRPr="00505BBE" w:rsidRDefault="005228DF">
            <w:pPr>
              <w:rPr>
                <w:rFonts w:ascii="Arial" w:hAnsi="Arial"/>
              </w:rPr>
            </w:pPr>
            <w:r w:rsidRPr="00505BBE">
              <w:rPr>
                <w:rFonts w:ascii="Arial" w:hAnsi="Arial"/>
              </w:rPr>
              <w:t>Desirable</w:t>
            </w:r>
          </w:p>
        </w:tc>
        <w:tc>
          <w:tcPr>
            <w:tcW w:w="2600" w:type="dxa"/>
            <w:shd w:val="clear" w:color="auto" w:fill="000000"/>
          </w:tcPr>
          <w:p w14:paraId="40E05C9D" w14:textId="77777777" w:rsidR="005228DF" w:rsidRPr="00505BBE" w:rsidRDefault="005228DF">
            <w:pPr>
              <w:rPr>
                <w:rFonts w:ascii="Arial" w:hAnsi="Arial"/>
              </w:rPr>
            </w:pPr>
            <w:r w:rsidRPr="00505BBE">
              <w:rPr>
                <w:rFonts w:ascii="Arial" w:hAnsi="Arial"/>
              </w:rPr>
              <w:t>How assessed</w:t>
            </w:r>
          </w:p>
        </w:tc>
      </w:tr>
      <w:tr w:rsidR="005E1D63" w:rsidRPr="00505BBE" w14:paraId="588ABB59" w14:textId="77777777">
        <w:tc>
          <w:tcPr>
            <w:tcW w:w="2600" w:type="dxa"/>
          </w:tcPr>
          <w:p w14:paraId="140492B5" w14:textId="77777777" w:rsidR="005E1D63" w:rsidRPr="00505BBE" w:rsidRDefault="005E1D63">
            <w:pPr>
              <w:rPr>
                <w:rFonts w:ascii="Arial" w:hAnsi="Arial"/>
              </w:rPr>
            </w:pPr>
          </w:p>
          <w:p w14:paraId="0E7CE985" w14:textId="77777777" w:rsidR="005E1D63" w:rsidRPr="00505BBE" w:rsidRDefault="005E1D63">
            <w:pPr>
              <w:rPr>
                <w:rFonts w:ascii="Arial" w:hAnsi="Arial"/>
              </w:rPr>
            </w:pPr>
            <w:r w:rsidRPr="00505BBE">
              <w:rPr>
                <w:rFonts w:ascii="Arial" w:hAnsi="Arial"/>
              </w:rPr>
              <w:t>Qualifications and training</w:t>
            </w:r>
          </w:p>
          <w:p w14:paraId="69175CE5" w14:textId="77777777" w:rsidR="005E1D63" w:rsidRPr="00505BBE" w:rsidRDefault="005E1D63">
            <w:pPr>
              <w:rPr>
                <w:rFonts w:ascii="Arial" w:hAnsi="Arial"/>
              </w:rPr>
            </w:pPr>
          </w:p>
          <w:p w14:paraId="4053A544" w14:textId="77777777" w:rsidR="005E1D63" w:rsidRPr="00505BBE" w:rsidRDefault="005E1D63">
            <w:pPr>
              <w:rPr>
                <w:rFonts w:ascii="Arial" w:hAnsi="Arial"/>
              </w:rPr>
            </w:pPr>
          </w:p>
          <w:p w14:paraId="63F80701" w14:textId="77777777" w:rsidR="005E1D63" w:rsidRPr="00505BBE" w:rsidRDefault="005E1D63">
            <w:pPr>
              <w:rPr>
                <w:rFonts w:ascii="Arial" w:hAnsi="Arial"/>
              </w:rPr>
            </w:pPr>
          </w:p>
          <w:p w14:paraId="3D31A162" w14:textId="77777777" w:rsidR="005E1D63" w:rsidRPr="00505BBE" w:rsidRDefault="005E1D63">
            <w:pPr>
              <w:rPr>
                <w:rFonts w:ascii="Arial" w:hAnsi="Arial"/>
              </w:rPr>
            </w:pPr>
          </w:p>
          <w:p w14:paraId="3408F548" w14:textId="77777777" w:rsidR="005E1D63" w:rsidRPr="00505BBE" w:rsidRDefault="005E1D63">
            <w:pPr>
              <w:rPr>
                <w:rFonts w:ascii="Arial" w:hAnsi="Arial"/>
              </w:rPr>
            </w:pPr>
          </w:p>
          <w:p w14:paraId="56B6AC56" w14:textId="77777777" w:rsidR="005E1D63" w:rsidRPr="00505BBE" w:rsidRDefault="005E1D63">
            <w:pPr>
              <w:rPr>
                <w:rFonts w:ascii="Arial" w:hAnsi="Arial"/>
              </w:rPr>
            </w:pPr>
          </w:p>
        </w:tc>
        <w:tc>
          <w:tcPr>
            <w:tcW w:w="2600" w:type="dxa"/>
          </w:tcPr>
          <w:p w14:paraId="38FE4FA3" w14:textId="77777777" w:rsidR="00674D2D" w:rsidRDefault="00674D2D" w:rsidP="00174693">
            <w:pPr>
              <w:rPr>
                <w:rFonts w:ascii="Arial" w:hAnsi="Arial" w:cs="Arial"/>
                <w:szCs w:val="24"/>
              </w:rPr>
            </w:pPr>
          </w:p>
          <w:p w14:paraId="0F41E561" w14:textId="77777777" w:rsidR="00886D6F" w:rsidRPr="00886D6F" w:rsidRDefault="00886D6F" w:rsidP="00886D6F">
            <w:pPr>
              <w:rPr>
                <w:rFonts w:ascii="Arial" w:hAnsi="Arial" w:cs="Arial"/>
                <w:szCs w:val="24"/>
              </w:rPr>
            </w:pPr>
            <w:r w:rsidRPr="00886D6F">
              <w:rPr>
                <w:rFonts w:ascii="Arial" w:hAnsi="Arial" w:cs="Arial"/>
                <w:szCs w:val="24"/>
              </w:rPr>
              <w:t>Chartered Town Planner (Royal Town Planning Institute or equivalent)</w:t>
            </w:r>
          </w:p>
          <w:p w14:paraId="6E096073" w14:textId="77777777" w:rsidR="00886D6F" w:rsidRPr="00886D6F" w:rsidRDefault="00886D6F" w:rsidP="00886D6F">
            <w:pPr>
              <w:rPr>
                <w:rFonts w:ascii="Arial" w:hAnsi="Arial" w:cs="Arial"/>
                <w:szCs w:val="24"/>
              </w:rPr>
            </w:pPr>
          </w:p>
          <w:p w14:paraId="78C60E0A" w14:textId="77777777" w:rsidR="00267BD6" w:rsidRPr="00505BBE" w:rsidRDefault="00133795" w:rsidP="00886D6F">
            <w:pPr>
              <w:rPr>
                <w:rFonts w:ascii="Arial" w:hAnsi="Arial" w:cs="Arial"/>
                <w:szCs w:val="24"/>
              </w:rPr>
            </w:pPr>
            <w:r>
              <w:rPr>
                <w:rFonts w:ascii="Arial" w:hAnsi="Arial" w:cs="Arial"/>
                <w:szCs w:val="24"/>
              </w:rPr>
              <w:t>Worked at management level in local authority</w:t>
            </w:r>
          </w:p>
        </w:tc>
        <w:tc>
          <w:tcPr>
            <w:tcW w:w="2600" w:type="dxa"/>
          </w:tcPr>
          <w:p w14:paraId="611595FC" w14:textId="77777777" w:rsidR="005E1D63" w:rsidRDefault="005E1D63" w:rsidP="00174693">
            <w:pPr>
              <w:rPr>
                <w:rFonts w:ascii="Arial" w:hAnsi="Arial" w:cs="Arial"/>
                <w:szCs w:val="24"/>
              </w:rPr>
            </w:pPr>
          </w:p>
          <w:p w14:paraId="1427C43C" w14:textId="77777777" w:rsidR="00267BD6" w:rsidRPr="00505BBE" w:rsidRDefault="00886D6F" w:rsidP="00174693">
            <w:pPr>
              <w:rPr>
                <w:rFonts w:ascii="Arial" w:hAnsi="Arial" w:cs="Arial"/>
                <w:szCs w:val="24"/>
              </w:rPr>
            </w:pPr>
            <w:r w:rsidRPr="00886D6F">
              <w:rPr>
                <w:rFonts w:ascii="Arial" w:hAnsi="Arial" w:cs="Arial"/>
                <w:szCs w:val="24"/>
              </w:rPr>
              <w:t>Management qualification</w:t>
            </w:r>
          </w:p>
        </w:tc>
        <w:tc>
          <w:tcPr>
            <w:tcW w:w="2600" w:type="dxa"/>
          </w:tcPr>
          <w:p w14:paraId="549FE38C" w14:textId="77777777" w:rsidR="005E1D63" w:rsidRDefault="005E1D63" w:rsidP="00174693">
            <w:pPr>
              <w:rPr>
                <w:rFonts w:ascii="Arial" w:hAnsi="Arial" w:cs="Arial"/>
                <w:szCs w:val="24"/>
              </w:rPr>
            </w:pPr>
          </w:p>
          <w:p w14:paraId="14E96314" w14:textId="77777777" w:rsidR="00133795" w:rsidRPr="00505BBE" w:rsidRDefault="00133795" w:rsidP="00174693">
            <w:pPr>
              <w:rPr>
                <w:rFonts w:ascii="Arial" w:hAnsi="Arial" w:cs="Arial"/>
                <w:szCs w:val="24"/>
              </w:rPr>
            </w:pPr>
            <w:r>
              <w:rPr>
                <w:rFonts w:ascii="Arial" w:hAnsi="Arial" w:cs="Arial"/>
                <w:szCs w:val="24"/>
              </w:rPr>
              <w:t>Application form</w:t>
            </w:r>
          </w:p>
        </w:tc>
      </w:tr>
      <w:tr w:rsidR="00133795" w:rsidRPr="00505BBE" w14:paraId="491B1780" w14:textId="77777777">
        <w:trPr>
          <w:trHeight w:val="5910"/>
        </w:trPr>
        <w:tc>
          <w:tcPr>
            <w:tcW w:w="2600" w:type="dxa"/>
          </w:tcPr>
          <w:p w14:paraId="5D42314D" w14:textId="77777777" w:rsidR="00133795" w:rsidRDefault="00133795" w:rsidP="00397BC1">
            <w:pPr>
              <w:rPr>
                <w:rFonts w:ascii="Arial" w:hAnsi="Arial"/>
                <w:sz w:val="18"/>
              </w:rPr>
            </w:pPr>
          </w:p>
          <w:p w14:paraId="4F6A4D5C" w14:textId="77777777" w:rsidR="00133795" w:rsidRDefault="00133795" w:rsidP="00397BC1">
            <w:pPr>
              <w:pStyle w:val="Header"/>
              <w:tabs>
                <w:tab w:val="clear" w:pos="4153"/>
                <w:tab w:val="clear" w:pos="8306"/>
              </w:tabs>
              <w:rPr>
                <w:rFonts w:ascii="Arial" w:hAnsi="Arial"/>
              </w:rPr>
            </w:pPr>
            <w:r>
              <w:rPr>
                <w:rFonts w:ascii="Arial" w:hAnsi="Arial"/>
              </w:rPr>
              <w:t>Job</w:t>
            </w:r>
          </w:p>
          <w:p w14:paraId="3C269BF6" w14:textId="77777777" w:rsidR="00133795" w:rsidRDefault="00133795" w:rsidP="00397BC1">
            <w:pPr>
              <w:rPr>
                <w:rFonts w:ascii="Arial" w:hAnsi="Arial"/>
              </w:rPr>
            </w:pPr>
            <w:r>
              <w:rPr>
                <w:rFonts w:ascii="Arial" w:hAnsi="Arial"/>
              </w:rPr>
              <w:t>Competence summary</w:t>
            </w:r>
          </w:p>
          <w:p w14:paraId="303A0888" w14:textId="77777777" w:rsidR="00133795" w:rsidRDefault="00133795" w:rsidP="00397BC1">
            <w:pPr>
              <w:rPr>
                <w:rFonts w:ascii="Arial" w:hAnsi="Arial"/>
              </w:rPr>
            </w:pPr>
            <w:r>
              <w:rPr>
                <w:rFonts w:ascii="Arial" w:hAnsi="Arial"/>
              </w:rPr>
              <w:t>(knowledge, skills, abilities, experience)</w:t>
            </w:r>
          </w:p>
          <w:p w14:paraId="3D660CEB" w14:textId="77777777" w:rsidR="00133795" w:rsidRDefault="00133795" w:rsidP="00397BC1">
            <w:pPr>
              <w:rPr>
                <w:rFonts w:ascii="Arial" w:hAnsi="Arial"/>
                <w:sz w:val="18"/>
              </w:rPr>
            </w:pPr>
          </w:p>
          <w:p w14:paraId="0F0A601A" w14:textId="77777777" w:rsidR="00133795" w:rsidRDefault="00133795" w:rsidP="00397BC1">
            <w:pPr>
              <w:rPr>
                <w:rFonts w:ascii="Arial" w:hAnsi="Arial"/>
                <w:sz w:val="18"/>
              </w:rPr>
            </w:pPr>
          </w:p>
          <w:p w14:paraId="1C1578EC" w14:textId="77777777" w:rsidR="00133795" w:rsidRDefault="00133795" w:rsidP="00397BC1">
            <w:pPr>
              <w:rPr>
                <w:rFonts w:ascii="Arial" w:hAnsi="Arial"/>
                <w:sz w:val="18"/>
              </w:rPr>
            </w:pPr>
          </w:p>
          <w:p w14:paraId="7ECCC767" w14:textId="77777777" w:rsidR="00133795" w:rsidRDefault="00133795" w:rsidP="00397BC1">
            <w:pPr>
              <w:rPr>
                <w:rFonts w:ascii="Arial" w:hAnsi="Arial"/>
                <w:sz w:val="18"/>
              </w:rPr>
            </w:pPr>
          </w:p>
          <w:p w14:paraId="110ABA2D" w14:textId="77777777" w:rsidR="00133795" w:rsidRDefault="00133795" w:rsidP="00397BC1">
            <w:pPr>
              <w:rPr>
                <w:rFonts w:ascii="Arial" w:hAnsi="Arial"/>
                <w:sz w:val="18"/>
              </w:rPr>
            </w:pPr>
          </w:p>
          <w:p w14:paraId="6394F848" w14:textId="77777777" w:rsidR="00133795" w:rsidRDefault="00133795" w:rsidP="00397BC1">
            <w:pPr>
              <w:rPr>
                <w:rFonts w:ascii="Arial" w:hAnsi="Arial"/>
                <w:sz w:val="18"/>
              </w:rPr>
            </w:pPr>
          </w:p>
          <w:p w14:paraId="6505DB3D" w14:textId="77777777" w:rsidR="00133795" w:rsidRDefault="00133795" w:rsidP="00397BC1">
            <w:pPr>
              <w:rPr>
                <w:rFonts w:ascii="Arial" w:hAnsi="Arial"/>
                <w:sz w:val="18"/>
              </w:rPr>
            </w:pPr>
          </w:p>
          <w:p w14:paraId="2CB8A162" w14:textId="77777777" w:rsidR="00133795" w:rsidRDefault="00133795" w:rsidP="00397BC1">
            <w:pPr>
              <w:rPr>
                <w:rFonts w:ascii="Arial" w:hAnsi="Arial"/>
                <w:sz w:val="18"/>
              </w:rPr>
            </w:pPr>
          </w:p>
          <w:p w14:paraId="4213E77F" w14:textId="77777777" w:rsidR="00133795" w:rsidRDefault="00133795" w:rsidP="00397BC1">
            <w:pPr>
              <w:rPr>
                <w:rFonts w:ascii="Arial" w:hAnsi="Arial"/>
                <w:sz w:val="18"/>
              </w:rPr>
            </w:pPr>
          </w:p>
          <w:p w14:paraId="10A4C423" w14:textId="77777777" w:rsidR="00133795" w:rsidRDefault="00133795" w:rsidP="00397BC1">
            <w:pPr>
              <w:rPr>
                <w:rFonts w:ascii="Arial" w:hAnsi="Arial"/>
                <w:sz w:val="18"/>
              </w:rPr>
            </w:pPr>
          </w:p>
          <w:p w14:paraId="1C0533C1" w14:textId="77777777" w:rsidR="00133795" w:rsidRDefault="00133795" w:rsidP="00397BC1">
            <w:pPr>
              <w:rPr>
                <w:rFonts w:ascii="Arial" w:hAnsi="Arial"/>
                <w:sz w:val="18"/>
              </w:rPr>
            </w:pPr>
          </w:p>
          <w:p w14:paraId="0E9F4011" w14:textId="77777777" w:rsidR="00133795" w:rsidRDefault="00133795" w:rsidP="00397BC1">
            <w:pPr>
              <w:rPr>
                <w:rFonts w:ascii="Arial" w:hAnsi="Arial"/>
                <w:sz w:val="18"/>
              </w:rPr>
            </w:pPr>
          </w:p>
          <w:p w14:paraId="0E69948F" w14:textId="77777777" w:rsidR="00133795" w:rsidRDefault="00133795" w:rsidP="00397BC1">
            <w:pPr>
              <w:rPr>
                <w:rFonts w:ascii="Arial" w:hAnsi="Arial"/>
                <w:sz w:val="18"/>
              </w:rPr>
            </w:pPr>
          </w:p>
        </w:tc>
        <w:tc>
          <w:tcPr>
            <w:tcW w:w="2600" w:type="dxa"/>
          </w:tcPr>
          <w:p w14:paraId="0374F743" w14:textId="77777777" w:rsidR="00133795" w:rsidRPr="006165F3" w:rsidRDefault="00133795" w:rsidP="00397BC1">
            <w:pPr>
              <w:rPr>
                <w:rFonts w:ascii="Arial" w:hAnsi="Arial" w:cs="Arial"/>
                <w:szCs w:val="24"/>
              </w:rPr>
            </w:pPr>
          </w:p>
          <w:p w14:paraId="393E797E" w14:textId="77777777" w:rsidR="00133795" w:rsidRDefault="00133795" w:rsidP="00397BC1">
            <w:pPr>
              <w:rPr>
                <w:rFonts w:ascii="Arial" w:hAnsi="Arial" w:cs="Arial"/>
                <w:szCs w:val="24"/>
              </w:rPr>
            </w:pPr>
            <w:r w:rsidRPr="006165F3">
              <w:rPr>
                <w:rFonts w:ascii="Arial" w:hAnsi="Arial" w:cs="Arial"/>
                <w:szCs w:val="24"/>
              </w:rPr>
              <w:t xml:space="preserve">Demonstrate extensive experience in </w:t>
            </w:r>
            <w:r w:rsidR="00864225">
              <w:rPr>
                <w:rFonts w:ascii="Arial" w:hAnsi="Arial" w:cs="Arial"/>
                <w:szCs w:val="24"/>
              </w:rPr>
              <w:t>D</w:t>
            </w:r>
            <w:r w:rsidRPr="006165F3">
              <w:rPr>
                <w:rFonts w:ascii="Arial" w:hAnsi="Arial" w:cs="Arial"/>
                <w:szCs w:val="24"/>
              </w:rPr>
              <w:t xml:space="preserve">evelopment </w:t>
            </w:r>
            <w:r w:rsidR="00864225">
              <w:rPr>
                <w:rFonts w:ascii="Arial" w:hAnsi="Arial" w:cs="Arial"/>
                <w:szCs w:val="24"/>
              </w:rPr>
              <w:t>Management</w:t>
            </w:r>
            <w:r w:rsidRPr="006165F3">
              <w:rPr>
                <w:rFonts w:ascii="Arial" w:hAnsi="Arial" w:cs="Arial"/>
                <w:szCs w:val="24"/>
              </w:rPr>
              <w:t xml:space="preserve"> and an</w:t>
            </w:r>
            <w:r>
              <w:rPr>
                <w:rFonts w:ascii="Arial" w:hAnsi="Arial" w:cs="Arial"/>
                <w:szCs w:val="24"/>
              </w:rPr>
              <w:t xml:space="preserve"> understanding of the role of DM</w:t>
            </w:r>
            <w:r w:rsidRPr="006165F3">
              <w:rPr>
                <w:rFonts w:ascii="Arial" w:hAnsi="Arial" w:cs="Arial"/>
                <w:szCs w:val="24"/>
              </w:rPr>
              <w:t xml:space="preserve"> in the achievement of wider council and community objectives</w:t>
            </w:r>
          </w:p>
          <w:p w14:paraId="2CC79A6F" w14:textId="77777777" w:rsidR="005C00E6" w:rsidRDefault="005C00E6" w:rsidP="00397BC1">
            <w:pPr>
              <w:rPr>
                <w:rFonts w:ascii="Arial" w:hAnsi="Arial" w:cs="Arial"/>
                <w:szCs w:val="24"/>
              </w:rPr>
            </w:pPr>
          </w:p>
          <w:p w14:paraId="007C6EFE" w14:textId="77777777" w:rsidR="005C00E6" w:rsidRDefault="005C00E6" w:rsidP="00397BC1">
            <w:pPr>
              <w:rPr>
                <w:rFonts w:ascii="Arial" w:hAnsi="Arial" w:cs="Arial"/>
                <w:szCs w:val="24"/>
              </w:rPr>
            </w:pPr>
            <w:r>
              <w:rPr>
                <w:rFonts w:ascii="Arial" w:hAnsi="Arial" w:cs="Arial"/>
                <w:szCs w:val="24"/>
              </w:rPr>
              <w:t>Significant experience of managing teams of planners and related staff</w:t>
            </w:r>
          </w:p>
          <w:p w14:paraId="40BAB182" w14:textId="77777777" w:rsidR="005C00E6" w:rsidRDefault="005C00E6" w:rsidP="00397BC1">
            <w:pPr>
              <w:rPr>
                <w:rFonts w:ascii="Arial" w:hAnsi="Arial" w:cs="Arial"/>
                <w:szCs w:val="24"/>
              </w:rPr>
            </w:pPr>
          </w:p>
          <w:p w14:paraId="55389AA6" w14:textId="77777777" w:rsidR="005C00E6" w:rsidRDefault="005C00E6" w:rsidP="00397BC1">
            <w:pPr>
              <w:rPr>
                <w:rFonts w:ascii="Arial" w:hAnsi="Arial" w:cs="Arial"/>
                <w:szCs w:val="24"/>
              </w:rPr>
            </w:pPr>
            <w:r>
              <w:rPr>
                <w:rFonts w:ascii="Arial" w:hAnsi="Arial" w:cs="Arial"/>
                <w:szCs w:val="24"/>
              </w:rPr>
              <w:t>In depth Knowledge of Planning and relevant local authority legislation and policy</w:t>
            </w:r>
          </w:p>
          <w:p w14:paraId="7791B01D" w14:textId="77777777" w:rsidR="00557576" w:rsidRDefault="00557576" w:rsidP="00397BC1">
            <w:pPr>
              <w:rPr>
                <w:rFonts w:ascii="Arial" w:hAnsi="Arial" w:cs="Arial"/>
                <w:szCs w:val="24"/>
              </w:rPr>
            </w:pPr>
          </w:p>
          <w:p w14:paraId="2B1E3243" w14:textId="77777777" w:rsidR="00557576" w:rsidRDefault="00557576" w:rsidP="00397BC1">
            <w:pPr>
              <w:rPr>
                <w:rFonts w:ascii="Arial" w:hAnsi="Arial" w:cs="Arial"/>
                <w:szCs w:val="24"/>
              </w:rPr>
            </w:pPr>
          </w:p>
          <w:p w14:paraId="407AF334" w14:textId="77777777" w:rsidR="00557576" w:rsidRDefault="00557576" w:rsidP="00397BC1">
            <w:pPr>
              <w:rPr>
                <w:rFonts w:ascii="Arial" w:hAnsi="Arial" w:cs="Arial"/>
                <w:szCs w:val="24"/>
              </w:rPr>
            </w:pPr>
            <w:r>
              <w:rPr>
                <w:rFonts w:ascii="Arial" w:hAnsi="Arial" w:cs="Arial"/>
                <w:szCs w:val="24"/>
              </w:rPr>
              <w:t>Highly developer negotiation and influencing skills</w:t>
            </w:r>
          </w:p>
          <w:p w14:paraId="47D0FAF1" w14:textId="77777777" w:rsidR="00557576" w:rsidRDefault="00557576" w:rsidP="00397BC1">
            <w:pPr>
              <w:rPr>
                <w:rFonts w:ascii="Arial" w:hAnsi="Arial" w:cs="Arial"/>
                <w:szCs w:val="24"/>
              </w:rPr>
            </w:pPr>
          </w:p>
          <w:p w14:paraId="3737BC5A" w14:textId="77777777" w:rsidR="00346B1B" w:rsidRDefault="00346B1B" w:rsidP="00397BC1">
            <w:pPr>
              <w:rPr>
                <w:rFonts w:ascii="Arial" w:hAnsi="Arial" w:cs="Arial"/>
                <w:szCs w:val="24"/>
              </w:rPr>
            </w:pPr>
          </w:p>
          <w:p w14:paraId="7041A980" w14:textId="77777777" w:rsidR="00346B1B" w:rsidRDefault="00346B1B" w:rsidP="00397BC1">
            <w:pPr>
              <w:rPr>
                <w:rFonts w:ascii="Arial" w:hAnsi="Arial" w:cs="Arial"/>
                <w:szCs w:val="24"/>
              </w:rPr>
            </w:pPr>
            <w:r>
              <w:rPr>
                <w:rFonts w:ascii="Arial" w:hAnsi="Arial" w:cs="Arial"/>
                <w:szCs w:val="24"/>
              </w:rPr>
              <w:t>Significant Knowledge of Heritage legislation and policy</w:t>
            </w:r>
          </w:p>
          <w:p w14:paraId="2210876B" w14:textId="77777777" w:rsidR="005C00E6" w:rsidRPr="006165F3" w:rsidRDefault="005C00E6" w:rsidP="00397BC1">
            <w:pPr>
              <w:rPr>
                <w:rFonts w:ascii="Arial" w:hAnsi="Arial" w:cs="Arial"/>
                <w:szCs w:val="24"/>
              </w:rPr>
            </w:pPr>
          </w:p>
          <w:p w14:paraId="6F27C758" w14:textId="77777777" w:rsidR="00133795" w:rsidRPr="006165F3" w:rsidRDefault="00133795" w:rsidP="00397BC1">
            <w:pPr>
              <w:rPr>
                <w:rFonts w:ascii="Arial" w:hAnsi="Arial" w:cs="Arial"/>
                <w:szCs w:val="24"/>
              </w:rPr>
            </w:pPr>
            <w:r w:rsidRPr="006165F3">
              <w:rPr>
                <w:rFonts w:ascii="Arial" w:hAnsi="Arial" w:cs="Arial"/>
                <w:szCs w:val="24"/>
              </w:rPr>
              <w:t>Demonstrate extensive experience of undertaking and managing appeals and enforcement work</w:t>
            </w:r>
          </w:p>
          <w:p w14:paraId="64177301" w14:textId="77777777" w:rsidR="00133795" w:rsidRPr="006165F3" w:rsidRDefault="00133795" w:rsidP="00397BC1">
            <w:pPr>
              <w:rPr>
                <w:rFonts w:ascii="Arial" w:hAnsi="Arial" w:cs="Arial"/>
                <w:szCs w:val="24"/>
              </w:rPr>
            </w:pPr>
          </w:p>
          <w:p w14:paraId="72A3C6E6" w14:textId="77777777" w:rsidR="00133795" w:rsidRPr="006165F3" w:rsidRDefault="00133795" w:rsidP="00397BC1">
            <w:pPr>
              <w:rPr>
                <w:rFonts w:ascii="Arial" w:hAnsi="Arial" w:cs="Arial"/>
                <w:szCs w:val="24"/>
              </w:rPr>
            </w:pPr>
            <w:r w:rsidRPr="006165F3">
              <w:rPr>
                <w:rFonts w:ascii="Arial" w:hAnsi="Arial" w:cs="Arial"/>
                <w:szCs w:val="24"/>
              </w:rPr>
              <w:t xml:space="preserve">Significant experience of proactively progressing planning applications for large / major schemes. </w:t>
            </w:r>
          </w:p>
          <w:p w14:paraId="10126815" w14:textId="77777777" w:rsidR="00133795" w:rsidRPr="006165F3" w:rsidRDefault="00133795" w:rsidP="00397BC1">
            <w:pPr>
              <w:rPr>
                <w:rFonts w:ascii="Arial" w:hAnsi="Arial" w:cs="Arial"/>
                <w:szCs w:val="24"/>
              </w:rPr>
            </w:pPr>
          </w:p>
          <w:p w14:paraId="2D2FB14A" w14:textId="77777777" w:rsidR="00133795" w:rsidRPr="006165F3" w:rsidRDefault="00133795" w:rsidP="00397BC1">
            <w:pPr>
              <w:rPr>
                <w:rFonts w:ascii="Arial" w:hAnsi="Arial" w:cs="Arial"/>
                <w:szCs w:val="24"/>
              </w:rPr>
            </w:pPr>
            <w:r w:rsidRPr="006165F3">
              <w:rPr>
                <w:rFonts w:ascii="Arial" w:hAnsi="Arial" w:cs="Arial"/>
                <w:szCs w:val="24"/>
              </w:rPr>
              <w:t>Significant experience of working effectively with members, stakeholders and customers</w:t>
            </w:r>
          </w:p>
          <w:p w14:paraId="19B13E8C" w14:textId="77777777" w:rsidR="00133795" w:rsidRPr="006165F3" w:rsidRDefault="00133795" w:rsidP="00397BC1">
            <w:pPr>
              <w:rPr>
                <w:rFonts w:ascii="Arial" w:hAnsi="Arial" w:cs="Arial"/>
                <w:szCs w:val="24"/>
              </w:rPr>
            </w:pPr>
          </w:p>
          <w:p w14:paraId="3FB95275" w14:textId="77777777" w:rsidR="00133795" w:rsidRPr="006165F3" w:rsidRDefault="00133795" w:rsidP="00397BC1">
            <w:pPr>
              <w:rPr>
                <w:rFonts w:ascii="Arial" w:hAnsi="Arial" w:cs="Arial"/>
                <w:szCs w:val="24"/>
              </w:rPr>
            </w:pPr>
            <w:r w:rsidRPr="006165F3">
              <w:rPr>
                <w:rFonts w:ascii="Arial" w:hAnsi="Arial" w:cs="Arial"/>
                <w:szCs w:val="24"/>
              </w:rPr>
              <w:t>Significant experience of working in a political environment</w:t>
            </w:r>
            <w:r w:rsidR="005C00E6">
              <w:rPr>
                <w:rFonts w:ascii="Arial" w:hAnsi="Arial" w:cs="Arial"/>
                <w:szCs w:val="24"/>
              </w:rPr>
              <w:t xml:space="preserve">, </w:t>
            </w:r>
            <w:r w:rsidR="005C00E6" w:rsidRPr="005C00E6">
              <w:rPr>
                <w:rFonts w:ascii="Arial" w:hAnsi="Arial" w:cs="Arial"/>
              </w:rPr>
              <w:t>regularly dealing with elected politicians and forming effective working relationships</w:t>
            </w:r>
          </w:p>
          <w:p w14:paraId="439D24ED" w14:textId="77777777" w:rsidR="00133795" w:rsidRPr="006165F3" w:rsidRDefault="00133795" w:rsidP="00397BC1">
            <w:pPr>
              <w:rPr>
                <w:rFonts w:ascii="Arial" w:hAnsi="Arial" w:cs="Arial"/>
                <w:szCs w:val="24"/>
              </w:rPr>
            </w:pPr>
          </w:p>
          <w:p w14:paraId="7E9E6A71" w14:textId="77777777" w:rsidR="00133795" w:rsidRPr="006165F3" w:rsidRDefault="00133795" w:rsidP="00397BC1">
            <w:pPr>
              <w:rPr>
                <w:rFonts w:ascii="Arial" w:hAnsi="Arial" w:cs="Arial"/>
                <w:szCs w:val="24"/>
              </w:rPr>
            </w:pPr>
            <w:r w:rsidRPr="006165F3">
              <w:rPr>
                <w:rFonts w:ascii="Arial" w:hAnsi="Arial" w:cs="Arial"/>
                <w:szCs w:val="24"/>
              </w:rPr>
              <w:t>Highly developed interpersonal skills especially influencing/persuasion/negotiation</w:t>
            </w:r>
          </w:p>
          <w:p w14:paraId="1E6662CB" w14:textId="77777777" w:rsidR="00133795" w:rsidRPr="006165F3" w:rsidRDefault="00133795" w:rsidP="00397BC1">
            <w:pPr>
              <w:rPr>
                <w:rFonts w:ascii="Arial" w:hAnsi="Arial" w:cs="Arial"/>
                <w:szCs w:val="24"/>
              </w:rPr>
            </w:pPr>
          </w:p>
          <w:p w14:paraId="58E8D565" w14:textId="77777777" w:rsidR="00133795" w:rsidRPr="006165F3" w:rsidRDefault="00133795" w:rsidP="00397BC1">
            <w:pPr>
              <w:rPr>
                <w:rFonts w:ascii="Arial" w:hAnsi="Arial" w:cs="Arial"/>
                <w:szCs w:val="24"/>
              </w:rPr>
            </w:pPr>
            <w:r w:rsidRPr="006165F3">
              <w:rPr>
                <w:rFonts w:ascii="Arial" w:hAnsi="Arial" w:cs="Arial"/>
                <w:szCs w:val="24"/>
              </w:rPr>
              <w:t>High level presentation skills</w:t>
            </w:r>
          </w:p>
          <w:p w14:paraId="774F60C0" w14:textId="77777777" w:rsidR="00133795" w:rsidRPr="006165F3" w:rsidRDefault="00133795" w:rsidP="00397BC1">
            <w:pPr>
              <w:rPr>
                <w:rFonts w:ascii="Arial" w:hAnsi="Arial" w:cs="Arial"/>
                <w:szCs w:val="24"/>
              </w:rPr>
            </w:pPr>
          </w:p>
          <w:p w14:paraId="3B3F9685" w14:textId="77777777" w:rsidR="00133795" w:rsidRPr="006165F3" w:rsidRDefault="00133795" w:rsidP="00397BC1">
            <w:pPr>
              <w:rPr>
                <w:rFonts w:ascii="Arial" w:hAnsi="Arial" w:cs="Arial"/>
                <w:szCs w:val="24"/>
              </w:rPr>
            </w:pPr>
            <w:r w:rsidRPr="006165F3">
              <w:rPr>
                <w:rFonts w:ascii="Arial" w:hAnsi="Arial" w:cs="Arial"/>
                <w:szCs w:val="24"/>
              </w:rPr>
              <w:t>Sound understanding of performance management</w:t>
            </w:r>
          </w:p>
          <w:p w14:paraId="117E2E08" w14:textId="77777777" w:rsidR="00133795" w:rsidRPr="006165F3" w:rsidRDefault="00133795" w:rsidP="00397BC1">
            <w:pPr>
              <w:rPr>
                <w:rFonts w:ascii="Arial" w:hAnsi="Arial" w:cs="Arial"/>
                <w:szCs w:val="24"/>
              </w:rPr>
            </w:pPr>
          </w:p>
          <w:p w14:paraId="30B8A7D9" w14:textId="77777777" w:rsidR="00133795" w:rsidRPr="006165F3" w:rsidRDefault="00133795" w:rsidP="00397BC1">
            <w:pPr>
              <w:rPr>
                <w:rFonts w:ascii="Arial" w:hAnsi="Arial" w:cs="Arial"/>
                <w:szCs w:val="24"/>
              </w:rPr>
            </w:pPr>
            <w:r w:rsidRPr="006165F3">
              <w:rPr>
                <w:rFonts w:ascii="Arial" w:hAnsi="Arial" w:cs="Arial"/>
                <w:szCs w:val="24"/>
              </w:rPr>
              <w:t>Significant experience of coaching/training/ development of staff</w:t>
            </w:r>
          </w:p>
          <w:p w14:paraId="370BF97D" w14:textId="77777777" w:rsidR="00133795" w:rsidRPr="006165F3" w:rsidRDefault="00133795" w:rsidP="00397BC1">
            <w:pPr>
              <w:rPr>
                <w:rFonts w:ascii="Arial" w:hAnsi="Arial" w:cs="Arial"/>
                <w:szCs w:val="24"/>
              </w:rPr>
            </w:pPr>
          </w:p>
          <w:p w14:paraId="616EF917" w14:textId="77777777" w:rsidR="00133795" w:rsidRPr="006165F3" w:rsidRDefault="00133795" w:rsidP="00397BC1">
            <w:pPr>
              <w:rPr>
                <w:rFonts w:ascii="Arial" w:hAnsi="Arial" w:cs="Arial"/>
                <w:szCs w:val="24"/>
              </w:rPr>
            </w:pPr>
            <w:r w:rsidRPr="006165F3">
              <w:rPr>
                <w:rFonts w:ascii="Arial" w:hAnsi="Arial" w:cs="Arial"/>
                <w:szCs w:val="24"/>
              </w:rPr>
              <w:t>Professional gravitas to engender the confiden</w:t>
            </w:r>
            <w:r>
              <w:rPr>
                <w:rFonts w:ascii="Arial" w:hAnsi="Arial" w:cs="Arial"/>
                <w:szCs w:val="24"/>
              </w:rPr>
              <w:t>ce of lead Members/senior staff</w:t>
            </w:r>
          </w:p>
        </w:tc>
        <w:tc>
          <w:tcPr>
            <w:tcW w:w="2600" w:type="dxa"/>
          </w:tcPr>
          <w:p w14:paraId="7956C889" w14:textId="77777777" w:rsidR="00133795" w:rsidRPr="006165F3" w:rsidRDefault="00133795" w:rsidP="00397BC1">
            <w:pPr>
              <w:rPr>
                <w:rFonts w:ascii="Arial" w:hAnsi="Arial" w:cs="Arial"/>
                <w:szCs w:val="24"/>
              </w:rPr>
            </w:pPr>
          </w:p>
        </w:tc>
        <w:tc>
          <w:tcPr>
            <w:tcW w:w="2600" w:type="dxa"/>
          </w:tcPr>
          <w:p w14:paraId="1158202A" w14:textId="77777777" w:rsidR="00133795" w:rsidRPr="006165F3" w:rsidRDefault="00133795" w:rsidP="00397BC1">
            <w:pPr>
              <w:rPr>
                <w:rFonts w:ascii="Arial" w:hAnsi="Arial" w:cs="Arial"/>
                <w:szCs w:val="24"/>
              </w:rPr>
            </w:pPr>
          </w:p>
          <w:p w14:paraId="7CD6B06A" w14:textId="77777777" w:rsidR="00133795" w:rsidRPr="006165F3" w:rsidRDefault="00133795" w:rsidP="00397BC1">
            <w:pPr>
              <w:rPr>
                <w:rFonts w:ascii="Arial" w:hAnsi="Arial" w:cs="Arial"/>
                <w:szCs w:val="24"/>
              </w:rPr>
            </w:pPr>
            <w:r w:rsidRPr="006165F3">
              <w:rPr>
                <w:rFonts w:ascii="Arial" w:hAnsi="Arial" w:cs="Arial"/>
                <w:szCs w:val="24"/>
              </w:rPr>
              <w:t>Application/interview</w:t>
            </w:r>
          </w:p>
          <w:p w14:paraId="533AC572" w14:textId="77777777" w:rsidR="00133795" w:rsidRPr="006165F3" w:rsidRDefault="00133795" w:rsidP="00397BC1">
            <w:pPr>
              <w:rPr>
                <w:rFonts w:ascii="Arial" w:hAnsi="Arial" w:cs="Arial"/>
                <w:szCs w:val="24"/>
              </w:rPr>
            </w:pPr>
          </w:p>
          <w:p w14:paraId="10B598D5" w14:textId="77777777" w:rsidR="00133795" w:rsidRPr="006165F3" w:rsidRDefault="00133795" w:rsidP="00397BC1">
            <w:pPr>
              <w:rPr>
                <w:rFonts w:ascii="Arial" w:hAnsi="Arial" w:cs="Arial"/>
                <w:szCs w:val="24"/>
              </w:rPr>
            </w:pPr>
          </w:p>
          <w:p w14:paraId="21B4E4DE" w14:textId="77777777" w:rsidR="00133795" w:rsidRPr="006165F3" w:rsidRDefault="00133795" w:rsidP="00397BC1">
            <w:pPr>
              <w:rPr>
                <w:rFonts w:ascii="Arial" w:hAnsi="Arial" w:cs="Arial"/>
                <w:szCs w:val="24"/>
              </w:rPr>
            </w:pPr>
          </w:p>
          <w:p w14:paraId="33BCE90C" w14:textId="77777777" w:rsidR="00133795" w:rsidRPr="006165F3" w:rsidRDefault="00133795" w:rsidP="00397BC1">
            <w:pPr>
              <w:rPr>
                <w:rFonts w:ascii="Arial" w:hAnsi="Arial" w:cs="Arial"/>
                <w:szCs w:val="24"/>
              </w:rPr>
            </w:pPr>
          </w:p>
          <w:p w14:paraId="71454760" w14:textId="77777777" w:rsidR="00133795" w:rsidRPr="006165F3" w:rsidRDefault="00133795" w:rsidP="00397BC1">
            <w:pPr>
              <w:rPr>
                <w:rFonts w:ascii="Arial" w:hAnsi="Arial" w:cs="Arial"/>
                <w:szCs w:val="24"/>
              </w:rPr>
            </w:pPr>
          </w:p>
          <w:p w14:paraId="09D01BCC" w14:textId="77777777" w:rsidR="00133795" w:rsidRPr="006165F3" w:rsidRDefault="00133795" w:rsidP="00397BC1">
            <w:pPr>
              <w:rPr>
                <w:rFonts w:ascii="Arial" w:hAnsi="Arial" w:cs="Arial"/>
                <w:szCs w:val="24"/>
              </w:rPr>
            </w:pPr>
          </w:p>
          <w:p w14:paraId="0FC72692" w14:textId="77777777" w:rsidR="00133795" w:rsidRDefault="00133795" w:rsidP="00397BC1">
            <w:pPr>
              <w:rPr>
                <w:rFonts w:ascii="Arial" w:hAnsi="Arial" w:cs="Arial"/>
                <w:szCs w:val="24"/>
              </w:rPr>
            </w:pPr>
          </w:p>
          <w:p w14:paraId="661F7120" w14:textId="77777777" w:rsidR="00133795" w:rsidRDefault="00133795" w:rsidP="00397BC1">
            <w:pPr>
              <w:rPr>
                <w:rFonts w:ascii="Arial" w:hAnsi="Arial" w:cs="Arial"/>
                <w:szCs w:val="24"/>
              </w:rPr>
            </w:pPr>
          </w:p>
          <w:p w14:paraId="5F43BA68" w14:textId="77777777" w:rsidR="00133795" w:rsidRDefault="00133795" w:rsidP="00397BC1">
            <w:pPr>
              <w:rPr>
                <w:rFonts w:ascii="Arial" w:hAnsi="Arial" w:cs="Arial"/>
                <w:szCs w:val="24"/>
              </w:rPr>
            </w:pPr>
          </w:p>
          <w:p w14:paraId="44530332" w14:textId="77777777" w:rsidR="005C00E6" w:rsidRPr="006165F3" w:rsidRDefault="005C00E6" w:rsidP="005C00E6">
            <w:pPr>
              <w:rPr>
                <w:rFonts w:ascii="Arial" w:hAnsi="Arial" w:cs="Arial"/>
                <w:szCs w:val="24"/>
              </w:rPr>
            </w:pPr>
            <w:r w:rsidRPr="006165F3">
              <w:rPr>
                <w:rFonts w:ascii="Arial" w:hAnsi="Arial" w:cs="Arial"/>
                <w:szCs w:val="24"/>
              </w:rPr>
              <w:t>Application/interview</w:t>
            </w:r>
          </w:p>
          <w:p w14:paraId="3FAE5FB8" w14:textId="77777777" w:rsidR="005C00E6" w:rsidRDefault="005C00E6" w:rsidP="00397BC1">
            <w:pPr>
              <w:rPr>
                <w:rFonts w:ascii="Arial" w:hAnsi="Arial" w:cs="Arial"/>
                <w:szCs w:val="24"/>
              </w:rPr>
            </w:pPr>
          </w:p>
          <w:p w14:paraId="1F9AE56B" w14:textId="77777777" w:rsidR="005C00E6" w:rsidRDefault="005C00E6" w:rsidP="00397BC1">
            <w:pPr>
              <w:rPr>
                <w:rFonts w:ascii="Arial" w:hAnsi="Arial" w:cs="Arial"/>
                <w:szCs w:val="24"/>
              </w:rPr>
            </w:pPr>
          </w:p>
          <w:p w14:paraId="14600FF7" w14:textId="77777777" w:rsidR="005C00E6" w:rsidRDefault="005C00E6" w:rsidP="00397BC1">
            <w:pPr>
              <w:rPr>
                <w:rFonts w:ascii="Arial" w:hAnsi="Arial" w:cs="Arial"/>
                <w:szCs w:val="24"/>
              </w:rPr>
            </w:pPr>
          </w:p>
          <w:p w14:paraId="44514541" w14:textId="77777777" w:rsidR="005C00E6" w:rsidRDefault="005C00E6" w:rsidP="00397BC1">
            <w:pPr>
              <w:rPr>
                <w:rFonts w:ascii="Arial" w:hAnsi="Arial" w:cs="Arial"/>
                <w:szCs w:val="24"/>
              </w:rPr>
            </w:pPr>
          </w:p>
          <w:p w14:paraId="7CDAB63C" w14:textId="77777777" w:rsidR="00133795" w:rsidRPr="006165F3" w:rsidRDefault="00133795" w:rsidP="00397BC1">
            <w:pPr>
              <w:rPr>
                <w:rFonts w:ascii="Arial" w:hAnsi="Arial" w:cs="Arial"/>
                <w:szCs w:val="24"/>
              </w:rPr>
            </w:pPr>
            <w:r w:rsidRPr="006165F3">
              <w:rPr>
                <w:rFonts w:ascii="Arial" w:hAnsi="Arial" w:cs="Arial"/>
                <w:szCs w:val="24"/>
              </w:rPr>
              <w:t>Application/interview</w:t>
            </w:r>
          </w:p>
          <w:p w14:paraId="6D8E2404" w14:textId="77777777" w:rsidR="00133795" w:rsidRPr="006165F3" w:rsidRDefault="00133795" w:rsidP="00397BC1">
            <w:pPr>
              <w:rPr>
                <w:rFonts w:ascii="Arial" w:hAnsi="Arial" w:cs="Arial"/>
                <w:szCs w:val="24"/>
              </w:rPr>
            </w:pPr>
          </w:p>
          <w:p w14:paraId="01088FFD" w14:textId="77777777" w:rsidR="00133795" w:rsidRPr="006165F3" w:rsidRDefault="00133795" w:rsidP="00397BC1">
            <w:pPr>
              <w:rPr>
                <w:rFonts w:ascii="Arial" w:hAnsi="Arial" w:cs="Arial"/>
                <w:szCs w:val="24"/>
              </w:rPr>
            </w:pPr>
          </w:p>
          <w:p w14:paraId="40888AFE" w14:textId="77777777" w:rsidR="00133795" w:rsidRPr="006165F3" w:rsidRDefault="00133795" w:rsidP="00397BC1">
            <w:pPr>
              <w:rPr>
                <w:rFonts w:ascii="Arial" w:hAnsi="Arial" w:cs="Arial"/>
                <w:szCs w:val="24"/>
              </w:rPr>
            </w:pPr>
          </w:p>
          <w:p w14:paraId="514900F3" w14:textId="77777777" w:rsidR="00557576" w:rsidRPr="006165F3" w:rsidRDefault="00557576" w:rsidP="00557576">
            <w:pPr>
              <w:rPr>
                <w:rFonts w:ascii="Arial" w:hAnsi="Arial" w:cs="Arial"/>
                <w:szCs w:val="24"/>
              </w:rPr>
            </w:pPr>
            <w:r w:rsidRPr="006165F3">
              <w:rPr>
                <w:rFonts w:ascii="Arial" w:hAnsi="Arial" w:cs="Arial"/>
                <w:szCs w:val="24"/>
              </w:rPr>
              <w:t>Application/interview</w:t>
            </w:r>
          </w:p>
          <w:p w14:paraId="78B644F0" w14:textId="77777777" w:rsidR="00557576" w:rsidRDefault="00557576" w:rsidP="005C00E6">
            <w:pPr>
              <w:rPr>
                <w:rFonts w:ascii="Arial" w:hAnsi="Arial" w:cs="Arial"/>
                <w:szCs w:val="24"/>
              </w:rPr>
            </w:pPr>
          </w:p>
          <w:p w14:paraId="037FA327" w14:textId="77777777" w:rsidR="00557576" w:rsidRDefault="00557576" w:rsidP="005C00E6">
            <w:pPr>
              <w:rPr>
                <w:rFonts w:ascii="Arial" w:hAnsi="Arial" w:cs="Arial"/>
                <w:szCs w:val="24"/>
              </w:rPr>
            </w:pPr>
          </w:p>
          <w:p w14:paraId="52A2BB4D" w14:textId="77777777" w:rsidR="005C00E6" w:rsidRPr="006165F3" w:rsidRDefault="005C00E6" w:rsidP="005C00E6">
            <w:pPr>
              <w:rPr>
                <w:rFonts w:ascii="Arial" w:hAnsi="Arial" w:cs="Arial"/>
                <w:szCs w:val="24"/>
              </w:rPr>
            </w:pPr>
            <w:r w:rsidRPr="006165F3">
              <w:rPr>
                <w:rFonts w:ascii="Arial" w:hAnsi="Arial" w:cs="Arial"/>
                <w:szCs w:val="24"/>
              </w:rPr>
              <w:t>Application/interview</w:t>
            </w:r>
          </w:p>
          <w:p w14:paraId="47F85249" w14:textId="77777777" w:rsidR="00133795" w:rsidRDefault="00133795" w:rsidP="00397BC1">
            <w:pPr>
              <w:rPr>
                <w:rFonts w:ascii="Arial" w:hAnsi="Arial" w:cs="Arial"/>
                <w:szCs w:val="24"/>
              </w:rPr>
            </w:pPr>
          </w:p>
          <w:p w14:paraId="1C79A824" w14:textId="77777777" w:rsidR="00346B1B" w:rsidRDefault="00346B1B" w:rsidP="00346B1B">
            <w:pPr>
              <w:rPr>
                <w:rFonts w:ascii="Arial" w:hAnsi="Arial" w:cs="Arial"/>
                <w:szCs w:val="24"/>
              </w:rPr>
            </w:pPr>
          </w:p>
          <w:p w14:paraId="02343CF5" w14:textId="77777777" w:rsidR="00346B1B" w:rsidRDefault="00346B1B" w:rsidP="00346B1B">
            <w:pPr>
              <w:rPr>
                <w:rFonts w:ascii="Arial" w:hAnsi="Arial" w:cs="Arial"/>
                <w:szCs w:val="24"/>
              </w:rPr>
            </w:pPr>
          </w:p>
          <w:p w14:paraId="2913283F" w14:textId="77777777" w:rsidR="00346B1B" w:rsidRDefault="00346B1B" w:rsidP="00346B1B">
            <w:pPr>
              <w:rPr>
                <w:rFonts w:ascii="Arial" w:hAnsi="Arial" w:cs="Arial"/>
                <w:szCs w:val="24"/>
              </w:rPr>
            </w:pPr>
          </w:p>
          <w:p w14:paraId="5EFBB6EE" w14:textId="77777777" w:rsidR="00346B1B" w:rsidRDefault="00346B1B" w:rsidP="00346B1B">
            <w:pPr>
              <w:rPr>
                <w:rFonts w:ascii="Arial" w:hAnsi="Arial" w:cs="Arial"/>
                <w:szCs w:val="24"/>
              </w:rPr>
            </w:pPr>
          </w:p>
          <w:p w14:paraId="79A5A239" w14:textId="77777777" w:rsidR="00346B1B" w:rsidRPr="006165F3" w:rsidRDefault="00346B1B" w:rsidP="00346B1B">
            <w:pPr>
              <w:rPr>
                <w:rFonts w:ascii="Arial" w:hAnsi="Arial" w:cs="Arial"/>
                <w:szCs w:val="24"/>
              </w:rPr>
            </w:pPr>
            <w:r w:rsidRPr="006165F3">
              <w:rPr>
                <w:rFonts w:ascii="Arial" w:hAnsi="Arial" w:cs="Arial"/>
                <w:szCs w:val="24"/>
              </w:rPr>
              <w:t>Application/interview</w:t>
            </w:r>
          </w:p>
          <w:p w14:paraId="624D55C6" w14:textId="77777777" w:rsidR="005C00E6" w:rsidRDefault="005C00E6" w:rsidP="00397BC1">
            <w:pPr>
              <w:rPr>
                <w:rFonts w:ascii="Arial" w:hAnsi="Arial" w:cs="Arial"/>
                <w:szCs w:val="24"/>
              </w:rPr>
            </w:pPr>
          </w:p>
          <w:p w14:paraId="4BE06A84" w14:textId="77777777" w:rsidR="00346B1B" w:rsidRDefault="00346B1B" w:rsidP="00397BC1">
            <w:pPr>
              <w:rPr>
                <w:rFonts w:ascii="Arial" w:hAnsi="Arial" w:cs="Arial"/>
                <w:szCs w:val="24"/>
              </w:rPr>
            </w:pPr>
          </w:p>
          <w:p w14:paraId="7B631EC5" w14:textId="77777777" w:rsidR="00346B1B" w:rsidRPr="006165F3" w:rsidRDefault="00346B1B" w:rsidP="00397BC1">
            <w:pPr>
              <w:rPr>
                <w:rFonts w:ascii="Arial" w:hAnsi="Arial" w:cs="Arial"/>
                <w:szCs w:val="24"/>
              </w:rPr>
            </w:pPr>
          </w:p>
          <w:p w14:paraId="24A05D16" w14:textId="77777777" w:rsidR="00133795" w:rsidRDefault="00133795" w:rsidP="00397BC1">
            <w:pPr>
              <w:rPr>
                <w:rFonts w:ascii="Arial" w:hAnsi="Arial" w:cs="Arial"/>
                <w:szCs w:val="24"/>
              </w:rPr>
            </w:pPr>
          </w:p>
          <w:p w14:paraId="371FCFA9" w14:textId="77777777" w:rsidR="00133795" w:rsidRDefault="00133795" w:rsidP="00397BC1">
            <w:pPr>
              <w:rPr>
                <w:rFonts w:ascii="Arial" w:hAnsi="Arial" w:cs="Arial"/>
                <w:szCs w:val="24"/>
              </w:rPr>
            </w:pPr>
          </w:p>
          <w:p w14:paraId="5A6E68D9" w14:textId="77777777" w:rsidR="00133795" w:rsidRPr="006165F3" w:rsidRDefault="00133795" w:rsidP="00397BC1">
            <w:pPr>
              <w:rPr>
                <w:rFonts w:ascii="Arial" w:hAnsi="Arial" w:cs="Arial"/>
                <w:szCs w:val="24"/>
              </w:rPr>
            </w:pPr>
            <w:r w:rsidRPr="006165F3">
              <w:rPr>
                <w:rFonts w:ascii="Arial" w:hAnsi="Arial" w:cs="Arial"/>
                <w:szCs w:val="24"/>
              </w:rPr>
              <w:t>Application/interview</w:t>
            </w:r>
          </w:p>
          <w:p w14:paraId="58B94098" w14:textId="77777777" w:rsidR="00133795" w:rsidRPr="006165F3" w:rsidRDefault="00133795" w:rsidP="00397BC1">
            <w:pPr>
              <w:rPr>
                <w:rFonts w:ascii="Arial" w:hAnsi="Arial" w:cs="Arial"/>
                <w:szCs w:val="24"/>
              </w:rPr>
            </w:pPr>
          </w:p>
          <w:p w14:paraId="55EFF969" w14:textId="77777777" w:rsidR="00133795" w:rsidRPr="006165F3" w:rsidRDefault="00133795" w:rsidP="00397BC1">
            <w:pPr>
              <w:rPr>
                <w:rFonts w:ascii="Arial" w:hAnsi="Arial" w:cs="Arial"/>
                <w:szCs w:val="24"/>
              </w:rPr>
            </w:pPr>
          </w:p>
          <w:p w14:paraId="72400416" w14:textId="77777777" w:rsidR="00133795" w:rsidRPr="006165F3" w:rsidRDefault="00133795" w:rsidP="00397BC1">
            <w:pPr>
              <w:rPr>
                <w:rFonts w:ascii="Arial" w:hAnsi="Arial" w:cs="Arial"/>
                <w:szCs w:val="24"/>
              </w:rPr>
            </w:pPr>
          </w:p>
          <w:p w14:paraId="1CE9C31F" w14:textId="77777777" w:rsidR="00133795" w:rsidRPr="006165F3" w:rsidRDefault="00133795" w:rsidP="00397BC1">
            <w:pPr>
              <w:rPr>
                <w:rFonts w:ascii="Arial" w:hAnsi="Arial" w:cs="Arial"/>
                <w:szCs w:val="24"/>
              </w:rPr>
            </w:pPr>
            <w:r w:rsidRPr="006165F3">
              <w:rPr>
                <w:rFonts w:ascii="Arial" w:hAnsi="Arial" w:cs="Arial"/>
                <w:szCs w:val="24"/>
              </w:rPr>
              <w:t>Application/interview</w:t>
            </w:r>
          </w:p>
          <w:p w14:paraId="4EEF2AF1" w14:textId="77777777" w:rsidR="00133795" w:rsidRPr="006165F3" w:rsidRDefault="00133795" w:rsidP="00397BC1">
            <w:pPr>
              <w:rPr>
                <w:rFonts w:ascii="Arial" w:hAnsi="Arial" w:cs="Arial"/>
                <w:szCs w:val="24"/>
              </w:rPr>
            </w:pPr>
          </w:p>
          <w:p w14:paraId="484F3F9C" w14:textId="77777777" w:rsidR="00133795" w:rsidRPr="006165F3" w:rsidRDefault="00133795" w:rsidP="00397BC1">
            <w:pPr>
              <w:rPr>
                <w:rFonts w:ascii="Arial" w:hAnsi="Arial" w:cs="Arial"/>
                <w:szCs w:val="24"/>
              </w:rPr>
            </w:pPr>
          </w:p>
          <w:p w14:paraId="23481845" w14:textId="77777777" w:rsidR="00133795" w:rsidRDefault="00133795" w:rsidP="00397BC1">
            <w:pPr>
              <w:rPr>
                <w:rFonts w:ascii="Arial" w:hAnsi="Arial" w:cs="Arial"/>
                <w:szCs w:val="24"/>
              </w:rPr>
            </w:pPr>
          </w:p>
          <w:p w14:paraId="1FD7C551" w14:textId="77777777" w:rsidR="00133795" w:rsidRDefault="00133795" w:rsidP="00397BC1">
            <w:pPr>
              <w:rPr>
                <w:rFonts w:ascii="Arial" w:hAnsi="Arial" w:cs="Arial"/>
                <w:szCs w:val="24"/>
              </w:rPr>
            </w:pPr>
          </w:p>
          <w:p w14:paraId="33B97B62" w14:textId="77777777" w:rsidR="00133795" w:rsidRDefault="00133795" w:rsidP="00397BC1">
            <w:pPr>
              <w:rPr>
                <w:rFonts w:ascii="Arial" w:hAnsi="Arial" w:cs="Arial"/>
                <w:szCs w:val="24"/>
              </w:rPr>
            </w:pPr>
          </w:p>
          <w:p w14:paraId="6DBF38F6" w14:textId="77777777" w:rsidR="00133795" w:rsidRPr="006165F3" w:rsidRDefault="00133795" w:rsidP="00397BC1">
            <w:pPr>
              <w:rPr>
                <w:rFonts w:ascii="Arial" w:hAnsi="Arial" w:cs="Arial"/>
                <w:szCs w:val="24"/>
              </w:rPr>
            </w:pPr>
            <w:r>
              <w:rPr>
                <w:rFonts w:ascii="Arial" w:hAnsi="Arial" w:cs="Arial"/>
                <w:szCs w:val="24"/>
              </w:rPr>
              <w:t>Interview</w:t>
            </w:r>
          </w:p>
          <w:p w14:paraId="5BF937D1" w14:textId="77777777" w:rsidR="00133795" w:rsidRPr="006165F3" w:rsidRDefault="00133795" w:rsidP="00397BC1">
            <w:pPr>
              <w:rPr>
                <w:rFonts w:ascii="Arial" w:hAnsi="Arial" w:cs="Arial"/>
                <w:szCs w:val="24"/>
              </w:rPr>
            </w:pPr>
          </w:p>
          <w:p w14:paraId="02DF2FE9" w14:textId="77777777" w:rsidR="00133795" w:rsidRPr="006165F3" w:rsidRDefault="00133795" w:rsidP="00397BC1">
            <w:pPr>
              <w:rPr>
                <w:rFonts w:ascii="Arial" w:hAnsi="Arial" w:cs="Arial"/>
                <w:szCs w:val="24"/>
              </w:rPr>
            </w:pPr>
          </w:p>
          <w:p w14:paraId="473DAF19" w14:textId="77777777" w:rsidR="00133795" w:rsidRPr="006165F3" w:rsidRDefault="00133795" w:rsidP="00397BC1">
            <w:pPr>
              <w:rPr>
                <w:rFonts w:ascii="Arial" w:hAnsi="Arial" w:cs="Arial"/>
                <w:szCs w:val="24"/>
              </w:rPr>
            </w:pPr>
          </w:p>
          <w:p w14:paraId="2473276E" w14:textId="77777777" w:rsidR="00133795" w:rsidRPr="006165F3" w:rsidRDefault="00133795" w:rsidP="00397BC1">
            <w:pPr>
              <w:rPr>
                <w:rFonts w:ascii="Arial" w:hAnsi="Arial" w:cs="Arial"/>
                <w:szCs w:val="24"/>
              </w:rPr>
            </w:pPr>
            <w:r>
              <w:rPr>
                <w:rFonts w:ascii="Arial" w:hAnsi="Arial" w:cs="Arial"/>
                <w:szCs w:val="24"/>
              </w:rPr>
              <w:t>Interview</w:t>
            </w:r>
          </w:p>
          <w:p w14:paraId="70BC6D2B" w14:textId="77777777" w:rsidR="00133795" w:rsidRPr="006165F3" w:rsidRDefault="00133795" w:rsidP="00397BC1">
            <w:pPr>
              <w:rPr>
                <w:rFonts w:ascii="Arial" w:hAnsi="Arial" w:cs="Arial"/>
                <w:szCs w:val="24"/>
              </w:rPr>
            </w:pPr>
          </w:p>
          <w:p w14:paraId="07B4EC08" w14:textId="77777777" w:rsidR="00133795" w:rsidRDefault="00133795" w:rsidP="00397BC1">
            <w:pPr>
              <w:rPr>
                <w:rFonts w:ascii="Arial" w:hAnsi="Arial" w:cs="Arial"/>
                <w:szCs w:val="24"/>
              </w:rPr>
            </w:pPr>
          </w:p>
          <w:p w14:paraId="42CFA77A" w14:textId="77777777" w:rsidR="00133795" w:rsidRDefault="00133795" w:rsidP="00397BC1">
            <w:pPr>
              <w:rPr>
                <w:rFonts w:ascii="Arial" w:hAnsi="Arial" w:cs="Arial"/>
                <w:szCs w:val="24"/>
              </w:rPr>
            </w:pPr>
          </w:p>
          <w:p w14:paraId="3358D27B" w14:textId="77777777" w:rsidR="00133795" w:rsidRDefault="00133795" w:rsidP="00397BC1">
            <w:pPr>
              <w:rPr>
                <w:rFonts w:ascii="Arial" w:hAnsi="Arial" w:cs="Arial"/>
                <w:szCs w:val="24"/>
              </w:rPr>
            </w:pPr>
          </w:p>
          <w:p w14:paraId="718F8662" w14:textId="77777777" w:rsidR="00133795" w:rsidRDefault="00133795" w:rsidP="00397BC1">
            <w:pPr>
              <w:rPr>
                <w:rFonts w:ascii="Arial" w:hAnsi="Arial" w:cs="Arial"/>
                <w:szCs w:val="24"/>
              </w:rPr>
            </w:pPr>
          </w:p>
          <w:p w14:paraId="2A23454E" w14:textId="77777777" w:rsidR="00133795" w:rsidRPr="006165F3" w:rsidRDefault="00133795" w:rsidP="00397BC1">
            <w:pPr>
              <w:rPr>
                <w:rFonts w:ascii="Arial" w:hAnsi="Arial" w:cs="Arial"/>
                <w:szCs w:val="24"/>
              </w:rPr>
            </w:pPr>
            <w:r w:rsidRPr="006165F3">
              <w:rPr>
                <w:rFonts w:ascii="Arial" w:hAnsi="Arial" w:cs="Arial"/>
                <w:szCs w:val="24"/>
              </w:rPr>
              <w:t>Interview</w:t>
            </w:r>
          </w:p>
          <w:p w14:paraId="262683CD" w14:textId="77777777" w:rsidR="00133795" w:rsidRPr="006165F3" w:rsidRDefault="00133795" w:rsidP="00397BC1">
            <w:pPr>
              <w:rPr>
                <w:rFonts w:ascii="Arial" w:hAnsi="Arial" w:cs="Arial"/>
                <w:szCs w:val="24"/>
              </w:rPr>
            </w:pPr>
          </w:p>
          <w:p w14:paraId="2E9B075F" w14:textId="77777777" w:rsidR="00133795" w:rsidRPr="006165F3" w:rsidRDefault="00133795" w:rsidP="00397BC1">
            <w:pPr>
              <w:rPr>
                <w:rFonts w:ascii="Arial" w:hAnsi="Arial" w:cs="Arial"/>
                <w:szCs w:val="24"/>
              </w:rPr>
            </w:pPr>
          </w:p>
          <w:p w14:paraId="0C768E53" w14:textId="77777777" w:rsidR="00133795" w:rsidRPr="006165F3" w:rsidRDefault="00133795" w:rsidP="00397BC1">
            <w:pPr>
              <w:rPr>
                <w:rFonts w:ascii="Arial" w:hAnsi="Arial" w:cs="Arial"/>
                <w:szCs w:val="24"/>
              </w:rPr>
            </w:pPr>
            <w:r w:rsidRPr="006165F3">
              <w:rPr>
                <w:rFonts w:ascii="Arial" w:hAnsi="Arial" w:cs="Arial"/>
                <w:szCs w:val="24"/>
              </w:rPr>
              <w:t>Interview</w:t>
            </w:r>
          </w:p>
          <w:p w14:paraId="3B3EAC37" w14:textId="77777777" w:rsidR="00133795" w:rsidRPr="006165F3" w:rsidRDefault="00133795" w:rsidP="00397BC1">
            <w:pPr>
              <w:rPr>
                <w:rFonts w:ascii="Arial" w:hAnsi="Arial" w:cs="Arial"/>
                <w:szCs w:val="24"/>
              </w:rPr>
            </w:pPr>
          </w:p>
          <w:p w14:paraId="6E619E4F" w14:textId="77777777" w:rsidR="00133795" w:rsidRPr="006165F3" w:rsidRDefault="00133795" w:rsidP="00397BC1">
            <w:pPr>
              <w:rPr>
                <w:rFonts w:ascii="Arial" w:hAnsi="Arial" w:cs="Arial"/>
                <w:szCs w:val="24"/>
              </w:rPr>
            </w:pPr>
          </w:p>
          <w:p w14:paraId="32031EDB" w14:textId="77777777" w:rsidR="00133795" w:rsidRPr="006165F3" w:rsidRDefault="00133795" w:rsidP="00397BC1">
            <w:pPr>
              <w:rPr>
                <w:rFonts w:ascii="Arial" w:hAnsi="Arial" w:cs="Arial"/>
                <w:szCs w:val="24"/>
              </w:rPr>
            </w:pPr>
          </w:p>
          <w:p w14:paraId="3CC38F9A" w14:textId="77777777" w:rsidR="00133795" w:rsidRPr="006165F3" w:rsidRDefault="00133795" w:rsidP="00397BC1">
            <w:pPr>
              <w:rPr>
                <w:rFonts w:ascii="Arial" w:hAnsi="Arial" w:cs="Arial"/>
                <w:szCs w:val="24"/>
              </w:rPr>
            </w:pPr>
            <w:r>
              <w:rPr>
                <w:rFonts w:ascii="Arial" w:hAnsi="Arial" w:cs="Arial"/>
                <w:szCs w:val="24"/>
              </w:rPr>
              <w:t>Interview</w:t>
            </w:r>
          </w:p>
          <w:p w14:paraId="3568CAD5" w14:textId="77777777" w:rsidR="00133795" w:rsidRDefault="00133795" w:rsidP="00397BC1">
            <w:pPr>
              <w:rPr>
                <w:rFonts w:ascii="Arial" w:hAnsi="Arial" w:cs="Arial"/>
                <w:szCs w:val="24"/>
              </w:rPr>
            </w:pPr>
          </w:p>
          <w:p w14:paraId="103A1696" w14:textId="77777777" w:rsidR="00133795" w:rsidRDefault="00133795" w:rsidP="00397BC1">
            <w:pPr>
              <w:rPr>
                <w:rFonts w:ascii="Arial" w:hAnsi="Arial" w:cs="Arial"/>
                <w:szCs w:val="24"/>
              </w:rPr>
            </w:pPr>
          </w:p>
          <w:p w14:paraId="1F813DBA" w14:textId="77777777" w:rsidR="00133795" w:rsidRDefault="00133795" w:rsidP="00397BC1">
            <w:pPr>
              <w:rPr>
                <w:rFonts w:ascii="Arial" w:hAnsi="Arial" w:cs="Arial"/>
                <w:szCs w:val="24"/>
              </w:rPr>
            </w:pPr>
          </w:p>
          <w:p w14:paraId="3C29DC1E" w14:textId="77777777" w:rsidR="00133795" w:rsidRPr="006165F3" w:rsidRDefault="00133795" w:rsidP="00397BC1">
            <w:pPr>
              <w:rPr>
                <w:rFonts w:ascii="Arial" w:hAnsi="Arial" w:cs="Arial"/>
                <w:szCs w:val="24"/>
              </w:rPr>
            </w:pPr>
            <w:r>
              <w:rPr>
                <w:rFonts w:ascii="Arial" w:hAnsi="Arial" w:cs="Arial"/>
                <w:szCs w:val="24"/>
              </w:rPr>
              <w:t>Interview</w:t>
            </w:r>
          </w:p>
          <w:p w14:paraId="2CEE32AE" w14:textId="77777777" w:rsidR="00133795" w:rsidRPr="006165F3" w:rsidRDefault="00133795" w:rsidP="00397BC1">
            <w:pPr>
              <w:rPr>
                <w:rFonts w:ascii="Arial" w:hAnsi="Arial" w:cs="Arial"/>
                <w:szCs w:val="24"/>
              </w:rPr>
            </w:pPr>
          </w:p>
        </w:tc>
      </w:tr>
      <w:tr w:rsidR="005E1D63" w:rsidRPr="00505BBE" w14:paraId="03E975BC" w14:textId="77777777">
        <w:tc>
          <w:tcPr>
            <w:tcW w:w="2600" w:type="dxa"/>
          </w:tcPr>
          <w:p w14:paraId="2F615E9F" w14:textId="77777777" w:rsidR="005E1D63" w:rsidRPr="00505BBE" w:rsidRDefault="005E1D63">
            <w:pPr>
              <w:rPr>
                <w:rFonts w:ascii="Arial" w:hAnsi="Arial"/>
                <w:sz w:val="18"/>
              </w:rPr>
            </w:pPr>
          </w:p>
          <w:p w14:paraId="4577BA6D" w14:textId="77777777" w:rsidR="005E1D63" w:rsidRPr="00505BBE" w:rsidRDefault="005E1D63">
            <w:pPr>
              <w:rPr>
                <w:rFonts w:ascii="Arial" w:hAnsi="Arial"/>
                <w:sz w:val="18"/>
              </w:rPr>
            </w:pPr>
          </w:p>
          <w:p w14:paraId="1D37B813" w14:textId="77777777" w:rsidR="005E1D63" w:rsidRPr="00505BBE" w:rsidRDefault="005E1D63">
            <w:pPr>
              <w:rPr>
                <w:rFonts w:ascii="Arial" w:hAnsi="Arial"/>
              </w:rPr>
            </w:pPr>
            <w:r w:rsidRPr="00505BBE">
              <w:rPr>
                <w:rFonts w:ascii="Arial" w:hAnsi="Arial"/>
              </w:rPr>
              <w:t>Other requirements</w:t>
            </w:r>
          </w:p>
          <w:p w14:paraId="7D9D6786" w14:textId="77777777" w:rsidR="005E1D63" w:rsidRPr="00505BBE" w:rsidRDefault="005E1D63">
            <w:pPr>
              <w:rPr>
                <w:rFonts w:ascii="Arial" w:hAnsi="Arial"/>
              </w:rPr>
            </w:pPr>
            <w:r w:rsidRPr="00505BBE">
              <w:rPr>
                <w:rFonts w:ascii="Arial" w:hAnsi="Arial"/>
              </w:rPr>
              <w:t>(eg unsocial hours working, driving licence, fit to drive Council vehicle etc)</w:t>
            </w:r>
          </w:p>
          <w:p w14:paraId="1A99697B" w14:textId="77777777" w:rsidR="005E1D63" w:rsidRPr="00505BBE" w:rsidRDefault="005E1D63">
            <w:pPr>
              <w:rPr>
                <w:rFonts w:ascii="Arial" w:hAnsi="Arial"/>
              </w:rPr>
            </w:pPr>
          </w:p>
        </w:tc>
        <w:tc>
          <w:tcPr>
            <w:tcW w:w="2600" w:type="dxa"/>
          </w:tcPr>
          <w:p w14:paraId="0A705972" w14:textId="77777777" w:rsidR="00254AD1" w:rsidRPr="00254AD1" w:rsidRDefault="00254AD1" w:rsidP="00254AD1">
            <w:pPr>
              <w:rPr>
                <w:rFonts w:ascii="Arial" w:hAnsi="Arial"/>
                <w:szCs w:val="24"/>
              </w:rPr>
            </w:pPr>
            <w:r w:rsidRPr="00254AD1">
              <w:rPr>
                <w:rFonts w:ascii="Arial" w:hAnsi="Arial"/>
                <w:szCs w:val="24"/>
              </w:rPr>
              <w:t>Sound IT skills</w:t>
            </w:r>
          </w:p>
          <w:p w14:paraId="13242204" w14:textId="77777777" w:rsidR="00254AD1" w:rsidRPr="00254AD1" w:rsidRDefault="00254AD1" w:rsidP="00254AD1">
            <w:pPr>
              <w:rPr>
                <w:rFonts w:ascii="Arial" w:hAnsi="Arial"/>
                <w:szCs w:val="24"/>
              </w:rPr>
            </w:pPr>
          </w:p>
          <w:p w14:paraId="6C399E62" w14:textId="77777777" w:rsidR="00254AD1" w:rsidRPr="00254AD1" w:rsidRDefault="00254AD1" w:rsidP="00254AD1">
            <w:pPr>
              <w:rPr>
                <w:rFonts w:ascii="Arial" w:hAnsi="Arial"/>
                <w:szCs w:val="24"/>
              </w:rPr>
            </w:pPr>
            <w:r w:rsidRPr="00254AD1">
              <w:rPr>
                <w:rFonts w:ascii="Arial" w:hAnsi="Arial"/>
                <w:szCs w:val="24"/>
              </w:rPr>
              <w:t>Evidence of self management</w:t>
            </w:r>
          </w:p>
          <w:p w14:paraId="797E18DF" w14:textId="77777777" w:rsidR="00254AD1" w:rsidRPr="00254AD1" w:rsidRDefault="00254AD1" w:rsidP="00254AD1">
            <w:pPr>
              <w:rPr>
                <w:rFonts w:ascii="Arial" w:hAnsi="Arial"/>
                <w:szCs w:val="24"/>
              </w:rPr>
            </w:pPr>
          </w:p>
          <w:p w14:paraId="758D2C34" w14:textId="77777777" w:rsidR="00254AD1" w:rsidRPr="00254AD1" w:rsidRDefault="00254AD1" w:rsidP="00254AD1">
            <w:pPr>
              <w:rPr>
                <w:rFonts w:ascii="Arial" w:hAnsi="Arial"/>
                <w:szCs w:val="24"/>
              </w:rPr>
            </w:pPr>
            <w:r w:rsidRPr="00254AD1">
              <w:rPr>
                <w:rFonts w:ascii="Arial" w:hAnsi="Arial"/>
                <w:szCs w:val="24"/>
              </w:rPr>
              <w:t>Commitment to equality of opportunity</w:t>
            </w:r>
          </w:p>
          <w:p w14:paraId="43E5B735" w14:textId="77777777" w:rsidR="00254AD1" w:rsidRPr="00254AD1" w:rsidRDefault="00254AD1" w:rsidP="00254AD1">
            <w:pPr>
              <w:rPr>
                <w:rFonts w:ascii="Arial" w:hAnsi="Arial"/>
                <w:szCs w:val="24"/>
              </w:rPr>
            </w:pPr>
          </w:p>
          <w:p w14:paraId="5EB250E2" w14:textId="77777777" w:rsidR="00254AD1" w:rsidRPr="00254AD1" w:rsidRDefault="00254AD1" w:rsidP="00254AD1">
            <w:pPr>
              <w:rPr>
                <w:rFonts w:ascii="Arial" w:hAnsi="Arial"/>
                <w:szCs w:val="24"/>
              </w:rPr>
            </w:pPr>
            <w:r w:rsidRPr="00254AD1">
              <w:rPr>
                <w:rFonts w:ascii="Arial" w:hAnsi="Arial"/>
                <w:szCs w:val="24"/>
              </w:rPr>
              <w:t>Flexibility of approach to adjust to changing priorities</w:t>
            </w:r>
          </w:p>
          <w:p w14:paraId="79D5C5C4" w14:textId="77777777" w:rsidR="00254AD1" w:rsidRDefault="00254AD1" w:rsidP="00254AD1">
            <w:pPr>
              <w:rPr>
                <w:rFonts w:ascii="Arial" w:hAnsi="Arial"/>
                <w:szCs w:val="24"/>
              </w:rPr>
            </w:pPr>
          </w:p>
          <w:p w14:paraId="1910DDFA" w14:textId="77777777" w:rsidR="00254AD1" w:rsidRDefault="00254AD1" w:rsidP="00254AD1">
            <w:pPr>
              <w:rPr>
                <w:rFonts w:ascii="Arial" w:hAnsi="Arial"/>
                <w:szCs w:val="24"/>
              </w:rPr>
            </w:pPr>
            <w:r>
              <w:rPr>
                <w:rFonts w:ascii="Arial" w:hAnsi="Arial"/>
                <w:szCs w:val="24"/>
              </w:rPr>
              <w:t>Full driving licence and vehicle available for work</w:t>
            </w:r>
          </w:p>
          <w:p w14:paraId="37207758" w14:textId="77777777" w:rsidR="00254AD1" w:rsidRDefault="00254AD1" w:rsidP="00254AD1">
            <w:pPr>
              <w:rPr>
                <w:rFonts w:ascii="Arial" w:hAnsi="Arial"/>
                <w:szCs w:val="24"/>
              </w:rPr>
            </w:pPr>
          </w:p>
          <w:p w14:paraId="738F354B" w14:textId="77777777" w:rsidR="00254AD1" w:rsidRPr="00254AD1" w:rsidRDefault="00254AD1" w:rsidP="00254AD1">
            <w:pPr>
              <w:rPr>
                <w:rFonts w:ascii="Arial" w:hAnsi="Arial"/>
                <w:szCs w:val="24"/>
              </w:rPr>
            </w:pPr>
            <w:r>
              <w:rPr>
                <w:rFonts w:ascii="Arial" w:hAnsi="Arial"/>
                <w:szCs w:val="24"/>
              </w:rPr>
              <w:t>Evening meetings</w:t>
            </w:r>
          </w:p>
          <w:p w14:paraId="57FC85A4" w14:textId="77777777" w:rsidR="005E1D63" w:rsidRPr="00505BBE" w:rsidRDefault="005E1D63">
            <w:pPr>
              <w:rPr>
                <w:rFonts w:ascii="Arial" w:hAnsi="Arial"/>
                <w:sz w:val="18"/>
              </w:rPr>
            </w:pPr>
          </w:p>
        </w:tc>
        <w:tc>
          <w:tcPr>
            <w:tcW w:w="2600" w:type="dxa"/>
          </w:tcPr>
          <w:p w14:paraId="0D9FC71D" w14:textId="77777777" w:rsidR="005E1D63" w:rsidRPr="00505BBE" w:rsidRDefault="005E1D63">
            <w:pPr>
              <w:rPr>
                <w:rFonts w:ascii="Arial" w:hAnsi="Arial"/>
                <w:sz w:val="18"/>
              </w:rPr>
            </w:pPr>
          </w:p>
        </w:tc>
        <w:tc>
          <w:tcPr>
            <w:tcW w:w="2600" w:type="dxa"/>
          </w:tcPr>
          <w:p w14:paraId="45A6518B" w14:textId="77777777" w:rsidR="005E1D63" w:rsidRDefault="00254AD1">
            <w:pPr>
              <w:rPr>
                <w:rFonts w:ascii="Arial" w:hAnsi="Arial"/>
                <w:szCs w:val="24"/>
              </w:rPr>
            </w:pPr>
            <w:r>
              <w:rPr>
                <w:rFonts w:ascii="Arial" w:hAnsi="Arial"/>
                <w:szCs w:val="24"/>
              </w:rPr>
              <w:t>Application form</w:t>
            </w:r>
          </w:p>
          <w:p w14:paraId="18930935" w14:textId="77777777" w:rsidR="00254AD1" w:rsidRDefault="00254AD1">
            <w:pPr>
              <w:rPr>
                <w:rFonts w:ascii="Arial" w:hAnsi="Arial"/>
                <w:szCs w:val="24"/>
              </w:rPr>
            </w:pPr>
          </w:p>
          <w:p w14:paraId="5BD4E336" w14:textId="77777777" w:rsidR="00254AD1" w:rsidRDefault="00254AD1">
            <w:pPr>
              <w:rPr>
                <w:rFonts w:ascii="Arial" w:hAnsi="Arial"/>
                <w:szCs w:val="24"/>
              </w:rPr>
            </w:pPr>
            <w:r>
              <w:rPr>
                <w:rFonts w:ascii="Arial" w:hAnsi="Arial"/>
                <w:szCs w:val="24"/>
              </w:rPr>
              <w:t>Application form/interview</w:t>
            </w:r>
          </w:p>
          <w:p w14:paraId="111D67DC" w14:textId="77777777" w:rsidR="00254AD1" w:rsidRDefault="00254AD1">
            <w:pPr>
              <w:rPr>
                <w:rFonts w:ascii="Arial" w:hAnsi="Arial"/>
                <w:szCs w:val="24"/>
              </w:rPr>
            </w:pPr>
          </w:p>
          <w:p w14:paraId="30262336" w14:textId="77777777" w:rsidR="00254AD1" w:rsidRDefault="00254AD1">
            <w:pPr>
              <w:rPr>
                <w:rFonts w:ascii="Arial" w:hAnsi="Arial"/>
                <w:szCs w:val="24"/>
              </w:rPr>
            </w:pPr>
            <w:r>
              <w:rPr>
                <w:rFonts w:ascii="Arial" w:hAnsi="Arial"/>
                <w:szCs w:val="24"/>
              </w:rPr>
              <w:t>Application form</w:t>
            </w:r>
          </w:p>
          <w:p w14:paraId="4221A29D" w14:textId="77777777" w:rsidR="00254AD1" w:rsidRDefault="00254AD1">
            <w:pPr>
              <w:rPr>
                <w:rFonts w:ascii="Arial" w:hAnsi="Arial"/>
                <w:szCs w:val="24"/>
              </w:rPr>
            </w:pPr>
          </w:p>
          <w:p w14:paraId="1F682C44" w14:textId="77777777" w:rsidR="00254AD1" w:rsidRDefault="00254AD1">
            <w:pPr>
              <w:rPr>
                <w:rFonts w:ascii="Arial" w:hAnsi="Arial"/>
                <w:szCs w:val="24"/>
              </w:rPr>
            </w:pPr>
          </w:p>
          <w:p w14:paraId="7A76EE43" w14:textId="77777777" w:rsidR="00254AD1" w:rsidRDefault="00254AD1">
            <w:pPr>
              <w:rPr>
                <w:rFonts w:ascii="Arial" w:hAnsi="Arial"/>
                <w:szCs w:val="24"/>
              </w:rPr>
            </w:pPr>
            <w:r>
              <w:rPr>
                <w:rFonts w:ascii="Arial" w:hAnsi="Arial"/>
                <w:szCs w:val="24"/>
              </w:rPr>
              <w:t>Interview</w:t>
            </w:r>
          </w:p>
          <w:p w14:paraId="3F9F7E12" w14:textId="77777777" w:rsidR="00254AD1" w:rsidRDefault="00254AD1">
            <w:pPr>
              <w:rPr>
                <w:rFonts w:ascii="Arial" w:hAnsi="Arial"/>
                <w:szCs w:val="24"/>
              </w:rPr>
            </w:pPr>
          </w:p>
          <w:p w14:paraId="64B44A95" w14:textId="77777777" w:rsidR="00254AD1" w:rsidRDefault="00254AD1">
            <w:pPr>
              <w:rPr>
                <w:rFonts w:ascii="Arial" w:hAnsi="Arial"/>
                <w:szCs w:val="24"/>
              </w:rPr>
            </w:pPr>
          </w:p>
          <w:p w14:paraId="739E325B" w14:textId="77777777" w:rsidR="00254AD1" w:rsidRDefault="00254AD1">
            <w:pPr>
              <w:rPr>
                <w:rFonts w:ascii="Arial" w:hAnsi="Arial"/>
                <w:szCs w:val="24"/>
              </w:rPr>
            </w:pPr>
          </w:p>
          <w:p w14:paraId="16FED368" w14:textId="77777777" w:rsidR="00254AD1" w:rsidRDefault="00254AD1">
            <w:pPr>
              <w:rPr>
                <w:rFonts w:ascii="Arial" w:hAnsi="Arial"/>
                <w:szCs w:val="24"/>
              </w:rPr>
            </w:pPr>
            <w:r>
              <w:rPr>
                <w:rFonts w:ascii="Arial" w:hAnsi="Arial"/>
                <w:szCs w:val="24"/>
              </w:rPr>
              <w:t>Application form</w:t>
            </w:r>
          </w:p>
          <w:p w14:paraId="49010A7B" w14:textId="77777777" w:rsidR="00254AD1" w:rsidRDefault="00254AD1">
            <w:pPr>
              <w:rPr>
                <w:rFonts w:ascii="Arial" w:hAnsi="Arial"/>
                <w:szCs w:val="24"/>
              </w:rPr>
            </w:pPr>
          </w:p>
          <w:p w14:paraId="47FBF862" w14:textId="77777777" w:rsidR="00254AD1" w:rsidRDefault="00254AD1">
            <w:pPr>
              <w:rPr>
                <w:rFonts w:ascii="Arial" w:hAnsi="Arial"/>
                <w:szCs w:val="24"/>
              </w:rPr>
            </w:pPr>
          </w:p>
          <w:p w14:paraId="2874B06E" w14:textId="77777777" w:rsidR="00254AD1" w:rsidRDefault="00254AD1">
            <w:pPr>
              <w:rPr>
                <w:rFonts w:ascii="Arial" w:hAnsi="Arial"/>
                <w:szCs w:val="24"/>
              </w:rPr>
            </w:pPr>
          </w:p>
          <w:p w14:paraId="1FA123DC" w14:textId="77777777" w:rsidR="00254AD1" w:rsidRPr="00254AD1" w:rsidRDefault="00254AD1">
            <w:pPr>
              <w:rPr>
                <w:rFonts w:ascii="Arial" w:hAnsi="Arial"/>
                <w:szCs w:val="24"/>
              </w:rPr>
            </w:pPr>
            <w:r>
              <w:rPr>
                <w:rFonts w:ascii="Arial" w:hAnsi="Arial"/>
                <w:szCs w:val="24"/>
              </w:rPr>
              <w:t>Application form</w:t>
            </w:r>
          </w:p>
        </w:tc>
      </w:tr>
      <w:tr w:rsidR="00BF2A7A" w:rsidRPr="00664AAF" w14:paraId="13D32AB6" w14:textId="77777777" w:rsidTr="00664AAF">
        <w:tc>
          <w:tcPr>
            <w:tcW w:w="2600" w:type="dxa"/>
            <w:tcBorders>
              <w:top w:val="single" w:sz="4" w:space="0" w:color="auto"/>
              <w:left w:val="single" w:sz="4" w:space="0" w:color="auto"/>
              <w:bottom w:val="single" w:sz="4" w:space="0" w:color="auto"/>
              <w:right w:val="single" w:sz="4" w:space="0" w:color="auto"/>
            </w:tcBorders>
          </w:tcPr>
          <w:p w14:paraId="2E56535D" w14:textId="77777777" w:rsidR="00BF2A7A" w:rsidRDefault="00BF2A7A" w:rsidP="00BF2A7A">
            <w:pPr>
              <w:rPr>
                <w:rFonts w:ascii="Arial" w:hAnsi="Arial"/>
                <w:szCs w:val="24"/>
              </w:rPr>
            </w:pPr>
            <w:r w:rsidRPr="001520FD">
              <w:rPr>
                <w:rFonts w:ascii="Arial" w:hAnsi="Arial"/>
                <w:szCs w:val="24"/>
              </w:rPr>
              <w:t>P</w:t>
            </w:r>
            <w:r>
              <w:rPr>
                <w:rFonts w:ascii="Arial" w:hAnsi="Arial"/>
                <w:szCs w:val="24"/>
              </w:rPr>
              <w:t>olitically restricted post</w:t>
            </w:r>
          </w:p>
          <w:p w14:paraId="40C8D4C0" w14:textId="77777777" w:rsidR="00BF2A7A" w:rsidRDefault="00BF2A7A" w:rsidP="00BF2A7A">
            <w:pPr>
              <w:rPr>
                <w:rFonts w:ascii="Arial" w:hAnsi="Arial"/>
                <w:szCs w:val="24"/>
              </w:rPr>
            </w:pPr>
          </w:p>
          <w:p w14:paraId="7396ABE7" w14:textId="3C5F3D42" w:rsidR="00BF2A7A" w:rsidRDefault="00BF2A7A" w:rsidP="00BF2A7A">
            <w:pPr>
              <w:rPr>
                <w:rFonts w:ascii="Arial" w:hAnsi="Arial"/>
                <w:szCs w:val="24"/>
              </w:rPr>
            </w:pPr>
            <w:r>
              <w:rPr>
                <w:rFonts w:ascii="Arial" w:hAnsi="Arial"/>
                <w:szCs w:val="24"/>
              </w:rPr>
              <w:t>Yes</w:t>
            </w:r>
          </w:p>
          <w:p w14:paraId="1F126360" w14:textId="2CBDD12A" w:rsidR="00BF2A7A" w:rsidRPr="00664AAF" w:rsidRDefault="00BF2A7A" w:rsidP="00BF2A7A">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1F7B0C01" w14:textId="77777777" w:rsidR="00BF2A7A" w:rsidRPr="00664AAF" w:rsidRDefault="00BF2A7A" w:rsidP="00AE7C68">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4E8849B2" w14:textId="77777777" w:rsidR="00BF2A7A" w:rsidRPr="00664AAF" w:rsidRDefault="00BF2A7A" w:rsidP="00AE7C68">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5D800881" w14:textId="77777777" w:rsidR="00BF2A7A" w:rsidRPr="00664AAF" w:rsidRDefault="00BF2A7A" w:rsidP="00AE7C68">
            <w:pPr>
              <w:rPr>
                <w:rFonts w:ascii="Arial" w:hAnsi="Arial"/>
                <w:szCs w:val="24"/>
              </w:rPr>
            </w:pPr>
          </w:p>
        </w:tc>
      </w:tr>
      <w:tr w:rsidR="00BF2A7A" w:rsidRPr="00664AAF" w14:paraId="6B0518A3" w14:textId="77777777" w:rsidTr="00664AAF">
        <w:tc>
          <w:tcPr>
            <w:tcW w:w="2600" w:type="dxa"/>
            <w:tcBorders>
              <w:top w:val="single" w:sz="4" w:space="0" w:color="auto"/>
              <w:left w:val="single" w:sz="4" w:space="0" w:color="auto"/>
              <w:bottom w:val="single" w:sz="4" w:space="0" w:color="auto"/>
              <w:right w:val="single" w:sz="4" w:space="0" w:color="auto"/>
            </w:tcBorders>
          </w:tcPr>
          <w:p w14:paraId="271A4689" w14:textId="77777777" w:rsidR="00BF2A7A" w:rsidRPr="00BF2A7A" w:rsidRDefault="00BF2A7A" w:rsidP="00BF2A7A">
            <w:pPr>
              <w:rPr>
                <w:rFonts w:ascii="Arial" w:hAnsi="Arial"/>
                <w:szCs w:val="24"/>
              </w:rPr>
            </w:pPr>
            <w:r w:rsidRPr="00BF2A7A">
              <w:rPr>
                <w:rFonts w:ascii="Arial" w:hAnsi="Arial"/>
                <w:szCs w:val="24"/>
              </w:rPr>
              <w:t xml:space="preserve">DBS check </w:t>
            </w:r>
          </w:p>
          <w:p w14:paraId="3610B503" w14:textId="77777777" w:rsidR="00BF2A7A" w:rsidRPr="00BF2A7A" w:rsidRDefault="00BF2A7A" w:rsidP="00BF2A7A">
            <w:pPr>
              <w:rPr>
                <w:rFonts w:ascii="Arial" w:hAnsi="Arial"/>
                <w:szCs w:val="24"/>
              </w:rPr>
            </w:pPr>
          </w:p>
          <w:p w14:paraId="39FCF341" w14:textId="1355683B" w:rsidR="00473A9C" w:rsidRPr="00664AAF" w:rsidRDefault="00473A9C" w:rsidP="00473A9C">
            <w:pPr>
              <w:rPr>
                <w:rFonts w:ascii="Arial" w:hAnsi="Arial"/>
                <w:szCs w:val="24"/>
              </w:rPr>
            </w:pPr>
            <w:r>
              <w:rPr>
                <w:rFonts w:ascii="Arial" w:hAnsi="Arial"/>
                <w:szCs w:val="24"/>
              </w:rPr>
              <w:t>Not required</w:t>
            </w:r>
          </w:p>
          <w:p w14:paraId="6173F1AA" w14:textId="090DF6FA" w:rsidR="00BF2A7A" w:rsidRPr="00664AAF" w:rsidRDefault="00BF2A7A" w:rsidP="00BF2A7A">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380AE911" w14:textId="19B26014" w:rsidR="00473A9C" w:rsidRPr="00664AAF" w:rsidRDefault="00473A9C" w:rsidP="00473A9C">
            <w:pPr>
              <w:rPr>
                <w:rFonts w:ascii="Arial" w:hAnsi="Arial"/>
                <w:szCs w:val="24"/>
              </w:rPr>
            </w:pPr>
          </w:p>
          <w:p w14:paraId="2CA58D81" w14:textId="4E8C5C20" w:rsidR="00BF2A7A" w:rsidRPr="00664AAF" w:rsidRDefault="00BF2A7A" w:rsidP="00BF2A7A">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66324B4D" w14:textId="77777777" w:rsidR="00BF2A7A" w:rsidRPr="00664AAF" w:rsidRDefault="00BF2A7A" w:rsidP="00AE7C68">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327FC714" w14:textId="77777777" w:rsidR="00BF2A7A" w:rsidRPr="00664AAF" w:rsidRDefault="00BF2A7A" w:rsidP="00AE7C68">
            <w:pPr>
              <w:rPr>
                <w:rFonts w:ascii="Arial" w:hAnsi="Arial"/>
                <w:szCs w:val="24"/>
              </w:rPr>
            </w:pPr>
          </w:p>
        </w:tc>
      </w:tr>
      <w:tr w:rsidR="00664AAF" w:rsidRPr="00664AAF" w14:paraId="53FBFAB1" w14:textId="77777777" w:rsidTr="00664AAF">
        <w:tc>
          <w:tcPr>
            <w:tcW w:w="2600" w:type="dxa"/>
            <w:tcBorders>
              <w:top w:val="single" w:sz="4" w:space="0" w:color="auto"/>
              <w:left w:val="single" w:sz="4" w:space="0" w:color="auto"/>
              <w:bottom w:val="single" w:sz="4" w:space="0" w:color="auto"/>
              <w:right w:val="single" w:sz="4" w:space="0" w:color="auto"/>
            </w:tcBorders>
          </w:tcPr>
          <w:p w14:paraId="3D8F2545" w14:textId="77777777" w:rsidR="00664AAF" w:rsidRPr="00664AAF" w:rsidRDefault="00664AAF" w:rsidP="00AE7C68">
            <w:pPr>
              <w:rPr>
                <w:rFonts w:ascii="Arial" w:hAnsi="Arial"/>
                <w:szCs w:val="24"/>
              </w:rPr>
            </w:pPr>
            <w:r w:rsidRPr="00664AAF">
              <w:rPr>
                <w:rFonts w:ascii="Arial" w:hAnsi="Arial"/>
                <w:szCs w:val="24"/>
              </w:rPr>
              <w:t>This post has been identified as customer facing in accordance with Part 7 of the Immigration Act 2016 and therefore the council’s English language fluency standard applies.</w:t>
            </w:r>
          </w:p>
        </w:tc>
        <w:tc>
          <w:tcPr>
            <w:tcW w:w="2600" w:type="dxa"/>
            <w:tcBorders>
              <w:top w:val="single" w:sz="4" w:space="0" w:color="auto"/>
              <w:left w:val="single" w:sz="4" w:space="0" w:color="auto"/>
              <w:bottom w:val="single" w:sz="4" w:space="0" w:color="auto"/>
              <w:right w:val="single" w:sz="4" w:space="0" w:color="auto"/>
            </w:tcBorders>
          </w:tcPr>
          <w:p w14:paraId="37958BE1" w14:textId="77777777" w:rsidR="00664AAF" w:rsidRPr="00664AAF" w:rsidRDefault="00664AAF" w:rsidP="00AE7C68">
            <w:pPr>
              <w:rPr>
                <w:rFonts w:ascii="Arial" w:hAnsi="Arial"/>
                <w:szCs w:val="24"/>
              </w:rPr>
            </w:pPr>
            <w:r w:rsidRPr="00664AAF">
              <w:rPr>
                <w:rFonts w:ascii="Arial" w:hAnsi="Arial"/>
                <w:szCs w:val="24"/>
              </w:rPr>
              <w:t xml:space="preserve">The ability to converse at ease with the public, answer questions and provide advice, including the use of specialist terminology relevant to the job role/profession and where necessary for an extended period of time. </w:t>
            </w:r>
          </w:p>
          <w:p w14:paraId="7F23F8F9" w14:textId="77777777" w:rsidR="00664AAF" w:rsidRPr="00664AAF" w:rsidRDefault="00664AAF" w:rsidP="00AE7C68">
            <w:pPr>
              <w:rPr>
                <w:rFonts w:ascii="Arial" w:hAnsi="Arial"/>
                <w:szCs w:val="24"/>
              </w:rPr>
            </w:pPr>
          </w:p>
          <w:p w14:paraId="2213582D" w14:textId="77777777" w:rsidR="00664AAF" w:rsidRPr="00664AAF" w:rsidRDefault="00664AAF" w:rsidP="00AE7C68">
            <w:pPr>
              <w:rPr>
                <w:rFonts w:ascii="Arial" w:hAnsi="Arial"/>
                <w:szCs w:val="24"/>
              </w:rPr>
            </w:pPr>
          </w:p>
          <w:p w14:paraId="5B2A8997" w14:textId="77777777" w:rsidR="00664AAF" w:rsidRPr="00664AAF" w:rsidRDefault="00664AAF" w:rsidP="00AE7C68">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09ED5E7E" w14:textId="77777777" w:rsidR="00664AAF" w:rsidRPr="00664AAF" w:rsidRDefault="00664AAF" w:rsidP="00AE7C68">
            <w:pPr>
              <w:rPr>
                <w:rFonts w:ascii="Arial" w:hAnsi="Arial"/>
                <w:szCs w:val="24"/>
              </w:rPr>
            </w:pPr>
          </w:p>
        </w:tc>
        <w:tc>
          <w:tcPr>
            <w:tcW w:w="2600" w:type="dxa"/>
            <w:tcBorders>
              <w:top w:val="single" w:sz="4" w:space="0" w:color="auto"/>
              <w:left w:val="single" w:sz="4" w:space="0" w:color="auto"/>
              <w:bottom w:val="single" w:sz="4" w:space="0" w:color="auto"/>
              <w:right w:val="single" w:sz="4" w:space="0" w:color="auto"/>
            </w:tcBorders>
          </w:tcPr>
          <w:p w14:paraId="724ECC2E" w14:textId="77777777" w:rsidR="00664AAF" w:rsidRPr="00664AAF" w:rsidRDefault="00664AAF" w:rsidP="00AE7C68">
            <w:pPr>
              <w:rPr>
                <w:rFonts w:ascii="Arial" w:hAnsi="Arial"/>
                <w:szCs w:val="24"/>
              </w:rPr>
            </w:pPr>
            <w:r w:rsidRPr="00664AAF">
              <w:rPr>
                <w:rFonts w:ascii="Arial" w:hAnsi="Arial"/>
                <w:szCs w:val="24"/>
              </w:rPr>
              <w:t>The competent answering of interview questions in English.</w:t>
            </w:r>
          </w:p>
        </w:tc>
      </w:tr>
    </w:tbl>
    <w:p w14:paraId="04CD4D6B" w14:textId="77777777" w:rsidR="005228DF" w:rsidRPr="00505BBE" w:rsidRDefault="005228DF">
      <w:pPr>
        <w:rPr>
          <w:rFonts w:ascii="Arial" w:hAnsi="Arial"/>
          <w:sz w:val="20"/>
        </w:rPr>
      </w:pPr>
    </w:p>
    <w:p w14:paraId="531FB1AD" w14:textId="77777777" w:rsidR="005228DF" w:rsidRPr="00505BBE" w:rsidRDefault="005228DF">
      <w:pPr>
        <w:rPr>
          <w:rFonts w:ascii="Arial" w:hAnsi="Arial"/>
          <w:b/>
          <w:sz w:val="20"/>
        </w:rPr>
      </w:pPr>
    </w:p>
    <w:p w14:paraId="01F00F58" w14:textId="77777777" w:rsidR="00D857AB" w:rsidRPr="00505BBE" w:rsidRDefault="00D857AB">
      <w:pPr>
        <w:rPr>
          <w:rFonts w:ascii="Arial" w:hAnsi="Arial"/>
          <w:b/>
          <w:sz w:val="20"/>
        </w:rPr>
      </w:pPr>
    </w:p>
    <w:sectPr w:rsidR="00D857AB" w:rsidRPr="00505BBE">
      <w:pgSz w:w="11909" w:h="16834" w:code="9"/>
      <w:pgMar w:top="567" w:right="862" w:bottom="765"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4F18" w14:textId="77777777" w:rsidR="00496236" w:rsidRDefault="00496236">
      <w:r>
        <w:separator/>
      </w:r>
    </w:p>
  </w:endnote>
  <w:endnote w:type="continuationSeparator" w:id="0">
    <w:p w14:paraId="35440ACD" w14:textId="77777777" w:rsidR="00496236" w:rsidRDefault="0049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Black">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87300" w14:textId="77777777" w:rsidR="00886D6F" w:rsidRDefault="00886D6F">
    <w:pPr>
      <w:pStyle w:val="Footer"/>
      <w:tabs>
        <w:tab w:val="clear" w:pos="4153"/>
        <w:tab w:val="clear" w:pos="8306"/>
      </w:tabs>
      <w:jc w:val="both"/>
      <w:rPr>
        <w:rFonts w:ascii="Arial" w:hAnsi="Arial"/>
        <w:sz w:val="16"/>
        <w:lang w:val="en-US"/>
      </w:rPr>
    </w:pPr>
    <w:r>
      <w:rPr>
        <w:rFonts w:ascii="Arial" w:hAnsi="Arial"/>
        <w:sz w:val="16"/>
        <w:lang w:val="en-US"/>
      </w:rPr>
      <w:t>Document Title</w:t>
    </w:r>
    <w:r w:rsidR="00391BBE">
      <w:rPr>
        <w:rFonts w:ascii="Arial" w:hAnsi="Arial"/>
        <w:sz w:val="16"/>
        <w:lang w:val="en-US"/>
      </w:rPr>
      <w:t>: Deputy Head of Planning JA</w:t>
    </w:r>
    <w:r w:rsidR="00391BBE">
      <w:rPr>
        <w:rFonts w:ascii="Arial" w:hAnsi="Arial"/>
        <w:sz w:val="16"/>
        <w:lang w:val="en-US"/>
      </w:rPr>
      <w:tab/>
    </w:r>
    <w:r w:rsidR="00391BBE">
      <w:rPr>
        <w:rFonts w:ascii="Arial" w:hAnsi="Arial"/>
        <w:sz w:val="16"/>
        <w:lang w:val="en-US"/>
      </w:rPr>
      <w:tab/>
    </w:r>
    <w:r w:rsidR="00391BBE">
      <w:rPr>
        <w:rFonts w:ascii="Arial" w:hAnsi="Arial"/>
        <w:sz w:val="16"/>
        <w:lang w:val="en-US"/>
      </w:rPr>
      <w:tab/>
    </w:r>
    <w:r w:rsidR="00391BBE">
      <w:rPr>
        <w:rFonts w:ascii="Arial" w:hAnsi="Arial"/>
        <w:sz w:val="16"/>
        <w:lang w:val="en-US"/>
      </w:rPr>
      <w:tab/>
    </w:r>
    <w:r w:rsidR="00391BBE">
      <w:rPr>
        <w:rFonts w:ascii="Arial" w:hAnsi="Arial"/>
        <w:sz w:val="16"/>
        <w:lang w:val="en-US"/>
      </w:rPr>
      <w:tab/>
    </w:r>
    <w:r w:rsidR="00391BBE">
      <w:rPr>
        <w:rFonts w:ascii="Arial" w:hAnsi="Arial"/>
        <w:sz w:val="16"/>
        <w:lang w:val="en-US"/>
      </w:rPr>
      <w:tab/>
      <w:t>Version 1</w:t>
    </w:r>
    <w:r>
      <w:rPr>
        <w:rFonts w:ascii="Arial" w:hAnsi="Arial"/>
        <w:sz w:val="16"/>
        <w:lang w:val="en-US"/>
      </w:rPr>
      <w:t>.0.0</w:t>
    </w:r>
  </w:p>
  <w:p w14:paraId="0A308F29" w14:textId="77777777" w:rsidR="00886D6F" w:rsidRDefault="00886D6F">
    <w:pPr>
      <w:pStyle w:val="Footer"/>
      <w:tabs>
        <w:tab w:val="clear" w:pos="8306"/>
        <w:tab w:val="left" w:pos="6480"/>
        <w:tab w:val="left" w:pos="7230"/>
      </w:tabs>
      <w:rPr>
        <w:rFonts w:ascii="Arial" w:hAnsi="Arial"/>
        <w:sz w:val="16"/>
        <w:lang w:val="en-US"/>
      </w:rPr>
    </w:pPr>
    <w:r>
      <w:rPr>
        <w:rFonts w:ascii="Arial" w:hAnsi="Arial"/>
        <w:sz w:val="16"/>
        <w:lang w:val="en-US"/>
      </w:rPr>
      <w:tab/>
    </w:r>
    <w:r>
      <w:rPr>
        <w:rFonts w:ascii="Arial" w:hAnsi="Arial"/>
        <w:sz w:val="16"/>
        <w:lang w:val="en-US"/>
      </w:rPr>
      <w:tab/>
    </w:r>
    <w:r>
      <w:rPr>
        <w:rFonts w:ascii="Arial" w:hAnsi="Arial"/>
        <w:sz w:val="16"/>
        <w:lang w:val="en-US"/>
      </w:rPr>
      <w:tab/>
    </w:r>
    <w:r>
      <w:rPr>
        <w:rFonts w:ascii="Arial" w:hAnsi="Arial"/>
        <w:sz w:val="16"/>
        <w:lang w:val="en-US"/>
      </w:rPr>
      <w:tab/>
    </w:r>
  </w:p>
  <w:p w14:paraId="03F0C84D" w14:textId="4C4EFD40" w:rsidR="00886D6F" w:rsidRPr="00EE6225" w:rsidRDefault="00391BBE">
    <w:pPr>
      <w:pStyle w:val="Footer"/>
      <w:tabs>
        <w:tab w:val="clear" w:pos="4153"/>
        <w:tab w:val="clear" w:pos="8306"/>
        <w:tab w:val="left" w:pos="4253"/>
      </w:tabs>
      <w:rPr>
        <w:rFonts w:ascii="Arial" w:hAnsi="Arial"/>
        <w:snapToGrid w:val="0"/>
        <w:sz w:val="16"/>
        <w:lang w:val="en-US"/>
      </w:rPr>
    </w:pPr>
    <w:r>
      <w:rPr>
        <w:rFonts w:ascii="Arial" w:hAnsi="Arial"/>
        <w:snapToGrid w:val="0"/>
        <w:sz w:val="16"/>
        <w:lang w:val="en-US"/>
      </w:rPr>
      <w:t xml:space="preserve">Created by </w:t>
    </w:r>
    <w:r w:rsidR="00907CBC">
      <w:rPr>
        <w:rFonts w:ascii="Arial" w:hAnsi="Arial"/>
        <w:snapToGrid w:val="0"/>
        <w:sz w:val="16"/>
        <w:lang w:val="en-US"/>
      </w:rPr>
      <w:t xml:space="preserve">Interim Deputy </w:t>
    </w:r>
    <w:r>
      <w:rPr>
        <w:rFonts w:ascii="Arial" w:hAnsi="Arial"/>
        <w:snapToGrid w:val="0"/>
        <w:sz w:val="16"/>
        <w:lang w:val="en-US"/>
      </w:rPr>
      <w:t>Head of Planning</w:t>
    </w:r>
    <w:r w:rsidR="00886D6F">
      <w:rPr>
        <w:rFonts w:ascii="Arial" w:hAnsi="Arial"/>
        <w:snapToGrid w:val="0"/>
        <w:sz w:val="16"/>
        <w:lang w:val="en-US"/>
      </w:rPr>
      <w:tab/>
      <w:t xml:space="preserve">Page </w:t>
    </w:r>
    <w:r w:rsidR="00886D6F">
      <w:rPr>
        <w:rFonts w:ascii="Arial" w:hAnsi="Arial"/>
        <w:snapToGrid w:val="0"/>
        <w:sz w:val="16"/>
        <w:lang w:val="en-US"/>
      </w:rPr>
      <w:fldChar w:fldCharType="begin"/>
    </w:r>
    <w:r w:rsidR="00886D6F">
      <w:rPr>
        <w:rFonts w:ascii="Arial" w:hAnsi="Arial"/>
        <w:snapToGrid w:val="0"/>
        <w:sz w:val="16"/>
        <w:lang w:val="en-US"/>
      </w:rPr>
      <w:instrText xml:space="preserve"> PAGE </w:instrText>
    </w:r>
    <w:r w:rsidR="00886D6F">
      <w:rPr>
        <w:rFonts w:ascii="Arial" w:hAnsi="Arial"/>
        <w:snapToGrid w:val="0"/>
        <w:sz w:val="16"/>
        <w:lang w:val="en-US"/>
      </w:rPr>
      <w:fldChar w:fldCharType="separate"/>
    </w:r>
    <w:r w:rsidR="00AF233E">
      <w:rPr>
        <w:rFonts w:ascii="Arial" w:hAnsi="Arial"/>
        <w:noProof/>
        <w:snapToGrid w:val="0"/>
        <w:sz w:val="16"/>
        <w:lang w:val="en-US"/>
      </w:rPr>
      <w:t>3</w:t>
    </w:r>
    <w:r w:rsidR="00886D6F">
      <w:rPr>
        <w:rFonts w:ascii="Arial" w:hAnsi="Arial"/>
        <w:snapToGrid w:val="0"/>
        <w:sz w:val="16"/>
        <w:lang w:val="en-US"/>
      </w:rPr>
      <w:fldChar w:fldCharType="end"/>
    </w:r>
    <w:r w:rsidR="00886D6F">
      <w:rPr>
        <w:rFonts w:ascii="Arial" w:hAnsi="Arial"/>
        <w:snapToGrid w:val="0"/>
        <w:sz w:val="16"/>
        <w:lang w:val="en-US"/>
      </w:rPr>
      <w:t xml:space="preserve"> of </w:t>
    </w:r>
    <w:r w:rsidR="00886D6F">
      <w:rPr>
        <w:rFonts w:ascii="Arial" w:hAnsi="Arial"/>
        <w:snapToGrid w:val="0"/>
        <w:sz w:val="16"/>
        <w:lang w:val="en-US"/>
      </w:rPr>
      <w:fldChar w:fldCharType="begin"/>
    </w:r>
    <w:r w:rsidR="00886D6F">
      <w:rPr>
        <w:rFonts w:ascii="Arial" w:hAnsi="Arial"/>
        <w:snapToGrid w:val="0"/>
        <w:sz w:val="16"/>
        <w:lang w:val="en-US"/>
      </w:rPr>
      <w:instrText xml:space="preserve"> NUMPAGES </w:instrText>
    </w:r>
    <w:r w:rsidR="00886D6F">
      <w:rPr>
        <w:rFonts w:ascii="Arial" w:hAnsi="Arial"/>
        <w:snapToGrid w:val="0"/>
        <w:sz w:val="16"/>
        <w:lang w:val="en-US"/>
      </w:rPr>
      <w:fldChar w:fldCharType="separate"/>
    </w:r>
    <w:r w:rsidR="00AF233E">
      <w:rPr>
        <w:rFonts w:ascii="Arial" w:hAnsi="Arial"/>
        <w:noProof/>
        <w:snapToGrid w:val="0"/>
        <w:sz w:val="16"/>
        <w:lang w:val="en-US"/>
      </w:rPr>
      <w:t>8</w:t>
    </w:r>
    <w:r w:rsidR="00886D6F">
      <w:rPr>
        <w:rFonts w:ascii="Arial" w:hAnsi="Arial"/>
        <w:snapToGrid w:val="0"/>
        <w:sz w:val="16"/>
        <w:lang w:val="en-US"/>
      </w:rPr>
      <w:fldChar w:fldCharType="end"/>
    </w:r>
    <w:r w:rsidR="00886D6F">
      <w:rPr>
        <w:rFonts w:ascii="Arial" w:hAnsi="Arial"/>
        <w:snapToGrid w:val="0"/>
        <w:sz w:val="16"/>
        <w:lang w:val="en-US"/>
      </w:rPr>
      <w:tab/>
    </w:r>
    <w:r w:rsidR="00886D6F">
      <w:rPr>
        <w:rFonts w:ascii="Arial" w:hAnsi="Arial"/>
        <w:snapToGrid w:val="0"/>
        <w:sz w:val="16"/>
        <w:lang w:val="en-US"/>
      </w:rPr>
      <w:tab/>
    </w:r>
    <w:r w:rsidR="00886D6F">
      <w:rPr>
        <w:rStyle w:val="PageNumber"/>
        <w:rFonts w:ascii="Arial" w:hAnsi="Arial"/>
        <w:sz w:val="16"/>
      </w:rPr>
      <w:tab/>
    </w:r>
    <w:r w:rsidR="00886D6F">
      <w:rPr>
        <w:rStyle w:val="PageNumber"/>
        <w:rFonts w:ascii="Arial" w:hAnsi="Arial"/>
        <w:sz w:val="16"/>
      </w:rPr>
      <w:tab/>
      <w:t>Last update:</w:t>
    </w:r>
    <w:r w:rsidR="00451170">
      <w:rPr>
        <w:rStyle w:val="PageNumber"/>
        <w:rFonts w:ascii="Arial" w:hAnsi="Arial"/>
        <w:sz w:val="16"/>
      </w:rPr>
      <w:t xml:space="preserve">November </w:t>
    </w:r>
    <w:r w:rsidR="00907CBC">
      <w:rPr>
        <w:rStyle w:val="PageNumber"/>
        <w:rFonts w:ascii="Arial" w:hAnsi="Arial"/>
        <w:sz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85CF" w14:textId="77777777" w:rsidR="00496236" w:rsidRDefault="00496236">
      <w:r>
        <w:separator/>
      </w:r>
    </w:p>
  </w:footnote>
  <w:footnote w:type="continuationSeparator" w:id="0">
    <w:p w14:paraId="0F3AF0D8" w14:textId="77777777" w:rsidR="00496236" w:rsidRDefault="0049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8C1"/>
    <w:multiLevelType w:val="hybridMultilevel"/>
    <w:tmpl w:val="323C805E"/>
    <w:lvl w:ilvl="0" w:tplc="92B258A0">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15:restartNumberingAfterBreak="0">
    <w:nsid w:val="07740B9B"/>
    <w:multiLevelType w:val="hybridMultilevel"/>
    <w:tmpl w:val="3C48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05070"/>
    <w:multiLevelType w:val="hybridMultilevel"/>
    <w:tmpl w:val="6B7E22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B76EF0"/>
    <w:multiLevelType w:val="hybridMultilevel"/>
    <w:tmpl w:val="944217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553CA4"/>
    <w:multiLevelType w:val="hybridMultilevel"/>
    <w:tmpl w:val="35AA4C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3B50B8C"/>
    <w:multiLevelType w:val="hybridMultilevel"/>
    <w:tmpl w:val="79ECF272"/>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294B6269"/>
    <w:multiLevelType w:val="hybridMultilevel"/>
    <w:tmpl w:val="2ECEDB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A00EF7"/>
    <w:multiLevelType w:val="hybridMultilevel"/>
    <w:tmpl w:val="A5B6E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605B3F"/>
    <w:multiLevelType w:val="hybridMultilevel"/>
    <w:tmpl w:val="6EF4EB2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DC15E3"/>
    <w:multiLevelType w:val="multilevel"/>
    <w:tmpl w:val="8F3201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64C777C"/>
    <w:multiLevelType w:val="hybridMultilevel"/>
    <w:tmpl w:val="77BAA744"/>
    <w:lvl w:ilvl="0" w:tplc="8ED89382">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080E64"/>
    <w:multiLevelType w:val="hybridMultilevel"/>
    <w:tmpl w:val="90300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310368"/>
    <w:multiLevelType w:val="hybridMultilevel"/>
    <w:tmpl w:val="A09AE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2065932"/>
    <w:multiLevelType w:val="hybridMultilevel"/>
    <w:tmpl w:val="5AE22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2544AB5"/>
    <w:multiLevelType w:val="hybridMultilevel"/>
    <w:tmpl w:val="BBAC6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951DE"/>
    <w:multiLevelType w:val="hybridMultilevel"/>
    <w:tmpl w:val="4B349998"/>
    <w:lvl w:ilvl="0" w:tplc="0809000F">
      <w:start w:val="1"/>
      <w:numFmt w:val="decimal"/>
      <w:lvlText w:val="%1."/>
      <w:lvlJc w:val="left"/>
      <w:pPr>
        <w:tabs>
          <w:tab w:val="num" w:pos="720"/>
        </w:tabs>
        <w:ind w:left="720" w:hanging="360"/>
      </w:pPr>
      <w:rPr>
        <w:rFonts w:hint="default"/>
      </w:rPr>
    </w:lvl>
    <w:lvl w:ilvl="1" w:tplc="08090011">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6863E01"/>
    <w:multiLevelType w:val="hybridMultilevel"/>
    <w:tmpl w:val="F9AE303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C9F3A06"/>
    <w:multiLevelType w:val="hybridMultilevel"/>
    <w:tmpl w:val="D9008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766659775">
    <w:abstractNumId w:val="4"/>
  </w:num>
  <w:num w:numId="2" w16cid:durableId="62337771">
    <w:abstractNumId w:val="16"/>
  </w:num>
  <w:num w:numId="3" w16cid:durableId="701826879">
    <w:abstractNumId w:val="2"/>
  </w:num>
  <w:num w:numId="4" w16cid:durableId="974142684">
    <w:abstractNumId w:val="6"/>
  </w:num>
  <w:num w:numId="5" w16cid:durableId="1962414665">
    <w:abstractNumId w:val="7"/>
  </w:num>
  <w:num w:numId="6" w16cid:durableId="640041852">
    <w:abstractNumId w:val="0"/>
  </w:num>
  <w:num w:numId="7" w16cid:durableId="866062087">
    <w:abstractNumId w:val="15"/>
  </w:num>
  <w:num w:numId="8" w16cid:durableId="982733104">
    <w:abstractNumId w:val="3"/>
  </w:num>
  <w:num w:numId="9" w16cid:durableId="1991783580">
    <w:abstractNumId w:val="10"/>
  </w:num>
  <w:num w:numId="10" w16cid:durableId="1962757791">
    <w:abstractNumId w:val="17"/>
  </w:num>
  <w:num w:numId="11" w16cid:durableId="1862281301">
    <w:abstractNumId w:val="13"/>
  </w:num>
  <w:num w:numId="12" w16cid:durableId="26079538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8843075">
    <w:abstractNumId w:val="11"/>
  </w:num>
  <w:num w:numId="14" w16cid:durableId="201475990">
    <w:abstractNumId w:val="12"/>
  </w:num>
  <w:num w:numId="15" w16cid:durableId="111637326">
    <w:abstractNumId w:val="5"/>
  </w:num>
  <w:num w:numId="16" w16cid:durableId="1081608786">
    <w:abstractNumId w:val="14"/>
  </w:num>
  <w:num w:numId="17" w16cid:durableId="418140586">
    <w:abstractNumId w:val="9"/>
  </w:num>
  <w:num w:numId="18" w16cid:durableId="916011817">
    <w:abstractNumId w:val="8"/>
  </w:num>
  <w:num w:numId="19" w16cid:durableId="15685679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EB"/>
    <w:rsid w:val="00002CEB"/>
    <w:rsid w:val="00010C67"/>
    <w:rsid w:val="0002425C"/>
    <w:rsid w:val="000409CD"/>
    <w:rsid w:val="0004453C"/>
    <w:rsid w:val="00054BDD"/>
    <w:rsid w:val="000579A3"/>
    <w:rsid w:val="00065DEC"/>
    <w:rsid w:val="00093D00"/>
    <w:rsid w:val="000A2B32"/>
    <w:rsid w:val="000A6BA6"/>
    <w:rsid w:val="000C4549"/>
    <w:rsid w:val="000D0E2C"/>
    <w:rsid w:val="000D1219"/>
    <w:rsid w:val="000F4FCC"/>
    <w:rsid w:val="00133795"/>
    <w:rsid w:val="001470EC"/>
    <w:rsid w:val="00153FD0"/>
    <w:rsid w:val="00161CB3"/>
    <w:rsid w:val="00167313"/>
    <w:rsid w:val="00167DD4"/>
    <w:rsid w:val="00174693"/>
    <w:rsid w:val="00175B83"/>
    <w:rsid w:val="00184436"/>
    <w:rsid w:val="00192CA5"/>
    <w:rsid w:val="001A0771"/>
    <w:rsid w:val="001A4491"/>
    <w:rsid w:val="001B1B97"/>
    <w:rsid w:val="001C39A0"/>
    <w:rsid w:val="001D0A29"/>
    <w:rsid w:val="001F02FF"/>
    <w:rsid w:val="001F64F9"/>
    <w:rsid w:val="002018D6"/>
    <w:rsid w:val="00203920"/>
    <w:rsid w:val="00207B30"/>
    <w:rsid w:val="00216983"/>
    <w:rsid w:val="00233492"/>
    <w:rsid w:val="00247805"/>
    <w:rsid w:val="00253E2B"/>
    <w:rsid w:val="00254AD1"/>
    <w:rsid w:val="002556DB"/>
    <w:rsid w:val="00267BD6"/>
    <w:rsid w:val="00270CCD"/>
    <w:rsid w:val="0027743A"/>
    <w:rsid w:val="002846DA"/>
    <w:rsid w:val="00287DD2"/>
    <w:rsid w:val="00291562"/>
    <w:rsid w:val="002B22FE"/>
    <w:rsid w:val="002C146F"/>
    <w:rsid w:val="002D0B15"/>
    <w:rsid w:val="002E1940"/>
    <w:rsid w:val="0030116B"/>
    <w:rsid w:val="00316CEE"/>
    <w:rsid w:val="003332B4"/>
    <w:rsid w:val="00346B1B"/>
    <w:rsid w:val="00347C42"/>
    <w:rsid w:val="00350E58"/>
    <w:rsid w:val="003635F2"/>
    <w:rsid w:val="003640A5"/>
    <w:rsid w:val="00372B32"/>
    <w:rsid w:val="003750F5"/>
    <w:rsid w:val="003776F6"/>
    <w:rsid w:val="00386C1D"/>
    <w:rsid w:val="00391BBE"/>
    <w:rsid w:val="00397BC1"/>
    <w:rsid w:val="003C0F7F"/>
    <w:rsid w:val="003F3241"/>
    <w:rsid w:val="004001E6"/>
    <w:rsid w:val="00415420"/>
    <w:rsid w:val="004256ED"/>
    <w:rsid w:val="00427562"/>
    <w:rsid w:val="00430711"/>
    <w:rsid w:val="00433C06"/>
    <w:rsid w:val="00440748"/>
    <w:rsid w:val="004477C4"/>
    <w:rsid w:val="004504C1"/>
    <w:rsid w:val="00451170"/>
    <w:rsid w:val="004739A6"/>
    <w:rsid w:val="00473A9C"/>
    <w:rsid w:val="00496236"/>
    <w:rsid w:val="004B26DE"/>
    <w:rsid w:val="004C0B9E"/>
    <w:rsid w:val="004D63AD"/>
    <w:rsid w:val="004E4799"/>
    <w:rsid w:val="004E533C"/>
    <w:rsid w:val="004F2BED"/>
    <w:rsid w:val="004F63F9"/>
    <w:rsid w:val="005012BB"/>
    <w:rsid w:val="00505BBE"/>
    <w:rsid w:val="005228DF"/>
    <w:rsid w:val="00524E1A"/>
    <w:rsid w:val="00525DDD"/>
    <w:rsid w:val="00527231"/>
    <w:rsid w:val="005278C6"/>
    <w:rsid w:val="00531FDA"/>
    <w:rsid w:val="005435B2"/>
    <w:rsid w:val="00555A17"/>
    <w:rsid w:val="00557576"/>
    <w:rsid w:val="005662A2"/>
    <w:rsid w:val="00570F80"/>
    <w:rsid w:val="00575EB6"/>
    <w:rsid w:val="00577B90"/>
    <w:rsid w:val="0059068D"/>
    <w:rsid w:val="00592560"/>
    <w:rsid w:val="0059356C"/>
    <w:rsid w:val="005C00E6"/>
    <w:rsid w:val="005C16FA"/>
    <w:rsid w:val="005C2876"/>
    <w:rsid w:val="005C4DA0"/>
    <w:rsid w:val="005C77D3"/>
    <w:rsid w:val="005D70B9"/>
    <w:rsid w:val="005E1D63"/>
    <w:rsid w:val="005F1008"/>
    <w:rsid w:val="005F175D"/>
    <w:rsid w:val="005F719A"/>
    <w:rsid w:val="0060381E"/>
    <w:rsid w:val="00616977"/>
    <w:rsid w:val="00625C3F"/>
    <w:rsid w:val="00634F85"/>
    <w:rsid w:val="0065146E"/>
    <w:rsid w:val="00664AAF"/>
    <w:rsid w:val="00674D2D"/>
    <w:rsid w:val="00682FDD"/>
    <w:rsid w:val="00687EED"/>
    <w:rsid w:val="0069162D"/>
    <w:rsid w:val="00695722"/>
    <w:rsid w:val="006A1E52"/>
    <w:rsid w:val="006B7A38"/>
    <w:rsid w:val="006D0604"/>
    <w:rsid w:val="006E04A8"/>
    <w:rsid w:val="006E4D43"/>
    <w:rsid w:val="006F0C5B"/>
    <w:rsid w:val="006F2E6F"/>
    <w:rsid w:val="006F57F3"/>
    <w:rsid w:val="0070276E"/>
    <w:rsid w:val="0070541C"/>
    <w:rsid w:val="00712D7A"/>
    <w:rsid w:val="0072315A"/>
    <w:rsid w:val="00725AC4"/>
    <w:rsid w:val="00726127"/>
    <w:rsid w:val="007530E3"/>
    <w:rsid w:val="00757743"/>
    <w:rsid w:val="00763584"/>
    <w:rsid w:val="00791A52"/>
    <w:rsid w:val="00797D89"/>
    <w:rsid w:val="007A5D53"/>
    <w:rsid w:val="007B4ADC"/>
    <w:rsid w:val="007D1C5A"/>
    <w:rsid w:val="007E0642"/>
    <w:rsid w:val="007E1BCB"/>
    <w:rsid w:val="007F34B1"/>
    <w:rsid w:val="007F5E50"/>
    <w:rsid w:val="008070D7"/>
    <w:rsid w:val="00807317"/>
    <w:rsid w:val="00811F12"/>
    <w:rsid w:val="00836A5E"/>
    <w:rsid w:val="00847E07"/>
    <w:rsid w:val="0086048B"/>
    <w:rsid w:val="00864225"/>
    <w:rsid w:val="008664D9"/>
    <w:rsid w:val="00867F47"/>
    <w:rsid w:val="008817C7"/>
    <w:rsid w:val="00886D6F"/>
    <w:rsid w:val="00890CF8"/>
    <w:rsid w:val="00892D99"/>
    <w:rsid w:val="0089398A"/>
    <w:rsid w:val="008A371B"/>
    <w:rsid w:val="008B3192"/>
    <w:rsid w:val="008B499C"/>
    <w:rsid w:val="008B4F24"/>
    <w:rsid w:val="008B6860"/>
    <w:rsid w:val="008D2FDB"/>
    <w:rsid w:val="008E3E2B"/>
    <w:rsid w:val="008E567F"/>
    <w:rsid w:val="00907CBC"/>
    <w:rsid w:val="0092173F"/>
    <w:rsid w:val="00921C43"/>
    <w:rsid w:val="00933C98"/>
    <w:rsid w:val="0093612E"/>
    <w:rsid w:val="0095364E"/>
    <w:rsid w:val="00954B06"/>
    <w:rsid w:val="00961AE4"/>
    <w:rsid w:val="00971C1C"/>
    <w:rsid w:val="0097613E"/>
    <w:rsid w:val="009A220E"/>
    <w:rsid w:val="009D6F40"/>
    <w:rsid w:val="009E2537"/>
    <w:rsid w:val="009F0CE2"/>
    <w:rsid w:val="00A019FC"/>
    <w:rsid w:val="00A15D25"/>
    <w:rsid w:val="00A20F23"/>
    <w:rsid w:val="00A21E55"/>
    <w:rsid w:val="00A22AEF"/>
    <w:rsid w:val="00A30332"/>
    <w:rsid w:val="00A3519D"/>
    <w:rsid w:val="00A4645E"/>
    <w:rsid w:val="00A578C8"/>
    <w:rsid w:val="00A77C0E"/>
    <w:rsid w:val="00A8464F"/>
    <w:rsid w:val="00AB614B"/>
    <w:rsid w:val="00AC496B"/>
    <w:rsid w:val="00AC5EE4"/>
    <w:rsid w:val="00AC7FB9"/>
    <w:rsid w:val="00AD7B2F"/>
    <w:rsid w:val="00AE4543"/>
    <w:rsid w:val="00AE7C68"/>
    <w:rsid w:val="00AF18D7"/>
    <w:rsid w:val="00AF233E"/>
    <w:rsid w:val="00AF60E5"/>
    <w:rsid w:val="00B0291C"/>
    <w:rsid w:val="00B30932"/>
    <w:rsid w:val="00B31094"/>
    <w:rsid w:val="00B53A35"/>
    <w:rsid w:val="00B62833"/>
    <w:rsid w:val="00B6370C"/>
    <w:rsid w:val="00B66734"/>
    <w:rsid w:val="00B74821"/>
    <w:rsid w:val="00B90B17"/>
    <w:rsid w:val="00B9138E"/>
    <w:rsid w:val="00B963EB"/>
    <w:rsid w:val="00BC0CA0"/>
    <w:rsid w:val="00BD23AB"/>
    <w:rsid w:val="00BE5911"/>
    <w:rsid w:val="00BF0AF1"/>
    <w:rsid w:val="00BF2A7A"/>
    <w:rsid w:val="00C1538A"/>
    <w:rsid w:val="00C1558B"/>
    <w:rsid w:val="00C16A15"/>
    <w:rsid w:val="00C17399"/>
    <w:rsid w:val="00C250BA"/>
    <w:rsid w:val="00C25767"/>
    <w:rsid w:val="00C31F3C"/>
    <w:rsid w:val="00C33456"/>
    <w:rsid w:val="00C459F8"/>
    <w:rsid w:val="00C56C91"/>
    <w:rsid w:val="00C6249C"/>
    <w:rsid w:val="00C73D01"/>
    <w:rsid w:val="00C76740"/>
    <w:rsid w:val="00C82090"/>
    <w:rsid w:val="00C90633"/>
    <w:rsid w:val="00CA1B02"/>
    <w:rsid w:val="00CA31E5"/>
    <w:rsid w:val="00CA3879"/>
    <w:rsid w:val="00CA4B9E"/>
    <w:rsid w:val="00CB0720"/>
    <w:rsid w:val="00CB7431"/>
    <w:rsid w:val="00CC0721"/>
    <w:rsid w:val="00CC1AB4"/>
    <w:rsid w:val="00CE4518"/>
    <w:rsid w:val="00CF6FAB"/>
    <w:rsid w:val="00D01648"/>
    <w:rsid w:val="00D01D1A"/>
    <w:rsid w:val="00D07590"/>
    <w:rsid w:val="00D26612"/>
    <w:rsid w:val="00D317A6"/>
    <w:rsid w:val="00D3503F"/>
    <w:rsid w:val="00D35523"/>
    <w:rsid w:val="00D35EC4"/>
    <w:rsid w:val="00D44B13"/>
    <w:rsid w:val="00D5707C"/>
    <w:rsid w:val="00D579FA"/>
    <w:rsid w:val="00D759AC"/>
    <w:rsid w:val="00D857AB"/>
    <w:rsid w:val="00D91B12"/>
    <w:rsid w:val="00D9576B"/>
    <w:rsid w:val="00DA1B95"/>
    <w:rsid w:val="00DD2C49"/>
    <w:rsid w:val="00DD715E"/>
    <w:rsid w:val="00DE2382"/>
    <w:rsid w:val="00DF221F"/>
    <w:rsid w:val="00DF5C43"/>
    <w:rsid w:val="00DF6DCD"/>
    <w:rsid w:val="00E0002F"/>
    <w:rsid w:val="00E0599E"/>
    <w:rsid w:val="00E05E9D"/>
    <w:rsid w:val="00E11404"/>
    <w:rsid w:val="00E34B96"/>
    <w:rsid w:val="00E354B5"/>
    <w:rsid w:val="00E35884"/>
    <w:rsid w:val="00E35A44"/>
    <w:rsid w:val="00E44711"/>
    <w:rsid w:val="00E57B02"/>
    <w:rsid w:val="00E61D2E"/>
    <w:rsid w:val="00E624BD"/>
    <w:rsid w:val="00E66EC9"/>
    <w:rsid w:val="00E76AF8"/>
    <w:rsid w:val="00E80A8E"/>
    <w:rsid w:val="00E84F81"/>
    <w:rsid w:val="00E8612E"/>
    <w:rsid w:val="00EA74E0"/>
    <w:rsid w:val="00EB0841"/>
    <w:rsid w:val="00EC45FB"/>
    <w:rsid w:val="00EC529E"/>
    <w:rsid w:val="00ED6CE6"/>
    <w:rsid w:val="00ED78D3"/>
    <w:rsid w:val="00EE2017"/>
    <w:rsid w:val="00EE5FCF"/>
    <w:rsid w:val="00EE6225"/>
    <w:rsid w:val="00EF76AB"/>
    <w:rsid w:val="00F15E3F"/>
    <w:rsid w:val="00F16C87"/>
    <w:rsid w:val="00F212FE"/>
    <w:rsid w:val="00F26D5B"/>
    <w:rsid w:val="00F364D2"/>
    <w:rsid w:val="00F53B65"/>
    <w:rsid w:val="00F54950"/>
    <w:rsid w:val="00F669DD"/>
    <w:rsid w:val="00F70CFE"/>
    <w:rsid w:val="00F70F73"/>
    <w:rsid w:val="00F81E02"/>
    <w:rsid w:val="00F83CE6"/>
    <w:rsid w:val="00F84B88"/>
    <w:rsid w:val="00F956D8"/>
    <w:rsid w:val="00F96C33"/>
    <w:rsid w:val="00FA3884"/>
    <w:rsid w:val="00FA76DA"/>
    <w:rsid w:val="00FB0704"/>
    <w:rsid w:val="00FB673F"/>
    <w:rsid w:val="00FC05AF"/>
    <w:rsid w:val="00FC335A"/>
    <w:rsid w:val="00FC53B7"/>
    <w:rsid w:val="00FC7634"/>
    <w:rsid w:val="00FD5494"/>
    <w:rsid w:val="00FD784F"/>
    <w:rsid w:val="00FE66F3"/>
    <w:rsid w:val="00FE67A9"/>
    <w:rsid w:val="00FF1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3C0F13"/>
  <w15:chartTrackingRefBased/>
  <w15:docId w15:val="{2AAC43ED-2355-49E0-B963-A4CE47C5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rFonts w:ascii="Arial MT Black" w:hAnsi="Arial MT Black"/>
      <w:b/>
      <w:sz w:val="32"/>
      <w:u w:val="single"/>
    </w:rPr>
  </w:style>
  <w:style w:type="paragraph" w:styleId="Heading3">
    <w:name w:val="heading 3"/>
    <w:basedOn w:val="Normal"/>
    <w:next w:val="Normal"/>
    <w:qFormat/>
    <w:pPr>
      <w:keepNext/>
      <w:outlineLvl w:val="2"/>
    </w:pPr>
    <w:rPr>
      <w:rFonts w:ascii="Arial" w:hAnsi="Arial"/>
      <w:b/>
      <w:color w:val="FFFFFF"/>
      <w:sz w:val="20"/>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rFonts w:ascii="Arial" w:hAnsi="Arial"/>
      <w:b/>
      <w:sz w:val="20"/>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jc w:val="center"/>
      <w:outlineLvl w:val="6"/>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540" w:hanging="540"/>
      <w:jc w:val="both"/>
    </w:pPr>
  </w:style>
  <w:style w:type="paragraph" w:styleId="BodyText">
    <w:name w:val="Body Text"/>
    <w:basedOn w:val="Normal"/>
    <w:rPr>
      <w:rFonts w:ascii="Arial" w:hAnsi="Arial"/>
      <w:sz w:val="18"/>
    </w:rPr>
  </w:style>
  <w:style w:type="paragraph" w:styleId="BodyText3">
    <w:name w:val="Body Text 3"/>
    <w:basedOn w:val="Normal"/>
    <w:link w:val="BodyText3Char"/>
    <w:rsid w:val="00616977"/>
    <w:pPr>
      <w:spacing w:after="120"/>
    </w:pPr>
    <w:rPr>
      <w:sz w:val="16"/>
      <w:szCs w:val="16"/>
    </w:rPr>
  </w:style>
  <w:style w:type="character" w:customStyle="1" w:styleId="BodyText3Char">
    <w:name w:val="Body Text 3 Char"/>
    <w:link w:val="BodyText3"/>
    <w:rsid w:val="00616977"/>
    <w:rPr>
      <w:sz w:val="16"/>
      <w:szCs w:val="16"/>
      <w:lang w:eastAsia="en-US"/>
    </w:rPr>
  </w:style>
  <w:style w:type="paragraph" w:styleId="BalloonText">
    <w:name w:val="Balloon Text"/>
    <w:basedOn w:val="Normal"/>
    <w:semiHidden/>
    <w:rsid w:val="00807317"/>
    <w:rPr>
      <w:rFonts w:ascii="Tahoma" w:hAnsi="Tahoma" w:cs="Tahoma"/>
      <w:sz w:val="16"/>
      <w:szCs w:val="16"/>
    </w:rPr>
  </w:style>
  <w:style w:type="character" w:styleId="Hyperlink">
    <w:name w:val="Hyperlink"/>
    <w:rsid w:val="0086048B"/>
    <w:rPr>
      <w:color w:val="0000FF"/>
      <w:u w:val="single"/>
    </w:rPr>
  </w:style>
  <w:style w:type="character" w:styleId="FollowedHyperlink">
    <w:name w:val="FollowedHyperlink"/>
    <w:rsid w:val="00A77C0E"/>
    <w:rPr>
      <w:color w:val="800080"/>
      <w:u w:val="single"/>
    </w:rPr>
  </w:style>
  <w:style w:type="paragraph" w:styleId="ListParagraph">
    <w:name w:val="List Paragraph"/>
    <w:basedOn w:val="Normal"/>
    <w:uiPriority w:val="34"/>
    <w:qFormat/>
    <w:rsid w:val="00FC53B7"/>
    <w:pPr>
      <w:ind w:left="720"/>
    </w:pPr>
    <w:rPr>
      <w:rFonts w:ascii="Arial" w:eastAsia="Calibri" w:hAnsi="Arial"/>
      <w:sz w:val="22"/>
      <w:szCs w:val="22"/>
    </w:rPr>
  </w:style>
  <w:style w:type="paragraph" w:styleId="Revision">
    <w:name w:val="Revision"/>
    <w:hidden/>
    <w:uiPriority w:val="99"/>
    <w:semiHidden/>
    <w:rsid w:val="00BF2A7A"/>
    <w:rPr>
      <w:sz w:val="24"/>
      <w:lang w:eastAsia="en-US"/>
    </w:rPr>
  </w:style>
  <w:style w:type="paragraph" w:styleId="NormalWeb">
    <w:name w:val="Normal (Web)"/>
    <w:basedOn w:val="Normal"/>
    <w:uiPriority w:val="99"/>
    <w:unhideWhenUsed/>
    <w:rsid w:val="00FC335A"/>
    <w:pPr>
      <w:spacing w:before="100" w:beforeAutospacing="1" w:after="100" w:afterAutospacing="1"/>
    </w:pPr>
    <w:rPr>
      <w:szCs w:val="24"/>
      <w:lang w:eastAsia="en-GB"/>
    </w:rPr>
  </w:style>
  <w:style w:type="character" w:styleId="CommentReference">
    <w:name w:val="annotation reference"/>
    <w:rsid w:val="00FC335A"/>
    <w:rPr>
      <w:sz w:val="16"/>
      <w:szCs w:val="16"/>
    </w:rPr>
  </w:style>
  <w:style w:type="paragraph" w:styleId="CommentText">
    <w:name w:val="annotation text"/>
    <w:basedOn w:val="Normal"/>
    <w:link w:val="CommentTextChar"/>
    <w:rsid w:val="00FC335A"/>
    <w:rPr>
      <w:sz w:val="20"/>
    </w:rPr>
  </w:style>
  <w:style w:type="character" w:customStyle="1" w:styleId="CommentTextChar">
    <w:name w:val="Comment Text Char"/>
    <w:link w:val="CommentText"/>
    <w:rsid w:val="00FC335A"/>
    <w:rPr>
      <w:lang w:eastAsia="en-US"/>
    </w:rPr>
  </w:style>
  <w:style w:type="paragraph" w:styleId="CommentSubject">
    <w:name w:val="annotation subject"/>
    <w:basedOn w:val="CommentText"/>
    <w:next w:val="CommentText"/>
    <w:link w:val="CommentSubjectChar"/>
    <w:rsid w:val="00FC335A"/>
    <w:rPr>
      <w:b/>
      <w:bCs/>
    </w:rPr>
  </w:style>
  <w:style w:type="character" w:customStyle="1" w:styleId="CommentSubjectChar">
    <w:name w:val="Comment Subject Char"/>
    <w:link w:val="CommentSubject"/>
    <w:rsid w:val="00FC335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39504">
      <w:bodyDiv w:val="1"/>
      <w:marLeft w:val="0"/>
      <w:marRight w:val="0"/>
      <w:marTop w:val="0"/>
      <w:marBottom w:val="0"/>
      <w:divBdr>
        <w:top w:val="none" w:sz="0" w:space="0" w:color="auto"/>
        <w:left w:val="none" w:sz="0" w:space="0" w:color="auto"/>
        <w:bottom w:val="none" w:sz="0" w:space="0" w:color="auto"/>
        <w:right w:val="none" w:sz="0" w:space="0" w:color="auto"/>
      </w:divBdr>
    </w:div>
    <w:div w:id="1568953637">
      <w:bodyDiv w:val="1"/>
      <w:marLeft w:val="0"/>
      <w:marRight w:val="0"/>
      <w:marTop w:val="0"/>
      <w:marBottom w:val="0"/>
      <w:divBdr>
        <w:top w:val="none" w:sz="0" w:space="0" w:color="auto"/>
        <w:left w:val="none" w:sz="0" w:space="0" w:color="auto"/>
        <w:bottom w:val="none" w:sz="0" w:space="0" w:color="auto"/>
        <w:right w:val="none" w:sz="0" w:space="0" w:color="auto"/>
      </w:divBdr>
    </w:div>
    <w:div w:id="16606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bwm.gov.uk/media/2074/downloa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ad8a1f1-c099-4510-badf-34ec2f91645f" xsi:nil="true"/>
    <lcf76f155ced4ddcb4097134ff3c332f xmlns="fb175359-7011-456e-ac2e-5e2fcdd1524b">
      <Terms xmlns="http://schemas.microsoft.com/office/infopath/2007/PartnerControls"/>
    </lcf76f155ced4ddcb4097134ff3c332f>
    <MigrationWizId xmlns="fb175359-7011-456e-ac2e-5e2fcdd1524b" xsi:nil="true"/>
    <MigrationWizIdPermissionLevels xmlns="fb175359-7011-456e-ac2e-5e2fcdd1524b" xsi:nil="true"/>
    <MigrationWizIdDocumentLibraryPermissions xmlns="fb175359-7011-456e-ac2e-5e2fcdd1524b" xsi:nil="true"/>
    <MigrationWizIdPermissions xmlns="fb175359-7011-456e-ac2e-5e2fcdd1524b" xsi:nil="true"/>
    <MigrationWizIdSecurityGroups xmlns="fb175359-7011-456e-ac2e-5e2fcdd152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F5A192A34BC649A0F164BBBDBB795F" ma:contentTypeVersion="23" ma:contentTypeDescription="Create a new document." ma:contentTypeScope="" ma:versionID="5ac517d0283684384cf367fcdcf5fc48">
  <xsd:schema xmlns:xsd="http://www.w3.org/2001/XMLSchema" xmlns:xs="http://www.w3.org/2001/XMLSchema" xmlns:p="http://schemas.microsoft.com/office/2006/metadata/properties" xmlns:ns2="fb175359-7011-456e-ac2e-5e2fcdd1524b" xmlns:ns3="dad8a1f1-c099-4510-badf-34ec2f91645f" targetNamespace="http://schemas.microsoft.com/office/2006/metadata/properties" ma:root="true" ma:fieldsID="6a2d5b237a6e17c5d4765fea49cc7f51" ns2:_="" ns3:_="">
    <xsd:import namespace="fb175359-7011-456e-ac2e-5e2fcdd1524b"/>
    <xsd:import namespace="dad8a1f1-c099-4510-badf-34ec2f91645f"/>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75359-7011-456e-ac2e-5e2fcdd152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76ea95-a9c8-4d11-9c16-52870ce25c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8a1f1-c099-4510-badf-34ec2f91645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77e80623-b669-480b-a93d-4f6e71cd34a8}" ma:internalName="TaxCatchAll" ma:showField="CatchAllData" ma:web="dad8a1f1-c099-4510-badf-34ec2f916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45166-C6C0-44EF-9BD3-8EA40B6E5E54}">
  <ds:schemaRefs>
    <ds:schemaRef ds:uri="http://schemas.microsoft.com/sharepoint/v3/contenttype/forms"/>
  </ds:schemaRefs>
</ds:datastoreItem>
</file>

<file path=customXml/itemProps2.xml><?xml version="1.0" encoding="utf-8"?>
<ds:datastoreItem xmlns:ds="http://schemas.openxmlformats.org/officeDocument/2006/customXml" ds:itemID="{1DB7A9BF-2F35-46FE-9623-856FD756427A}">
  <ds:schemaRefs>
    <ds:schemaRef ds:uri="http://schemas.microsoft.com/office/2006/metadata/properties"/>
    <ds:schemaRef ds:uri="http://schemas.microsoft.com/office/infopath/2007/PartnerControls"/>
    <ds:schemaRef ds:uri="bbb999f1-6609-429d-acab-d76fc1f2cb20"/>
    <ds:schemaRef ds:uri="49819d0c-0743-4b74-9f11-f0e4cb8e8d2f"/>
  </ds:schemaRefs>
</ds:datastoreItem>
</file>

<file path=customXml/itemProps3.xml><?xml version="1.0" encoding="utf-8"?>
<ds:datastoreItem xmlns:ds="http://schemas.openxmlformats.org/officeDocument/2006/customXml" ds:itemID="{3CE083F6-A1EA-4683-B471-A0258AA5D279}"/>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6219</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RBWM</Company>
  <LinksUpToDate>false</LinksUpToDate>
  <CharactersWithSpaces>7296</CharactersWithSpaces>
  <SharedDoc>false</SharedDoc>
  <HLinks>
    <vt:vector size="6" baseType="variant">
      <vt:variant>
        <vt:i4>1703945</vt:i4>
      </vt:variant>
      <vt:variant>
        <vt:i4>0</vt:i4>
      </vt:variant>
      <vt:variant>
        <vt:i4>0</vt:i4>
      </vt:variant>
      <vt:variant>
        <vt:i4>5</vt:i4>
      </vt:variant>
      <vt:variant>
        <vt:lpwstr>https://www.rbwm.gov.uk/media/2074/download/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carole devereaux</dc:creator>
  <cp:keywords/>
  <cp:lastModifiedBy>Alice Tren</cp:lastModifiedBy>
  <cp:revision>2</cp:revision>
  <cp:lastPrinted>2023-11-02T13:18:00Z</cp:lastPrinted>
  <dcterms:created xsi:type="dcterms:W3CDTF">2023-11-15T11:40:00Z</dcterms:created>
  <dcterms:modified xsi:type="dcterms:W3CDTF">2023-11-15T11:40:00Z</dcterms:modified>
</cp:coreProperties>
</file>