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B8537F" w14:textId="35FF36A5" w:rsidR="00DE08DA" w:rsidRPr="001E7270" w:rsidRDefault="00B60D5F" w:rsidP="001E7270">
      <w:pPr>
        <w:jc w:val="right"/>
        <w:rPr>
          <w:rFonts w:ascii="Arial" w:eastAsia="Times New Roman" w:hAnsi="Arial" w:cs="Arial"/>
        </w:rPr>
      </w:pPr>
      <w:r w:rsidRPr="009F5FA9">
        <w:fldChar w:fldCharType="begin"/>
      </w:r>
      <w:r w:rsidR="00853FD5" w:rsidRPr="009F5FA9">
        <w:rPr>
          <w:rFonts w:ascii="Arial" w:eastAsia="Times New Roman" w:hAnsi="Arial" w:cs="Arial"/>
        </w:rPr>
        <w:instrText xml:space="preserve"> INCLUDEPICTURE "C:\\var\\folders\\dn\\wjdgfrm54rqg_w3whtm_ysr40000gn\\T\\com.microsoft.Word\\WebArchiveCopyPasteTempFiles\\New-HF-logo.jpg" \* MERGEFORMAT </w:instrText>
      </w:r>
      <w:r w:rsidRPr="009F5FA9">
        <w:rPr>
          <w:rFonts w:ascii="Arial" w:eastAsia="Times New Roman" w:hAnsi="Arial" w:cs="Arial"/>
        </w:rPr>
        <w:fldChar w:fldCharType="separate"/>
      </w:r>
      <w:r w:rsidRPr="009F5FA9">
        <w:rPr>
          <w:rFonts w:ascii="Arial" w:eastAsia="Times New Roman" w:hAnsi="Arial" w:cs="Arial"/>
          <w:noProof/>
        </w:rPr>
        <w:drawing>
          <wp:inline distT="0" distB="0" distL="0" distR="0" wp14:anchorId="5DE259E2" wp14:editId="4F9F2E6F">
            <wp:extent cx="1513848" cy="686861"/>
            <wp:effectExtent l="0" t="0" r="0" b="0"/>
            <wp:docPr id="1" name="Picture 1" descr="Image result for hammersmith &amp; fulham council  b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ammersmith &amp; fulham council  bw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2708" cy="699955"/>
                    </a:xfrm>
                    <a:prstGeom prst="rect">
                      <a:avLst/>
                    </a:prstGeom>
                    <a:noFill/>
                    <a:ln>
                      <a:noFill/>
                    </a:ln>
                  </pic:spPr>
                </pic:pic>
              </a:graphicData>
            </a:graphic>
          </wp:inline>
        </w:drawing>
      </w:r>
      <w:r w:rsidRPr="009F5FA9">
        <w:fldChar w:fldCharType="end"/>
      </w:r>
    </w:p>
    <w:p w14:paraId="5DAB6C7B" w14:textId="77777777" w:rsidR="00B60D5F" w:rsidRPr="009F5FA9" w:rsidRDefault="00B60D5F">
      <w:pPr>
        <w:rPr>
          <w:rFonts w:ascii="Arial" w:hAnsi="Arial" w:cs="Arial"/>
          <w:lang w:val="en-US"/>
        </w:rPr>
      </w:pPr>
    </w:p>
    <w:p w14:paraId="172B01D5" w14:textId="323E9DC3" w:rsidR="00B60D5F" w:rsidRPr="009F5FA9" w:rsidRDefault="00B60D5F" w:rsidP="05496D85">
      <w:pPr>
        <w:rPr>
          <w:rFonts w:ascii="Arial" w:hAnsi="Arial" w:cs="Arial"/>
          <w:lang w:val="en-US"/>
        </w:rPr>
      </w:pPr>
      <w:r w:rsidRPr="009F5FA9">
        <w:rPr>
          <w:rFonts w:ascii="Arial" w:hAnsi="Arial" w:cs="Arial"/>
          <w:lang w:val="en-US"/>
        </w:rPr>
        <w:t xml:space="preserve">Role: </w:t>
      </w:r>
      <w:r w:rsidR="009F5FA9">
        <w:rPr>
          <w:rFonts w:ascii="Arial" w:hAnsi="Arial" w:cs="Arial"/>
          <w:lang w:val="en-US"/>
        </w:rPr>
        <w:tab/>
      </w:r>
      <w:r w:rsidR="009F5FA9">
        <w:rPr>
          <w:rFonts w:ascii="Arial" w:hAnsi="Arial" w:cs="Arial"/>
          <w:lang w:val="en-US"/>
        </w:rPr>
        <w:tab/>
      </w:r>
      <w:r w:rsidR="009F5FA9">
        <w:rPr>
          <w:rFonts w:ascii="Arial" w:hAnsi="Arial" w:cs="Arial"/>
          <w:lang w:val="en-US"/>
        </w:rPr>
        <w:tab/>
      </w:r>
      <w:r w:rsidR="009F5FA9">
        <w:rPr>
          <w:rFonts w:ascii="Arial" w:hAnsi="Arial" w:cs="Arial"/>
          <w:lang w:val="en-US"/>
        </w:rPr>
        <w:tab/>
      </w:r>
      <w:r w:rsidR="000D7779">
        <w:rPr>
          <w:rFonts w:ascii="Arial" w:hAnsi="Arial" w:cs="Arial"/>
          <w:lang w:val="en-US"/>
        </w:rPr>
        <w:t xml:space="preserve">Assistant Director of Housing </w:t>
      </w:r>
      <w:r w:rsidR="00654494">
        <w:rPr>
          <w:rFonts w:ascii="Arial" w:hAnsi="Arial" w:cs="Arial"/>
          <w:lang w:val="en-US"/>
        </w:rPr>
        <w:t>Improvement and Governance</w:t>
      </w:r>
    </w:p>
    <w:p w14:paraId="5BDBE6C5" w14:textId="47AA499E" w:rsidR="00B60D5F" w:rsidRPr="009F5FA9" w:rsidRDefault="00B60D5F">
      <w:pPr>
        <w:rPr>
          <w:rFonts w:ascii="Arial" w:hAnsi="Arial" w:cs="Arial"/>
          <w:lang w:val="en-US"/>
        </w:rPr>
      </w:pPr>
      <w:r w:rsidRPr="009F5FA9">
        <w:rPr>
          <w:rFonts w:ascii="Arial" w:hAnsi="Arial" w:cs="Arial"/>
          <w:lang w:val="en-US"/>
        </w:rPr>
        <w:t xml:space="preserve">Area: </w:t>
      </w:r>
      <w:r w:rsidRPr="009F5FA9">
        <w:rPr>
          <w:rFonts w:ascii="Arial" w:hAnsi="Arial" w:cs="Arial"/>
          <w:lang w:val="en-US"/>
        </w:rPr>
        <w:tab/>
      </w:r>
      <w:r w:rsidRPr="009F5FA9">
        <w:rPr>
          <w:rFonts w:ascii="Arial" w:hAnsi="Arial" w:cs="Arial"/>
          <w:lang w:val="en-US"/>
        </w:rPr>
        <w:tab/>
      </w:r>
      <w:r w:rsidRPr="009F5FA9">
        <w:rPr>
          <w:rFonts w:ascii="Arial" w:hAnsi="Arial" w:cs="Arial"/>
          <w:lang w:val="en-US"/>
        </w:rPr>
        <w:tab/>
      </w:r>
      <w:r w:rsidRPr="009F5FA9">
        <w:rPr>
          <w:rFonts w:ascii="Arial" w:hAnsi="Arial" w:cs="Arial"/>
          <w:lang w:val="en-US"/>
        </w:rPr>
        <w:tab/>
      </w:r>
      <w:r w:rsidR="00413960">
        <w:rPr>
          <w:rFonts w:ascii="Arial" w:hAnsi="Arial" w:cs="Arial"/>
          <w:lang w:val="en-US"/>
        </w:rPr>
        <w:t xml:space="preserve">Housing </w:t>
      </w:r>
      <w:r w:rsidR="00AE3D66">
        <w:rPr>
          <w:rFonts w:ascii="Arial" w:hAnsi="Arial" w:cs="Arial"/>
          <w:lang w:val="en-US"/>
        </w:rPr>
        <w:t xml:space="preserve"> </w:t>
      </w:r>
    </w:p>
    <w:p w14:paraId="47A4F1E1" w14:textId="3BE97013" w:rsidR="00B60D5F" w:rsidRPr="009F5FA9" w:rsidRDefault="00B60D5F">
      <w:pPr>
        <w:rPr>
          <w:rFonts w:ascii="Arial" w:hAnsi="Arial" w:cs="Arial"/>
          <w:lang w:val="en-US"/>
        </w:rPr>
      </w:pPr>
      <w:r w:rsidRPr="009F5FA9">
        <w:rPr>
          <w:rFonts w:ascii="Arial" w:hAnsi="Arial" w:cs="Arial"/>
          <w:lang w:val="en-US"/>
        </w:rPr>
        <w:t>Reports to:</w:t>
      </w:r>
      <w:r w:rsidR="27AD7E97" w:rsidRPr="009F5FA9">
        <w:rPr>
          <w:rFonts w:ascii="Arial" w:hAnsi="Arial" w:cs="Arial"/>
          <w:lang w:val="en-US"/>
        </w:rPr>
        <w:t xml:space="preserve"> </w:t>
      </w:r>
      <w:r w:rsidRPr="009F5FA9">
        <w:rPr>
          <w:rFonts w:ascii="Arial" w:hAnsi="Arial" w:cs="Arial"/>
          <w:lang w:val="en-US"/>
        </w:rPr>
        <w:tab/>
      </w:r>
      <w:r w:rsidRPr="009F5FA9">
        <w:rPr>
          <w:rFonts w:ascii="Arial" w:hAnsi="Arial" w:cs="Arial"/>
          <w:lang w:val="en-US"/>
        </w:rPr>
        <w:tab/>
      </w:r>
      <w:r w:rsidRPr="009F5FA9">
        <w:rPr>
          <w:rFonts w:ascii="Arial" w:hAnsi="Arial" w:cs="Arial"/>
          <w:lang w:val="en-US"/>
        </w:rPr>
        <w:tab/>
      </w:r>
      <w:r w:rsidR="00DB242A" w:rsidRPr="009F5FA9">
        <w:rPr>
          <w:rFonts w:ascii="Arial" w:hAnsi="Arial" w:cs="Arial"/>
          <w:lang w:val="en-US"/>
        </w:rPr>
        <w:t>Dir</w:t>
      </w:r>
      <w:r w:rsidR="000908D1">
        <w:rPr>
          <w:rFonts w:ascii="Arial" w:hAnsi="Arial" w:cs="Arial"/>
          <w:lang w:val="en-US"/>
        </w:rPr>
        <w:t>ector</w:t>
      </w:r>
      <w:r w:rsidR="00413960">
        <w:rPr>
          <w:rFonts w:ascii="Arial" w:hAnsi="Arial" w:cs="Arial"/>
          <w:lang w:val="en-US"/>
        </w:rPr>
        <w:t xml:space="preserve"> of Housing </w:t>
      </w:r>
    </w:p>
    <w:p w14:paraId="60B276D9" w14:textId="70CFB570" w:rsidR="00D6124A" w:rsidRDefault="00B60D5F">
      <w:pPr>
        <w:rPr>
          <w:rFonts w:ascii="Arial" w:hAnsi="Arial" w:cs="Arial"/>
          <w:lang w:val="en-US"/>
        </w:rPr>
      </w:pPr>
      <w:r w:rsidRPr="009F5FA9">
        <w:rPr>
          <w:rFonts w:ascii="Arial" w:hAnsi="Arial" w:cs="Arial"/>
          <w:lang w:val="en-US"/>
        </w:rPr>
        <w:t xml:space="preserve">Responsible for: </w:t>
      </w:r>
      <w:r w:rsidRPr="009F5FA9">
        <w:rPr>
          <w:rFonts w:ascii="Arial" w:hAnsi="Arial" w:cs="Arial"/>
          <w:lang w:val="en-US"/>
        </w:rPr>
        <w:tab/>
      </w:r>
      <w:r w:rsidRPr="009F5FA9">
        <w:rPr>
          <w:rFonts w:ascii="Arial" w:hAnsi="Arial" w:cs="Arial"/>
          <w:lang w:val="en-US"/>
        </w:rPr>
        <w:tab/>
      </w:r>
      <w:r w:rsidR="00D6124A">
        <w:rPr>
          <w:rFonts w:ascii="Arial" w:hAnsi="Arial" w:cs="Arial"/>
          <w:lang w:val="en-US"/>
        </w:rPr>
        <w:t xml:space="preserve">Head of Delivery &amp; </w:t>
      </w:r>
      <w:r w:rsidR="00013BDE">
        <w:rPr>
          <w:rFonts w:ascii="Arial" w:hAnsi="Arial" w:cs="Arial"/>
          <w:lang w:val="en-US"/>
        </w:rPr>
        <w:t>Delivery Team</w:t>
      </w:r>
    </w:p>
    <w:p w14:paraId="7E4D9140" w14:textId="4487ABB9" w:rsidR="00013BDE" w:rsidRDefault="00013BDE">
      <w:pPr>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 xml:space="preserve">Resident Involvement Team </w:t>
      </w:r>
    </w:p>
    <w:p w14:paraId="0CEC1651" w14:textId="77777777" w:rsidR="00013BDE" w:rsidRDefault="00D6124A">
      <w:pPr>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Contract Management of Repairs Contact Centre</w:t>
      </w:r>
    </w:p>
    <w:p w14:paraId="5BF01A76" w14:textId="22D6D9B7" w:rsidR="00FA0FEB" w:rsidRDefault="00013BDE">
      <w:pPr>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 xml:space="preserve">Contract Management of </w:t>
      </w:r>
      <w:r w:rsidR="00FA0FEB">
        <w:rPr>
          <w:rFonts w:ascii="Arial" w:hAnsi="Arial" w:cs="Arial"/>
          <w:lang w:val="en-US"/>
        </w:rPr>
        <w:t>Complaints and Resolution Team</w:t>
      </w:r>
    </w:p>
    <w:p w14:paraId="4FF3BACB" w14:textId="21F19E97" w:rsidR="00B60D5F" w:rsidRPr="009F5FA9" w:rsidRDefault="00FA0FEB">
      <w:pPr>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Contract Management of the Business Improvement Team</w:t>
      </w:r>
    </w:p>
    <w:p w14:paraId="66EB77F4" w14:textId="56D27E19" w:rsidR="00B60D5F" w:rsidRPr="009F5FA9" w:rsidRDefault="00B60D5F">
      <w:pPr>
        <w:rPr>
          <w:rFonts w:ascii="Arial" w:hAnsi="Arial" w:cs="Arial"/>
          <w:lang w:val="en-US"/>
        </w:rPr>
      </w:pPr>
      <w:r w:rsidRPr="009F5FA9">
        <w:rPr>
          <w:rFonts w:ascii="Arial" w:hAnsi="Arial" w:cs="Arial"/>
          <w:lang w:val="en-US"/>
        </w:rPr>
        <w:t>Grade:</w:t>
      </w:r>
      <w:r w:rsidR="27AD7E97" w:rsidRPr="009F5FA9">
        <w:rPr>
          <w:rFonts w:ascii="Arial" w:hAnsi="Arial" w:cs="Arial"/>
          <w:lang w:val="en-US"/>
        </w:rPr>
        <w:t xml:space="preserve"> </w:t>
      </w:r>
      <w:r w:rsidR="00FE3B98">
        <w:rPr>
          <w:rFonts w:ascii="Arial" w:hAnsi="Arial" w:cs="Arial"/>
          <w:lang w:val="en-US"/>
        </w:rPr>
        <w:tab/>
      </w:r>
      <w:r w:rsidR="00FE3B98">
        <w:rPr>
          <w:rFonts w:ascii="Arial" w:hAnsi="Arial" w:cs="Arial"/>
          <w:lang w:val="en-US"/>
        </w:rPr>
        <w:tab/>
      </w:r>
      <w:r w:rsidR="00FE3B98">
        <w:rPr>
          <w:rFonts w:ascii="Arial" w:hAnsi="Arial" w:cs="Arial"/>
          <w:lang w:val="en-US"/>
        </w:rPr>
        <w:tab/>
      </w:r>
      <w:r w:rsidR="000D7779">
        <w:rPr>
          <w:rFonts w:ascii="Arial" w:hAnsi="Arial" w:cs="Arial"/>
          <w:lang w:val="en-US"/>
        </w:rPr>
        <w:t>E</w:t>
      </w:r>
    </w:p>
    <w:p w14:paraId="62FA12D4" w14:textId="5CF19660" w:rsidR="0062638A" w:rsidRPr="009F5FA9" w:rsidRDefault="0062638A" w:rsidP="00B60D5F">
      <w:pPr>
        <w:pBdr>
          <w:bottom w:val="single" w:sz="4" w:space="1" w:color="auto"/>
        </w:pBdr>
        <w:rPr>
          <w:rFonts w:ascii="Arial" w:hAnsi="Arial" w:cs="Arial"/>
          <w:lang w:val="en-US"/>
        </w:rPr>
      </w:pPr>
    </w:p>
    <w:p w14:paraId="6A34F9B2" w14:textId="77777777" w:rsidR="00FA0FEB" w:rsidRDefault="00FA0FEB" w:rsidP="005B350D">
      <w:pPr>
        <w:keepNext/>
        <w:keepLines/>
        <w:outlineLvl w:val="0"/>
        <w:rPr>
          <w:rFonts w:ascii="Arial" w:eastAsia="Times New Roman" w:hAnsi="Arial" w:cs="Times New Roman"/>
          <w:b/>
          <w:bCs/>
          <w:caps/>
          <w:color w:val="365F91"/>
          <w:sz w:val="36"/>
          <w:szCs w:val="36"/>
        </w:rPr>
      </w:pPr>
    </w:p>
    <w:p w14:paraId="5561B1F5" w14:textId="1C11995B" w:rsidR="005B350D" w:rsidRPr="005B350D" w:rsidRDefault="005B350D" w:rsidP="005B350D">
      <w:pPr>
        <w:keepNext/>
        <w:keepLines/>
        <w:outlineLvl w:val="0"/>
        <w:rPr>
          <w:rFonts w:ascii="Arial" w:eastAsia="Times New Roman" w:hAnsi="Arial" w:cs="Times New Roman"/>
          <w:b/>
          <w:bCs/>
          <w:caps/>
          <w:color w:val="365F91"/>
          <w:sz w:val="36"/>
          <w:szCs w:val="36"/>
        </w:rPr>
      </w:pPr>
      <w:r w:rsidRPr="005B350D">
        <w:rPr>
          <w:rFonts w:ascii="Arial" w:eastAsia="Times New Roman" w:hAnsi="Arial" w:cs="Times New Roman"/>
          <w:b/>
          <w:bCs/>
          <w:caps/>
          <w:color w:val="365F91"/>
          <w:sz w:val="36"/>
          <w:szCs w:val="36"/>
        </w:rPr>
        <w:t>ROLE DESCRIPTION</w:t>
      </w:r>
    </w:p>
    <w:p w14:paraId="4CD4D58E" w14:textId="77777777" w:rsidR="00FA0FEB" w:rsidRDefault="00FA0FEB" w:rsidP="00696ABA">
      <w:pPr>
        <w:rPr>
          <w:rFonts w:ascii="Arial" w:hAnsi="Arial" w:cs="Arial"/>
        </w:rPr>
      </w:pPr>
    </w:p>
    <w:p w14:paraId="3835E9E8" w14:textId="6A5CCAC9" w:rsidR="00214309" w:rsidRDefault="00D52D39" w:rsidP="00696ABA">
      <w:pPr>
        <w:rPr>
          <w:rFonts w:ascii="Arial" w:hAnsi="Arial" w:cs="Arial"/>
        </w:rPr>
      </w:pPr>
      <w:r>
        <w:rPr>
          <w:rFonts w:ascii="Arial" w:hAnsi="Arial" w:cs="Arial"/>
        </w:rPr>
        <w:t xml:space="preserve">Our </w:t>
      </w:r>
      <w:r w:rsidR="004363ED" w:rsidRPr="00FC3000">
        <w:rPr>
          <w:rFonts w:ascii="Arial" w:hAnsi="Arial" w:cs="Arial"/>
        </w:rPr>
        <w:t xml:space="preserve">Housing Service </w:t>
      </w:r>
      <w:r>
        <w:rPr>
          <w:rFonts w:ascii="Arial" w:hAnsi="Arial" w:cs="Arial"/>
        </w:rPr>
        <w:t xml:space="preserve">is on </w:t>
      </w:r>
      <w:proofErr w:type="gramStart"/>
      <w:r>
        <w:rPr>
          <w:rFonts w:ascii="Arial" w:hAnsi="Arial" w:cs="Arial"/>
        </w:rPr>
        <w:t>an</w:t>
      </w:r>
      <w:proofErr w:type="gramEnd"/>
      <w:r>
        <w:rPr>
          <w:rFonts w:ascii="Arial" w:hAnsi="Arial" w:cs="Arial"/>
        </w:rPr>
        <w:t xml:space="preserve"> journey </w:t>
      </w:r>
      <w:r w:rsidR="003466B5">
        <w:rPr>
          <w:rFonts w:ascii="Arial" w:hAnsi="Arial" w:cs="Arial"/>
        </w:rPr>
        <w:t>of improvement and continues to face</w:t>
      </w:r>
      <w:r w:rsidR="004363ED" w:rsidRPr="00FC3000">
        <w:rPr>
          <w:rFonts w:ascii="Arial" w:hAnsi="Arial" w:cs="Arial"/>
        </w:rPr>
        <w:t xml:space="preserve"> major operational challenges, notably its HRA finances, </w:t>
      </w:r>
      <w:r w:rsidR="009F7F25">
        <w:rPr>
          <w:rFonts w:ascii="Arial" w:hAnsi="Arial" w:cs="Arial"/>
        </w:rPr>
        <w:t>neighbourhood and community services</w:t>
      </w:r>
      <w:r w:rsidR="00C527AA">
        <w:rPr>
          <w:rFonts w:ascii="Arial" w:hAnsi="Arial" w:cs="Arial"/>
        </w:rPr>
        <w:t xml:space="preserve"> improvement plan</w:t>
      </w:r>
      <w:r w:rsidR="004363ED" w:rsidRPr="00FC3000">
        <w:rPr>
          <w:rFonts w:ascii="Arial" w:hAnsi="Arial" w:cs="Arial"/>
        </w:rPr>
        <w:t>, lack of digital interface with residents, and need to invest in its stock.</w:t>
      </w:r>
      <w:r w:rsidR="00C17AA8">
        <w:rPr>
          <w:rFonts w:ascii="Arial" w:hAnsi="Arial" w:cs="Arial"/>
        </w:rPr>
        <w:t xml:space="preserve"> In total, we have a housing stock o</w:t>
      </w:r>
      <w:r w:rsidR="00813864">
        <w:rPr>
          <w:rFonts w:ascii="Arial" w:hAnsi="Arial" w:cs="Arial"/>
        </w:rPr>
        <w:t>f 17,000, comprised of approximately 11,500 tenants and 5,500 leaseholders.</w:t>
      </w:r>
      <w:r w:rsidR="004363ED" w:rsidRPr="00FC3000">
        <w:rPr>
          <w:rFonts w:ascii="Arial" w:hAnsi="Arial" w:cs="Arial"/>
        </w:rPr>
        <w:t xml:space="preserve"> </w:t>
      </w:r>
    </w:p>
    <w:p w14:paraId="0B3B48A9" w14:textId="77777777" w:rsidR="00BC53EC" w:rsidRDefault="00BC53EC" w:rsidP="00BC53EC">
      <w:pPr>
        <w:rPr>
          <w:rFonts w:ascii="Arial" w:hAnsi="Arial" w:cs="Arial"/>
        </w:rPr>
      </w:pPr>
    </w:p>
    <w:p w14:paraId="6DB8F221" w14:textId="1D3B6917" w:rsidR="00BC53EC" w:rsidRPr="00BC53EC" w:rsidRDefault="00BC53EC" w:rsidP="00BC53EC">
      <w:pPr>
        <w:rPr>
          <w:rFonts w:ascii="Arial" w:hAnsi="Arial" w:cs="Arial"/>
        </w:rPr>
      </w:pPr>
      <w:r w:rsidRPr="00BC53EC">
        <w:rPr>
          <w:rFonts w:ascii="Arial" w:hAnsi="Arial" w:cs="Arial"/>
        </w:rPr>
        <w:t>We have made changes and major improvements in repairs, contact centre, and complaint management. Our compliance team continues to keep our residents safe with our top 6 areas having a yearly compliance of between 98% and 100%.</w:t>
      </w:r>
    </w:p>
    <w:p w14:paraId="52FFAFDF" w14:textId="77777777" w:rsidR="00214309" w:rsidRDefault="00214309" w:rsidP="00696ABA"/>
    <w:p w14:paraId="1D78CDC7" w14:textId="05B31538" w:rsidR="00FA0FEB" w:rsidRDefault="004363ED" w:rsidP="00696ABA">
      <w:pPr>
        <w:rPr>
          <w:rFonts w:ascii="Arial" w:hAnsi="Arial" w:cs="Arial"/>
        </w:rPr>
      </w:pPr>
      <w:r w:rsidRPr="00FC3000">
        <w:rPr>
          <w:rFonts w:ascii="Arial" w:hAnsi="Arial" w:cs="Arial"/>
        </w:rPr>
        <w:t xml:space="preserve">This role will act as a strategic lead on: </w:t>
      </w:r>
    </w:p>
    <w:p w14:paraId="51B276D8" w14:textId="77777777" w:rsidR="009F7F25" w:rsidRPr="00FC3000" w:rsidRDefault="009F7F25" w:rsidP="00696ABA">
      <w:pPr>
        <w:rPr>
          <w:rFonts w:ascii="Arial" w:hAnsi="Arial" w:cs="Arial"/>
        </w:rPr>
      </w:pPr>
    </w:p>
    <w:p w14:paraId="64874415" w14:textId="5868D7A1" w:rsidR="00107977" w:rsidRPr="00FC3000" w:rsidRDefault="004363ED" w:rsidP="00107977">
      <w:pPr>
        <w:pStyle w:val="ListParagraph"/>
        <w:numPr>
          <w:ilvl w:val="0"/>
          <w:numId w:val="21"/>
        </w:numPr>
        <w:rPr>
          <w:rFonts w:ascii="Arial" w:hAnsi="Arial" w:cs="Arial"/>
        </w:rPr>
      </w:pPr>
      <w:r w:rsidRPr="00FC3000">
        <w:rPr>
          <w:rFonts w:ascii="Arial" w:hAnsi="Arial" w:cs="Arial"/>
        </w:rPr>
        <w:t>the implementation of key programmes and projects that will underpin the continuous improvement of the Housing Service in support of the Director of Housing, Housing DMT, and the Service</w:t>
      </w:r>
      <w:r w:rsidR="00FC3000" w:rsidRPr="00FC3000">
        <w:rPr>
          <w:rFonts w:ascii="Arial" w:hAnsi="Arial" w:cs="Arial"/>
        </w:rPr>
        <w:t xml:space="preserve"> Improvement Board and</w:t>
      </w:r>
      <w:r w:rsidRPr="00FC3000">
        <w:rPr>
          <w:rFonts w:ascii="Arial" w:hAnsi="Arial" w:cs="Arial"/>
        </w:rPr>
        <w:t xml:space="preserve"> Programme; and </w:t>
      </w:r>
    </w:p>
    <w:p w14:paraId="12ABB94A" w14:textId="77777777" w:rsidR="00FA0FEB" w:rsidRPr="00774C0F" w:rsidRDefault="00FA0FEB" w:rsidP="00774C0F">
      <w:pPr>
        <w:rPr>
          <w:rFonts w:ascii="Arial" w:hAnsi="Arial" w:cs="Arial"/>
        </w:rPr>
      </w:pPr>
    </w:p>
    <w:p w14:paraId="4469184D" w14:textId="1062483A" w:rsidR="005F1EB6" w:rsidRDefault="004363ED" w:rsidP="00F012B0">
      <w:pPr>
        <w:pStyle w:val="ListParagraph"/>
        <w:numPr>
          <w:ilvl w:val="0"/>
          <w:numId w:val="21"/>
        </w:numPr>
      </w:pPr>
      <w:r w:rsidRPr="00FF3A81">
        <w:rPr>
          <w:rFonts w:ascii="Arial" w:hAnsi="Arial" w:cs="Arial"/>
        </w:rPr>
        <w:t xml:space="preserve">a </w:t>
      </w:r>
      <w:r w:rsidR="00FC3000" w:rsidRPr="00FF3A81">
        <w:rPr>
          <w:rFonts w:ascii="Arial" w:hAnsi="Arial" w:cs="Arial"/>
        </w:rPr>
        <w:t>service</w:t>
      </w:r>
      <w:r w:rsidRPr="00FF3A81">
        <w:rPr>
          <w:rFonts w:ascii="Arial" w:hAnsi="Arial" w:cs="Arial"/>
        </w:rPr>
        <w:t xml:space="preserve"> portfolio of key programmes and projects designed to improve operational management of the </w:t>
      </w:r>
      <w:r w:rsidR="00FF3A81">
        <w:rPr>
          <w:rFonts w:ascii="Arial" w:hAnsi="Arial" w:cs="Arial"/>
        </w:rPr>
        <w:t xml:space="preserve">Housing Service. </w:t>
      </w:r>
    </w:p>
    <w:p w14:paraId="72DC35D0" w14:textId="77777777" w:rsidR="00FA0FEB" w:rsidRDefault="00FA0FEB" w:rsidP="005F1EB6">
      <w:pPr>
        <w:pStyle w:val="ListParagraph"/>
      </w:pPr>
    </w:p>
    <w:p w14:paraId="3BC2C7EF" w14:textId="6B708C6F" w:rsidR="005F1EB6" w:rsidRPr="0039226D" w:rsidRDefault="004363ED" w:rsidP="005F1EB6">
      <w:pPr>
        <w:pStyle w:val="ListParagraph"/>
        <w:numPr>
          <w:ilvl w:val="0"/>
          <w:numId w:val="21"/>
        </w:numPr>
        <w:rPr>
          <w:rFonts w:ascii="Arial" w:hAnsi="Arial" w:cs="Arial"/>
        </w:rPr>
      </w:pPr>
      <w:r w:rsidRPr="0039226D">
        <w:rPr>
          <w:rFonts w:ascii="Arial" w:hAnsi="Arial" w:cs="Arial"/>
        </w:rPr>
        <w:t xml:space="preserve">Priority projects will evolve </w:t>
      </w:r>
      <w:r w:rsidR="0039226D" w:rsidRPr="0039226D">
        <w:rPr>
          <w:rFonts w:ascii="Arial" w:hAnsi="Arial" w:cs="Arial"/>
        </w:rPr>
        <w:t>across Housing</w:t>
      </w:r>
      <w:r w:rsidRPr="0039226D">
        <w:rPr>
          <w:rFonts w:ascii="Arial" w:hAnsi="Arial" w:cs="Arial"/>
        </w:rPr>
        <w:t xml:space="preserve"> but will include ongoing Housing Revenue Account (HRA) Budget Management and Savings, Service Charge </w:t>
      </w:r>
      <w:r w:rsidR="006B4CD5" w:rsidRPr="0039226D">
        <w:rPr>
          <w:rFonts w:ascii="Arial" w:hAnsi="Arial" w:cs="Arial"/>
        </w:rPr>
        <w:t>Reviews,</w:t>
      </w:r>
      <w:r w:rsidRPr="0039226D">
        <w:rPr>
          <w:rFonts w:ascii="Arial" w:hAnsi="Arial" w:cs="Arial"/>
        </w:rPr>
        <w:t xml:space="preserve"> and </w:t>
      </w:r>
      <w:r w:rsidR="005F1EB6" w:rsidRPr="0039226D">
        <w:rPr>
          <w:rFonts w:ascii="Arial" w:hAnsi="Arial" w:cs="Arial"/>
        </w:rPr>
        <w:t>multiyear</w:t>
      </w:r>
      <w:r w:rsidRPr="0039226D">
        <w:rPr>
          <w:rFonts w:ascii="Arial" w:hAnsi="Arial" w:cs="Arial"/>
        </w:rPr>
        <w:t xml:space="preserve"> </w:t>
      </w:r>
      <w:r w:rsidR="0039226D" w:rsidRPr="0039226D">
        <w:rPr>
          <w:rFonts w:ascii="Arial" w:hAnsi="Arial" w:cs="Arial"/>
        </w:rPr>
        <w:t>implementation.</w:t>
      </w:r>
      <w:r w:rsidRPr="0039226D">
        <w:rPr>
          <w:rFonts w:ascii="Arial" w:hAnsi="Arial" w:cs="Arial"/>
        </w:rPr>
        <w:t xml:space="preserve"> </w:t>
      </w:r>
    </w:p>
    <w:p w14:paraId="56452573" w14:textId="77777777" w:rsidR="00FA0FEB" w:rsidRDefault="00FA0FEB" w:rsidP="000B748D"/>
    <w:p w14:paraId="445BC0A4" w14:textId="16497056" w:rsidR="000D7779" w:rsidRDefault="005F1EB6" w:rsidP="005F1EB6">
      <w:pPr>
        <w:pStyle w:val="ListParagraph"/>
        <w:numPr>
          <w:ilvl w:val="0"/>
          <w:numId w:val="21"/>
        </w:numPr>
        <w:rPr>
          <w:rFonts w:ascii="Arial" w:hAnsi="Arial" w:cs="Arial"/>
        </w:rPr>
      </w:pPr>
      <w:r w:rsidRPr="0039226D">
        <w:rPr>
          <w:rFonts w:ascii="Arial" w:hAnsi="Arial" w:cs="Arial"/>
        </w:rPr>
        <w:t>A</w:t>
      </w:r>
      <w:r w:rsidR="004363ED" w:rsidRPr="0039226D">
        <w:rPr>
          <w:rFonts w:ascii="Arial" w:hAnsi="Arial" w:cs="Arial"/>
        </w:rPr>
        <w:t>nalysing options for service provision and evidencing those that are best value; ensuring continuing systems-thinking type approaches</w:t>
      </w:r>
      <w:r w:rsidR="00FE3C27">
        <w:rPr>
          <w:rFonts w:ascii="Arial" w:hAnsi="Arial" w:cs="Arial"/>
        </w:rPr>
        <w:t xml:space="preserve">, continuous </w:t>
      </w:r>
      <w:r w:rsidR="00492FDB">
        <w:rPr>
          <w:rFonts w:ascii="Arial" w:hAnsi="Arial" w:cs="Arial"/>
        </w:rPr>
        <w:t xml:space="preserve">service </w:t>
      </w:r>
      <w:r w:rsidR="006B4CD5">
        <w:rPr>
          <w:rFonts w:ascii="Arial" w:hAnsi="Arial" w:cs="Arial"/>
        </w:rPr>
        <w:t>improvement</w:t>
      </w:r>
      <w:r w:rsidR="00492FDB">
        <w:rPr>
          <w:rFonts w:ascii="Arial" w:hAnsi="Arial" w:cs="Arial"/>
        </w:rPr>
        <w:t xml:space="preserve">s, </w:t>
      </w:r>
      <w:r w:rsidR="004363ED" w:rsidRPr="0039226D">
        <w:rPr>
          <w:rFonts w:ascii="Arial" w:hAnsi="Arial" w:cs="Arial"/>
        </w:rPr>
        <w:t>including governance and delivery structures, roles and resources; and advising on effective responses to changes in government legislation, policy</w:t>
      </w:r>
      <w:r w:rsidR="00052E78">
        <w:rPr>
          <w:rFonts w:ascii="Arial" w:hAnsi="Arial" w:cs="Arial"/>
        </w:rPr>
        <w:t>; Social Housing Act</w:t>
      </w:r>
      <w:r w:rsidR="004363ED" w:rsidRPr="0039226D">
        <w:rPr>
          <w:rFonts w:ascii="Arial" w:hAnsi="Arial" w:cs="Arial"/>
        </w:rPr>
        <w:t xml:space="preserve"> and </w:t>
      </w:r>
      <w:r w:rsidR="00052E78">
        <w:rPr>
          <w:rFonts w:ascii="Arial" w:hAnsi="Arial" w:cs="Arial"/>
        </w:rPr>
        <w:t xml:space="preserve">external funding opportunities. </w:t>
      </w:r>
    </w:p>
    <w:p w14:paraId="4F721114" w14:textId="77777777" w:rsidR="00FA0FEB" w:rsidRPr="000B748D" w:rsidRDefault="00FA0FEB" w:rsidP="000B748D">
      <w:pPr>
        <w:rPr>
          <w:rFonts w:ascii="Arial" w:hAnsi="Arial" w:cs="Arial"/>
        </w:rPr>
      </w:pPr>
    </w:p>
    <w:p w14:paraId="1114802A" w14:textId="052F9A15" w:rsidR="00FA0FEB" w:rsidRDefault="00BC62C9" w:rsidP="00965DB5">
      <w:pPr>
        <w:pStyle w:val="ListParagraph"/>
        <w:numPr>
          <w:ilvl w:val="0"/>
          <w:numId w:val="21"/>
        </w:numPr>
        <w:rPr>
          <w:rFonts w:ascii="Arial" w:hAnsi="Arial" w:cs="Arial"/>
        </w:rPr>
      </w:pPr>
      <w:r>
        <w:rPr>
          <w:rFonts w:ascii="Arial" w:hAnsi="Arial" w:cs="Arial"/>
        </w:rPr>
        <w:t>Develop g</w:t>
      </w:r>
      <w:r w:rsidR="00CC62A4">
        <w:rPr>
          <w:rFonts w:ascii="Arial" w:hAnsi="Arial" w:cs="Arial"/>
        </w:rPr>
        <w:t>overnance</w:t>
      </w:r>
      <w:r>
        <w:rPr>
          <w:rFonts w:ascii="Arial" w:hAnsi="Arial" w:cs="Arial"/>
        </w:rPr>
        <w:t xml:space="preserve"> policies across Housing</w:t>
      </w:r>
      <w:r w:rsidR="00CC62A4">
        <w:rPr>
          <w:rFonts w:ascii="Arial" w:hAnsi="Arial" w:cs="Arial"/>
        </w:rPr>
        <w:t xml:space="preserve"> and service delivery for Tenant Satisfaction Measurements, Regulatory Social Housing Inspections, </w:t>
      </w:r>
      <w:r w:rsidR="001D4506">
        <w:rPr>
          <w:rFonts w:ascii="Arial" w:hAnsi="Arial" w:cs="Arial"/>
        </w:rPr>
        <w:t>Ministry Housing, Communities and Local Government</w:t>
      </w:r>
      <w:r>
        <w:rPr>
          <w:rFonts w:ascii="Arial" w:hAnsi="Arial" w:cs="Arial"/>
        </w:rPr>
        <w:t>’s Diagnostic Visits for Homelessness.</w:t>
      </w:r>
    </w:p>
    <w:p w14:paraId="7B77907F" w14:textId="77777777" w:rsidR="00F012B0" w:rsidRPr="00F012B0" w:rsidRDefault="00F012B0" w:rsidP="00F012B0">
      <w:pPr>
        <w:pStyle w:val="ListParagraph"/>
        <w:rPr>
          <w:rFonts w:ascii="Arial" w:hAnsi="Arial" w:cs="Arial"/>
        </w:rPr>
      </w:pPr>
    </w:p>
    <w:p w14:paraId="2E5BCAB3" w14:textId="77777777" w:rsidR="007F3D83" w:rsidRPr="00FA0FEB" w:rsidRDefault="007F3D83" w:rsidP="007F3D83">
      <w:pPr>
        <w:pStyle w:val="ListParagraph"/>
        <w:ind w:left="1080"/>
        <w:rPr>
          <w:rFonts w:ascii="Arial" w:hAnsi="Arial" w:cs="Arial"/>
        </w:rPr>
      </w:pPr>
    </w:p>
    <w:p w14:paraId="4263DCD2" w14:textId="77777777" w:rsidR="001D3D68" w:rsidRPr="001D3D68" w:rsidRDefault="001D3D68" w:rsidP="001D3D68">
      <w:pPr>
        <w:keepNext/>
        <w:keepLines/>
        <w:outlineLvl w:val="0"/>
        <w:rPr>
          <w:rFonts w:ascii="Arial" w:eastAsia="Times New Roman" w:hAnsi="Arial" w:cs="Times New Roman"/>
          <w:b/>
          <w:bCs/>
          <w:caps/>
          <w:color w:val="365F91"/>
          <w:sz w:val="36"/>
          <w:szCs w:val="36"/>
        </w:rPr>
      </w:pPr>
      <w:r w:rsidRPr="001D3D68">
        <w:rPr>
          <w:rFonts w:ascii="Arial" w:eastAsia="Times New Roman" w:hAnsi="Arial" w:cs="Times New Roman"/>
          <w:b/>
          <w:bCs/>
          <w:caps/>
          <w:color w:val="365F91"/>
          <w:sz w:val="36"/>
          <w:szCs w:val="36"/>
        </w:rPr>
        <w:t xml:space="preserve">ABOUT THE ROLE </w:t>
      </w:r>
    </w:p>
    <w:p w14:paraId="0C1B3777" w14:textId="77777777" w:rsidR="001D3D68" w:rsidRPr="001D3D68" w:rsidRDefault="001D3D68" w:rsidP="001D3D68">
      <w:pPr>
        <w:rPr>
          <w:rFonts w:ascii="Arial" w:eastAsia="Arial" w:hAnsi="Arial" w:cs="Times New Roman"/>
          <w:lang w:val="en-US"/>
        </w:rPr>
      </w:pPr>
    </w:p>
    <w:p w14:paraId="170FB4E7" w14:textId="3B455331" w:rsidR="00965DB5" w:rsidRDefault="001D3D68" w:rsidP="00696ABA">
      <w:pPr>
        <w:rPr>
          <w:rFonts w:ascii="Arial" w:eastAsia="Arial" w:hAnsi="Arial" w:cs="Times New Roman"/>
          <w:lang w:val="en-US"/>
        </w:rPr>
      </w:pPr>
      <w:r w:rsidRPr="001D3D68">
        <w:rPr>
          <w:rFonts w:ascii="Arial" w:eastAsia="Arial" w:hAnsi="Arial" w:cs="Times New Roman"/>
          <w:lang w:val="en-US"/>
        </w:rPr>
        <w:t>You will need to:</w:t>
      </w:r>
    </w:p>
    <w:p w14:paraId="078C6CF5" w14:textId="77777777" w:rsidR="00A05F98" w:rsidRPr="002E3A1C" w:rsidRDefault="00A05F98" w:rsidP="00696ABA">
      <w:pPr>
        <w:rPr>
          <w:rFonts w:ascii="Arial" w:eastAsia="Arial" w:hAnsi="Arial" w:cs="Times New Roman"/>
          <w:lang w:val="en-US"/>
        </w:rPr>
      </w:pPr>
    </w:p>
    <w:p w14:paraId="7A1FA720" w14:textId="6516AF32" w:rsidR="00965DB5" w:rsidRPr="0069122B" w:rsidRDefault="00965DB5" w:rsidP="0069122B">
      <w:pPr>
        <w:pStyle w:val="ListParagraph"/>
        <w:numPr>
          <w:ilvl w:val="0"/>
          <w:numId w:val="22"/>
        </w:numPr>
        <w:rPr>
          <w:rFonts w:ascii="Arial" w:hAnsi="Arial" w:cs="Arial"/>
        </w:rPr>
      </w:pPr>
      <w:r w:rsidRPr="0069122B">
        <w:rPr>
          <w:rFonts w:ascii="Arial" w:hAnsi="Arial" w:cs="Arial"/>
        </w:rPr>
        <w:t xml:space="preserve">Build and maintains effective services, ensuring tenant satisfaction is at the heart of continuous improvement in Housing. </w:t>
      </w:r>
    </w:p>
    <w:p w14:paraId="6EA29811" w14:textId="77777777" w:rsidR="00965DB5" w:rsidRPr="0069122B" w:rsidRDefault="00965DB5" w:rsidP="0069122B">
      <w:pPr>
        <w:pStyle w:val="ListParagraph"/>
        <w:numPr>
          <w:ilvl w:val="0"/>
          <w:numId w:val="22"/>
        </w:numPr>
        <w:rPr>
          <w:rFonts w:ascii="Arial" w:hAnsi="Arial" w:cs="Arial"/>
        </w:rPr>
      </w:pPr>
      <w:r w:rsidRPr="0069122B">
        <w:rPr>
          <w:rFonts w:ascii="Arial" w:hAnsi="Arial" w:cs="Arial"/>
        </w:rPr>
        <w:t xml:space="preserve">Develop the full range of managerial and professional skills and knowledge to satisfy the requirements of the post. </w:t>
      </w:r>
    </w:p>
    <w:p w14:paraId="09B26A26" w14:textId="40897D84" w:rsidR="0008747E" w:rsidRPr="00C749C4" w:rsidRDefault="0008747E" w:rsidP="0008747E">
      <w:pPr>
        <w:pStyle w:val="ListParagraph"/>
        <w:numPr>
          <w:ilvl w:val="0"/>
          <w:numId w:val="22"/>
        </w:numPr>
        <w:rPr>
          <w:rFonts w:ascii="Arial" w:hAnsi="Arial" w:cs="Arial"/>
        </w:rPr>
      </w:pPr>
      <w:r w:rsidRPr="00C749C4">
        <w:rPr>
          <w:rFonts w:ascii="Arial" w:hAnsi="Arial" w:cs="Arial"/>
        </w:rPr>
        <w:t>To support the business to deliver the proposed future structure and operating model for housing services to ensure efficiency and contribute towards the overall HRA savings/income target by April 202</w:t>
      </w:r>
      <w:r w:rsidR="007C5083">
        <w:rPr>
          <w:rFonts w:ascii="Arial" w:hAnsi="Arial" w:cs="Arial"/>
        </w:rPr>
        <w:t>6</w:t>
      </w:r>
      <w:r w:rsidRPr="00C749C4">
        <w:rPr>
          <w:rFonts w:ascii="Arial" w:hAnsi="Arial" w:cs="Arial"/>
        </w:rPr>
        <w:t xml:space="preserve">. </w:t>
      </w:r>
    </w:p>
    <w:p w14:paraId="1C9EDAFF" w14:textId="77777777" w:rsidR="0008747E" w:rsidRDefault="0008747E" w:rsidP="0008747E">
      <w:pPr>
        <w:pStyle w:val="ListParagraph"/>
        <w:numPr>
          <w:ilvl w:val="0"/>
          <w:numId w:val="22"/>
        </w:numPr>
        <w:rPr>
          <w:rFonts w:ascii="Arial" w:hAnsi="Arial" w:cs="Arial"/>
        </w:rPr>
      </w:pPr>
      <w:r w:rsidRPr="0069122B">
        <w:rPr>
          <w:rFonts w:ascii="Arial" w:hAnsi="Arial" w:cs="Arial"/>
        </w:rPr>
        <w:t xml:space="preserve">HRA Budget Management Work closely with Finance and Economy colleagues to ensure that HRA income, spending and efficiencies is suitably forecasted, and that necessary savings are prioritised and made. </w:t>
      </w:r>
    </w:p>
    <w:p w14:paraId="15441C0A" w14:textId="77777777" w:rsidR="0008747E" w:rsidRDefault="0008747E" w:rsidP="0008747E">
      <w:pPr>
        <w:pStyle w:val="ListParagraph"/>
        <w:numPr>
          <w:ilvl w:val="0"/>
          <w:numId w:val="22"/>
        </w:numPr>
        <w:rPr>
          <w:rFonts w:ascii="Arial" w:hAnsi="Arial" w:cs="Arial"/>
        </w:rPr>
      </w:pPr>
      <w:r w:rsidRPr="006E53E8">
        <w:rPr>
          <w:rFonts w:ascii="Arial" w:hAnsi="Arial" w:cs="Arial"/>
        </w:rPr>
        <w:t xml:space="preserve">Ensure alignment to MTFS and support the HRA budget task and finish group. </w:t>
      </w:r>
    </w:p>
    <w:p w14:paraId="70F47655" w14:textId="77777777" w:rsidR="0008747E" w:rsidRPr="006E53E8" w:rsidRDefault="0008747E" w:rsidP="0008747E">
      <w:pPr>
        <w:pStyle w:val="ListParagraph"/>
        <w:numPr>
          <w:ilvl w:val="0"/>
          <w:numId w:val="22"/>
        </w:numPr>
        <w:rPr>
          <w:rFonts w:ascii="Arial" w:hAnsi="Arial" w:cs="Arial"/>
        </w:rPr>
      </w:pPr>
      <w:r w:rsidRPr="006E53E8">
        <w:rPr>
          <w:rFonts w:ascii="Arial" w:hAnsi="Arial" w:cs="Arial"/>
        </w:rPr>
        <w:t xml:space="preserve">Project manage the most substantial lines including service charge equalisation, renegotiated internal charges, and fundamental review of capitalisation. </w:t>
      </w:r>
    </w:p>
    <w:p w14:paraId="6D6C9EC0" w14:textId="77777777" w:rsidR="0008747E" w:rsidRDefault="0008747E" w:rsidP="0008747E">
      <w:pPr>
        <w:pStyle w:val="ListParagraph"/>
        <w:numPr>
          <w:ilvl w:val="0"/>
          <w:numId w:val="22"/>
        </w:numPr>
        <w:rPr>
          <w:rFonts w:ascii="Arial" w:hAnsi="Arial" w:cs="Arial"/>
        </w:rPr>
      </w:pPr>
      <w:r w:rsidRPr="0069122B">
        <w:rPr>
          <w:rFonts w:ascii="Arial" w:hAnsi="Arial" w:cs="Arial"/>
        </w:rPr>
        <w:t>Ensure that full briefing and deliverability on service charge equalisation is available.</w:t>
      </w:r>
    </w:p>
    <w:p w14:paraId="7B131FF6" w14:textId="67428F0D" w:rsidR="0008747E" w:rsidRDefault="0008747E" w:rsidP="0008747E">
      <w:pPr>
        <w:pStyle w:val="ListParagraph"/>
        <w:numPr>
          <w:ilvl w:val="0"/>
          <w:numId w:val="22"/>
        </w:numPr>
        <w:rPr>
          <w:rFonts w:ascii="Arial" w:hAnsi="Arial" w:cs="Arial"/>
        </w:rPr>
      </w:pPr>
      <w:r w:rsidRPr="006E53E8">
        <w:rPr>
          <w:rFonts w:ascii="Arial" w:hAnsi="Arial" w:cs="Arial"/>
        </w:rPr>
        <w:t xml:space="preserve">Ensure consultancy advice on efficiency opportunities from the savings plan is aligned to the delivery plan </w:t>
      </w:r>
      <w:r w:rsidR="009F7F25">
        <w:rPr>
          <w:rFonts w:ascii="Arial" w:hAnsi="Arial" w:cs="Arial"/>
        </w:rPr>
        <w:t>of Neighbourhood and Community Services.</w:t>
      </w:r>
      <w:r w:rsidRPr="006E53E8">
        <w:rPr>
          <w:rFonts w:ascii="Arial" w:hAnsi="Arial" w:cs="Arial"/>
        </w:rPr>
        <w:t xml:space="preserve"> </w:t>
      </w:r>
    </w:p>
    <w:p w14:paraId="1C398100" w14:textId="77777777" w:rsidR="00965DB5" w:rsidRPr="0069122B" w:rsidRDefault="00965DB5" w:rsidP="0069122B">
      <w:pPr>
        <w:pStyle w:val="ListParagraph"/>
        <w:numPr>
          <w:ilvl w:val="0"/>
          <w:numId w:val="22"/>
        </w:numPr>
        <w:rPr>
          <w:rFonts w:ascii="Arial" w:hAnsi="Arial" w:cs="Arial"/>
        </w:rPr>
      </w:pPr>
      <w:r w:rsidRPr="0069122B">
        <w:rPr>
          <w:rFonts w:ascii="Arial" w:hAnsi="Arial" w:cs="Arial"/>
        </w:rPr>
        <w:t xml:space="preserve">Support and develop partnership working, including acting as an effective ambassador and advocate across the Council and with external organisations. </w:t>
      </w:r>
    </w:p>
    <w:p w14:paraId="11DEFCBB" w14:textId="77777777" w:rsidR="0069122B" w:rsidRDefault="00965DB5" w:rsidP="0069122B">
      <w:pPr>
        <w:pStyle w:val="ListParagraph"/>
        <w:numPr>
          <w:ilvl w:val="0"/>
          <w:numId w:val="22"/>
        </w:numPr>
        <w:rPr>
          <w:rFonts w:ascii="Arial" w:hAnsi="Arial" w:cs="Arial"/>
        </w:rPr>
      </w:pPr>
      <w:r w:rsidRPr="0069122B">
        <w:rPr>
          <w:rFonts w:ascii="Arial" w:hAnsi="Arial" w:cs="Arial"/>
        </w:rPr>
        <w:t xml:space="preserve">Be fully conversant with relevant statutory provisions and take a strategic view of the Council’s constitution, processes, and procedures. </w:t>
      </w:r>
    </w:p>
    <w:p w14:paraId="14537A65" w14:textId="08F3F679" w:rsidR="00220315" w:rsidRPr="0069122B" w:rsidRDefault="00965DB5" w:rsidP="0069122B">
      <w:pPr>
        <w:pStyle w:val="ListParagraph"/>
        <w:numPr>
          <w:ilvl w:val="0"/>
          <w:numId w:val="22"/>
        </w:numPr>
        <w:rPr>
          <w:rFonts w:ascii="Arial" w:hAnsi="Arial" w:cs="Arial"/>
        </w:rPr>
      </w:pPr>
      <w:r w:rsidRPr="0069122B">
        <w:rPr>
          <w:rFonts w:ascii="Arial" w:hAnsi="Arial" w:cs="Arial"/>
        </w:rPr>
        <w:t>Ensure timely and relevant advice and information is given to Members generally and build effective working relationships with the Leader and relevant Portfolio Holders</w:t>
      </w:r>
      <w:r w:rsidR="0069122B">
        <w:rPr>
          <w:rFonts w:ascii="Arial" w:hAnsi="Arial" w:cs="Arial"/>
        </w:rPr>
        <w:t>.</w:t>
      </w:r>
    </w:p>
    <w:p w14:paraId="181AB30D" w14:textId="77777777" w:rsidR="00A8344E" w:rsidRDefault="00965DB5" w:rsidP="00A8344E">
      <w:pPr>
        <w:pStyle w:val="ListParagraph"/>
        <w:numPr>
          <w:ilvl w:val="0"/>
          <w:numId w:val="22"/>
        </w:numPr>
        <w:rPr>
          <w:rFonts w:ascii="Arial" w:hAnsi="Arial" w:cs="Arial"/>
        </w:rPr>
      </w:pPr>
      <w:r w:rsidRPr="0069122B">
        <w:rPr>
          <w:rFonts w:ascii="Arial" w:hAnsi="Arial" w:cs="Arial"/>
        </w:rPr>
        <w:t xml:space="preserve">Take individual and collective professional responsibility for championing the Council's diversity agenda, proactively implementing initiatives which secure equality of access and outcomes and commit to continually developing personal understanding of diversity. </w:t>
      </w:r>
    </w:p>
    <w:p w14:paraId="1F9955B2" w14:textId="49A2D64F" w:rsidR="00E04987" w:rsidRDefault="00965DB5" w:rsidP="004E30C4">
      <w:pPr>
        <w:pStyle w:val="ListParagraph"/>
        <w:numPr>
          <w:ilvl w:val="0"/>
          <w:numId w:val="22"/>
        </w:numPr>
        <w:rPr>
          <w:rFonts w:ascii="Arial" w:hAnsi="Arial" w:cs="Arial"/>
        </w:rPr>
      </w:pPr>
      <w:r w:rsidRPr="0069122B">
        <w:rPr>
          <w:rFonts w:ascii="Arial" w:hAnsi="Arial" w:cs="Arial"/>
        </w:rPr>
        <w:t>To work with the Director of Housing to ensure there is a co-ordinated approach across the housing service to the development and delivery of a 1</w:t>
      </w:r>
      <w:r w:rsidR="004E30C4">
        <w:rPr>
          <w:rFonts w:ascii="Arial" w:hAnsi="Arial" w:cs="Arial"/>
        </w:rPr>
        <w:t>0</w:t>
      </w:r>
      <w:r w:rsidRPr="0069122B">
        <w:rPr>
          <w:rFonts w:ascii="Arial" w:hAnsi="Arial" w:cs="Arial"/>
        </w:rPr>
        <w:t xml:space="preserve">-year plan. </w:t>
      </w:r>
    </w:p>
    <w:p w14:paraId="14F3286E" w14:textId="185579E3" w:rsidR="004E30C4" w:rsidRDefault="00965DB5" w:rsidP="004E30C4">
      <w:pPr>
        <w:pStyle w:val="ListParagraph"/>
        <w:numPr>
          <w:ilvl w:val="0"/>
          <w:numId w:val="22"/>
        </w:numPr>
        <w:rPr>
          <w:rFonts w:ascii="Arial" w:hAnsi="Arial" w:cs="Arial"/>
        </w:rPr>
      </w:pPr>
      <w:r w:rsidRPr="0069122B">
        <w:rPr>
          <w:rFonts w:ascii="Arial" w:hAnsi="Arial" w:cs="Arial"/>
        </w:rPr>
        <w:t xml:space="preserve">Housing repairs complaints management and wider enquiry handling across </w:t>
      </w:r>
      <w:r w:rsidR="008947AB">
        <w:rPr>
          <w:rFonts w:ascii="Arial" w:hAnsi="Arial" w:cs="Arial"/>
        </w:rPr>
        <w:t>Housing.</w:t>
      </w:r>
      <w:r w:rsidRPr="0069122B">
        <w:rPr>
          <w:rFonts w:ascii="Arial" w:hAnsi="Arial" w:cs="Arial"/>
        </w:rPr>
        <w:t xml:space="preserve"> </w:t>
      </w:r>
    </w:p>
    <w:p w14:paraId="7B412BB8" w14:textId="6EBCC5D3" w:rsidR="00517F25" w:rsidRDefault="00965DB5" w:rsidP="00517F25">
      <w:pPr>
        <w:pStyle w:val="ListParagraph"/>
        <w:numPr>
          <w:ilvl w:val="0"/>
          <w:numId w:val="22"/>
        </w:numPr>
        <w:rPr>
          <w:rFonts w:ascii="Arial" w:hAnsi="Arial" w:cs="Arial"/>
        </w:rPr>
      </w:pPr>
      <w:r w:rsidRPr="004E30C4">
        <w:rPr>
          <w:rFonts w:ascii="Arial" w:hAnsi="Arial" w:cs="Arial"/>
        </w:rPr>
        <w:t>Risk assessment of new backlog workflow and associated management system</w:t>
      </w:r>
      <w:r w:rsidR="00185C27">
        <w:rPr>
          <w:rFonts w:ascii="Arial" w:hAnsi="Arial" w:cs="Arial"/>
        </w:rPr>
        <w:t>.</w:t>
      </w:r>
    </w:p>
    <w:p w14:paraId="779AC7E2" w14:textId="23CCE5C4" w:rsidR="00826EB6" w:rsidRPr="00616359" w:rsidRDefault="00517F25" w:rsidP="00517F25">
      <w:pPr>
        <w:pStyle w:val="ListParagraph"/>
        <w:numPr>
          <w:ilvl w:val="0"/>
          <w:numId w:val="22"/>
        </w:numPr>
        <w:rPr>
          <w:rFonts w:ascii="Arial" w:hAnsi="Arial" w:cs="Arial"/>
        </w:rPr>
      </w:pPr>
      <w:r w:rsidRPr="00616359">
        <w:rPr>
          <w:rFonts w:ascii="Arial" w:hAnsi="Arial" w:cs="Arial"/>
        </w:rPr>
        <w:t xml:space="preserve">To be </w:t>
      </w:r>
      <w:r w:rsidR="00616359">
        <w:rPr>
          <w:rFonts w:ascii="Arial" w:hAnsi="Arial" w:cs="Arial"/>
        </w:rPr>
        <w:t>Housing’s</w:t>
      </w:r>
      <w:r w:rsidRPr="00616359">
        <w:rPr>
          <w:rFonts w:ascii="Arial" w:hAnsi="Arial" w:cs="Arial"/>
        </w:rPr>
        <w:t xml:space="preserve"> </w:t>
      </w:r>
      <w:r w:rsidR="00616359">
        <w:rPr>
          <w:rFonts w:ascii="Arial" w:hAnsi="Arial" w:cs="Arial"/>
        </w:rPr>
        <w:t>S</w:t>
      </w:r>
      <w:r w:rsidRPr="00616359">
        <w:rPr>
          <w:rFonts w:ascii="Arial" w:hAnsi="Arial" w:cs="Arial"/>
        </w:rPr>
        <w:t xml:space="preserve">trategic </w:t>
      </w:r>
      <w:r w:rsidR="00616359">
        <w:rPr>
          <w:rFonts w:ascii="Arial" w:hAnsi="Arial" w:cs="Arial"/>
        </w:rPr>
        <w:t>L</w:t>
      </w:r>
      <w:r w:rsidRPr="00616359">
        <w:rPr>
          <w:rFonts w:ascii="Arial" w:hAnsi="Arial" w:cs="Arial"/>
        </w:rPr>
        <w:t xml:space="preserve">ead and champion for high-quality Internal Audits, including planning, coordination, and supporting training for </w:t>
      </w:r>
      <w:r w:rsidR="00616359">
        <w:rPr>
          <w:rFonts w:ascii="Arial" w:hAnsi="Arial" w:cs="Arial"/>
        </w:rPr>
        <w:t>Housing</w:t>
      </w:r>
      <w:r w:rsidRPr="00616359">
        <w:rPr>
          <w:rFonts w:ascii="Arial" w:hAnsi="Arial" w:cs="Arial"/>
        </w:rPr>
        <w:t xml:space="preserve"> </w:t>
      </w:r>
      <w:r w:rsidR="00616359">
        <w:rPr>
          <w:rFonts w:ascii="Arial" w:hAnsi="Arial" w:cs="Arial"/>
        </w:rPr>
        <w:t>Services</w:t>
      </w:r>
      <w:r w:rsidRPr="00616359">
        <w:rPr>
          <w:rFonts w:ascii="Arial" w:hAnsi="Arial" w:cs="Arial"/>
        </w:rPr>
        <w:t>.</w:t>
      </w:r>
    </w:p>
    <w:p w14:paraId="2C5A4CB2" w14:textId="09F67A9D" w:rsidR="00517F25" w:rsidRPr="00517F25" w:rsidRDefault="00517F25" w:rsidP="00517F25">
      <w:pPr>
        <w:pStyle w:val="ListParagraph"/>
        <w:numPr>
          <w:ilvl w:val="0"/>
          <w:numId w:val="22"/>
        </w:numPr>
        <w:rPr>
          <w:rFonts w:ascii="Arial" w:hAnsi="Arial" w:cs="Arial"/>
        </w:rPr>
      </w:pPr>
      <w:r w:rsidRPr="00517F25">
        <w:rPr>
          <w:rFonts w:ascii="Arial" w:hAnsi="Arial" w:cs="Arial"/>
        </w:rPr>
        <w:t>Support running of Ombudsman Board and Housing Taskforce.</w:t>
      </w:r>
    </w:p>
    <w:p w14:paraId="27FBF515" w14:textId="3C3EB60E" w:rsidR="00517F25" w:rsidRPr="00517F25" w:rsidRDefault="00517F25" w:rsidP="00517F25">
      <w:pPr>
        <w:pStyle w:val="ListParagraph"/>
        <w:numPr>
          <w:ilvl w:val="0"/>
          <w:numId w:val="22"/>
        </w:numPr>
        <w:rPr>
          <w:rFonts w:ascii="Arial" w:hAnsi="Arial" w:cs="Arial"/>
        </w:rPr>
      </w:pPr>
      <w:r w:rsidRPr="00517F25">
        <w:rPr>
          <w:rFonts w:ascii="Arial" w:hAnsi="Arial" w:cs="Arial"/>
        </w:rPr>
        <w:t xml:space="preserve">Prepare and present briefings for the </w:t>
      </w:r>
      <w:r>
        <w:rPr>
          <w:rFonts w:ascii="Arial" w:hAnsi="Arial" w:cs="Arial"/>
        </w:rPr>
        <w:t xml:space="preserve">Director of Housing and </w:t>
      </w:r>
      <w:r w:rsidRPr="00517F25">
        <w:rPr>
          <w:rFonts w:ascii="Arial" w:hAnsi="Arial" w:cs="Arial"/>
        </w:rPr>
        <w:t>Strategic Director and provide support to the office for the day-to-day running of the Department as and when appropriate</w:t>
      </w:r>
      <w:r>
        <w:rPr>
          <w:rFonts w:ascii="Arial" w:hAnsi="Arial" w:cs="Arial"/>
        </w:rPr>
        <w:t>.</w:t>
      </w:r>
    </w:p>
    <w:p w14:paraId="7354F0BC" w14:textId="4FEA3BA2" w:rsidR="000D7779" w:rsidRPr="00826EB6" w:rsidRDefault="00965DB5" w:rsidP="00826EB6">
      <w:pPr>
        <w:pStyle w:val="ListParagraph"/>
        <w:numPr>
          <w:ilvl w:val="0"/>
          <w:numId w:val="22"/>
        </w:numPr>
        <w:rPr>
          <w:rFonts w:ascii="Arial" w:hAnsi="Arial" w:cs="Arial"/>
        </w:rPr>
      </w:pPr>
      <w:r w:rsidRPr="00826EB6">
        <w:rPr>
          <w:rFonts w:ascii="Arial" w:hAnsi="Arial" w:cs="Arial"/>
        </w:rPr>
        <w:t xml:space="preserve">To </w:t>
      </w:r>
      <w:r w:rsidR="00CA7490">
        <w:rPr>
          <w:rFonts w:ascii="Arial" w:hAnsi="Arial" w:cs="Arial"/>
        </w:rPr>
        <w:t xml:space="preserve">lead </w:t>
      </w:r>
      <w:r w:rsidRPr="00826EB6">
        <w:rPr>
          <w:rFonts w:ascii="Arial" w:hAnsi="Arial" w:cs="Arial"/>
        </w:rPr>
        <w:t xml:space="preserve">the </w:t>
      </w:r>
      <w:r w:rsidR="007F6935">
        <w:rPr>
          <w:rFonts w:ascii="Arial" w:hAnsi="Arial" w:cs="Arial"/>
        </w:rPr>
        <w:t xml:space="preserve">service with the inspection regime for the Regulator </w:t>
      </w:r>
      <w:r w:rsidRPr="00826EB6">
        <w:rPr>
          <w:rFonts w:ascii="Arial" w:hAnsi="Arial" w:cs="Arial"/>
        </w:rPr>
        <w:t xml:space="preserve">Social Housing </w:t>
      </w:r>
      <w:r w:rsidR="007F6935">
        <w:rPr>
          <w:rFonts w:ascii="Arial" w:hAnsi="Arial" w:cs="Arial"/>
        </w:rPr>
        <w:t>Act.</w:t>
      </w:r>
    </w:p>
    <w:p w14:paraId="5774627E" w14:textId="67868A00" w:rsidR="00517F25" w:rsidRDefault="00517F25" w:rsidP="00696ABA">
      <w:pPr>
        <w:rPr>
          <w:rFonts w:ascii="Arial" w:hAnsi="Arial" w:cs="Arial"/>
          <w:b/>
          <w:lang w:val="en-US"/>
        </w:rPr>
      </w:pPr>
    </w:p>
    <w:p w14:paraId="4F3133FF" w14:textId="77777777" w:rsidR="006352F4" w:rsidRPr="006352F4" w:rsidRDefault="006352F4" w:rsidP="006352F4">
      <w:pPr>
        <w:keepNext/>
        <w:keepLines/>
        <w:outlineLvl w:val="0"/>
        <w:rPr>
          <w:rFonts w:ascii="Arial" w:eastAsia="Times New Roman" w:hAnsi="Arial" w:cs="Times New Roman"/>
          <w:b/>
          <w:bCs/>
          <w:caps/>
          <w:color w:val="365F91"/>
          <w:sz w:val="36"/>
          <w:szCs w:val="36"/>
        </w:rPr>
      </w:pPr>
      <w:r w:rsidRPr="006352F4">
        <w:rPr>
          <w:rFonts w:ascii="Arial" w:eastAsia="Arial" w:hAnsi="Arial" w:cs="Times New Roman"/>
          <w:b/>
          <w:bCs/>
          <w:caps/>
          <w:color w:val="365F91"/>
          <w:sz w:val="36"/>
          <w:szCs w:val="36"/>
        </w:rPr>
        <w:t xml:space="preserve">ABOUT YOU </w:t>
      </w:r>
    </w:p>
    <w:p w14:paraId="2DA49B13" w14:textId="77777777" w:rsidR="006352F4" w:rsidRPr="006352F4" w:rsidRDefault="006352F4" w:rsidP="006352F4">
      <w:pPr>
        <w:rPr>
          <w:rFonts w:ascii="Arial" w:eastAsia="Arial" w:hAnsi="Arial" w:cs="Arial"/>
        </w:rPr>
      </w:pPr>
    </w:p>
    <w:p w14:paraId="1EDDEEC9" w14:textId="77777777" w:rsidR="006352F4" w:rsidRPr="006352F4" w:rsidRDefault="006352F4" w:rsidP="006352F4">
      <w:pPr>
        <w:rPr>
          <w:rFonts w:ascii="Arial" w:eastAsia="Arial" w:hAnsi="Arial" w:cs="Arial"/>
        </w:rPr>
      </w:pPr>
      <w:r w:rsidRPr="006352F4">
        <w:rPr>
          <w:rFonts w:ascii="Arial" w:eastAsia="Arial" w:hAnsi="Arial" w:cs="Arial"/>
        </w:rPr>
        <w:t>Knowledge &amp; Skills:</w:t>
      </w:r>
    </w:p>
    <w:p w14:paraId="4B99056E" w14:textId="77777777" w:rsidR="00696ABA" w:rsidRPr="009F5FA9" w:rsidRDefault="00696ABA" w:rsidP="00696ABA">
      <w:pPr>
        <w:rPr>
          <w:rFonts w:ascii="Arial" w:hAnsi="Arial" w:cs="Arial"/>
        </w:rPr>
      </w:pPr>
    </w:p>
    <w:p w14:paraId="7A85A8C8" w14:textId="0D6811D5" w:rsidR="000D432C" w:rsidRPr="006352F4" w:rsidRDefault="00C360F9" w:rsidP="006352F4">
      <w:pPr>
        <w:pStyle w:val="ListParagraph"/>
        <w:numPr>
          <w:ilvl w:val="0"/>
          <w:numId w:val="1"/>
        </w:numPr>
        <w:rPr>
          <w:rFonts w:ascii="Arial" w:hAnsi="Arial" w:cs="Arial"/>
        </w:rPr>
      </w:pPr>
      <w:r>
        <w:rPr>
          <w:rFonts w:ascii="Arial" w:hAnsi="Arial" w:cs="Arial"/>
        </w:rPr>
        <w:t>Educated to at least first-</w:t>
      </w:r>
      <w:r w:rsidRPr="009F5FA9">
        <w:rPr>
          <w:rFonts w:ascii="Arial" w:hAnsi="Arial" w:cs="Arial"/>
        </w:rPr>
        <w:t>degree</w:t>
      </w:r>
      <w:r>
        <w:rPr>
          <w:rFonts w:ascii="Arial" w:hAnsi="Arial" w:cs="Arial"/>
        </w:rPr>
        <w:t xml:space="preserve"> level or equivalent experience.  </w:t>
      </w:r>
    </w:p>
    <w:p w14:paraId="11E371A3" w14:textId="51FD6563" w:rsidR="000D432C" w:rsidRPr="002E3A1C" w:rsidRDefault="00BF06B2" w:rsidP="000D432C">
      <w:pPr>
        <w:pStyle w:val="ListParagraph"/>
        <w:numPr>
          <w:ilvl w:val="0"/>
          <w:numId w:val="1"/>
        </w:numPr>
        <w:rPr>
          <w:rFonts w:ascii="Arial" w:hAnsi="Arial" w:cs="Arial"/>
        </w:rPr>
      </w:pPr>
      <w:r>
        <w:rPr>
          <w:rFonts w:ascii="Arial" w:hAnsi="Arial" w:cs="Arial"/>
        </w:rPr>
        <w:t>Significant e</w:t>
      </w:r>
      <w:r w:rsidR="002339D5">
        <w:rPr>
          <w:rFonts w:ascii="Arial" w:hAnsi="Arial" w:cs="Arial"/>
        </w:rPr>
        <w:t xml:space="preserve">xperience leading </w:t>
      </w:r>
      <w:r>
        <w:rPr>
          <w:rFonts w:ascii="Arial" w:hAnsi="Arial" w:cs="Arial"/>
        </w:rPr>
        <w:t>design and delivery of complex co</w:t>
      </w:r>
      <w:r w:rsidR="00C50E40">
        <w:rPr>
          <w:rFonts w:ascii="Arial" w:hAnsi="Arial" w:cs="Arial"/>
        </w:rPr>
        <w:t xml:space="preserve">rporate policy that align and support organisational strategy. </w:t>
      </w:r>
    </w:p>
    <w:p w14:paraId="4F2008C5" w14:textId="77777777" w:rsidR="006352F4" w:rsidRDefault="006352F4" w:rsidP="006352F4">
      <w:pPr>
        <w:pStyle w:val="ListParagraph"/>
        <w:numPr>
          <w:ilvl w:val="0"/>
          <w:numId w:val="1"/>
        </w:numPr>
        <w:rPr>
          <w:rFonts w:ascii="Arial" w:hAnsi="Arial" w:cs="Arial"/>
        </w:rPr>
      </w:pPr>
      <w:r>
        <w:rPr>
          <w:rFonts w:ascii="Arial" w:hAnsi="Arial" w:cs="Arial"/>
        </w:rPr>
        <w:lastRenderedPageBreak/>
        <w:t xml:space="preserve">Ideally experience of working with enterprise-level PMO or demonstrable ability to become a leading expert for the Council.  </w:t>
      </w:r>
    </w:p>
    <w:p w14:paraId="2DEC0690" w14:textId="14AE5E6B" w:rsidR="0057329A" w:rsidRPr="006352F4" w:rsidRDefault="00D76992" w:rsidP="006352F4">
      <w:pPr>
        <w:pStyle w:val="ListParagraph"/>
        <w:numPr>
          <w:ilvl w:val="0"/>
          <w:numId w:val="1"/>
        </w:numPr>
        <w:rPr>
          <w:rFonts w:ascii="Arial" w:hAnsi="Arial" w:cs="Arial"/>
        </w:rPr>
      </w:pPr>
      <w:r w:rsidRPr="00CA461E">
        <w:rPr>
          <w:rFonts w:ascii="Arial" w:hAnsi="Arial" w:cs="Arial"/>
          <w:color w:val="000000"/>
          <w:lang w:eastAsia="en-GB"/>
        </w:rPr>
        <w:t xml:space="preserve">Expert understanding of the key issues facing local government, the wider public sector and partners </w:t>
      </w:r>
      <w:r>
        <w:rPr>
          <w:rFonts w:ascii="Arial" w:hAnsi="Arial" w:cs="Arial"/>
          <w:color w:val="000000"/>
          <w:lang w:eastAsia="en-GB"/>
        </w:rPr>
        <w:t xml:space="preserve">and </w:t>
      </w:r>
      <w:r>
        <w:rPr>
          <w:rFonts w:ascii="Arial" w:hAnsi="Arial" w:cs="Arial"/>
        </w:rPr>
        <w:t xml:space="preserve">of local, </w:t>
      </w:r>
      <w:r w:rsidRPr="00CA461E">
        <w:rPr>
          <w:rFonts w:ascii="Arial" w:hAnsi="Arial" w:cs="Arial"/>
        </w:rPr>
        <w:t>regional and national policy.</w:t>
      </w:r>
    </w:p>
    <w:p w14:paraId="2E6950AA" w14:textId="0C5680D7" w:rsidR="003012FD" w:rsidRPr="006352F4" w:rsidRDefault="003012FD" w:rsidP="006352F4">
      <w:pPr>
        <w:pStyle w:val="ListParagraph"/>
        <w:numPr>
          <w:ilvl w:val="0"/>
          <w:numId w:val="1"/>
        </w:numPr>
        <w:rPr>
          <w:rFonts w:ascii="Arial" w:hAnsi="Arial" w:cs="Arial"/>
        </w:rPr>
      </w:pPr>
      <w:r w:rsidRPr="009F5FA9">
        <w:rPr>
          <w:rFonts w:ascii="Arial" w:hAnsi="Arial" w:cs="Arial"/>
        </w:rPr>
        <w:t>Strong leadership skills and experience of leading multi-disciplinary teams</w:t>
      </w:r>
      <w:r>
        <w:rPr>
          <w:rFonts w:ascii="Arial" w:hAnsi="Arial" w:cs="Arial"/>
        </w:rPr>
        <w:t xml:space="preserve">, </w:t>
      </w:r>
      <w:r w:rsidRPr="00BC2549">
        <w:rPr>
          <w:rFonts w:ascii="Arial" w:hAnsi="Arial" w:cs="Arial"/>
        </w:rPr>
        <w:t xml:space="preserve">identifying priorities, objectives, timescales and resources and be responsible for its performance and outputs.  </w:t>
      </w:r>
    </w:p>
    <w:p w14:paraId="22786E25" w14:textId="62F147F0" w:rsidR="000D1F8B" w:rsidRPr="006352F4" w:rsidRDefault="003012FD" w:rsidP="006352F4">
      <w:pPr>
        <w:pStyle w:val="ListParagraph"/>
        <w:numPr>
          <w:ilvl w:val="0"/>
          <w:numId w:val="15"/>
        </w:numPr>
        <w:spacing w:before="100" w:beforeAutospacing="1" w:after="100" w:afterAutospacing="1"/>
        <w:rPr>
          <w:rFonts w:ascii="Arial" w:hAnsi="Arial" w:cs="Arial"/>
        </w:rPr>
      </w:pPr>
      <w:r>
        <w:rPr>
          <w:rFonts w:ascii="Arial" w:hAnsi="Arial" w:cs="Arial"/>
        </w:rPr>
        <w:t xml:space="preserve">Demonstrable </w:t>
      </w:r>
      <w:r w:rsidRPr="009F5FA9">
        <w:rPr>
          <w:rFonts w:ascii="Arial" w:hAnsi="Arial" w:cs="Arial"/>
        </w:rPr>
        <w:t>ability to influence senior stakeholders across a matrixed managed organisation</w:t>
      </w:r>
      <w:r>
        <w:rPr>
          <w:rFonts w:ascii="Arial" w:hAnsi="Arial" w:cs="Arial"/>
        </w:rPr>
        <w:t xml:space="preserve">, </w:t>
      </w:r>
      <w:r w:rsidRPr="009F5FA9">
        <w:rPr>
          <w:rFonts w:ascii="Arial" w:hAnsi="Arial" w:cs="Arial"/>
        </w:rPr>
        <w:t>building strong relationships across organisational boundaries</w:t>
      </w:r>
      <w:r>
        <w:rPr>
          <w:rFonts w:ascii="Arial" w:hAnsi="Arial" w:cs="Arial"/>
        </w:rPr>
        <w:t xml:space="preserve"> to drive change</w:t>
      </w:r>
      <w:r w:rsidRPr="001A2979">
        <w:rPr>
          <w:rFonts w:ascii="Arial" w:hAnsi="Arial" w:cs="Arial"/>
        </w:rPr>
        <w:t>.</w:t>
      </w:r>
    </w:p>
    <w:p w14:paraId="6D0645D1" w14:textId="451045F4" w:rsidR="00D76992" w:rsidRPr="00125817" w:rsidRDefault="00D76992" w:rsidP="00125817">
      <w:pPr>
        <w:pStyle w:val="ListParagraph"/>
        <w:numPr>
          <w:ilvl w:val="0"/>
          <w:numId w:val="13"/>
        </w:numPr>
        <w:spacing w:before="100" w:beforeAutospacing="1" w:after="100" w:afterAutospacing="1"/>
        <w:rPr>
          <w:rFonts w:ascii="Arial" w:eastAsia="Times New Roman" w:hAnsi="Arial" w:cs="Arial"/>
          <w:lang w:eastAsia="en-GB"/>
        </w:rPr>
      </w:pPr>
      <w:r>
        <w:rPr>
          <w:rFonts w:ascii="Arial" w:eastAsia="Times New Roman" w:hAnsi="Arial" w:cs="Arial"/>
          <w:lang w:eastAsia="en-GB"/>
        </w:rPr>
        <w:t>D</w:t>
      </w:r>
      <w:r w:rsidRPr="00737458">
        <w:rPr>
          <w:rFonts w:ascii="Arial" w:eastAsia="Times New Roman" w:hAnsi="Arial" w:cs="Arial"/>
          <w:lang w:eastAsia="en-GB"/>
        </w:rPr>
        <w:t xml:space="preserve">riven and self-motivated </w:t>
      </w:r>
      <w:r>
        <w:rPr>
          <w:rFonts w:ascii="Arial" w:eastAsia="Times New Roman" w:hAnsi="Arial" w:cs="Arial"/>
          <w:lang w:eastAsia="en-GB"/>
        </w:rPr>
        <w:t>to</w:t>
      </w:r>
      <w:r w:rsidRPr="00737458">
        <w:rPr>
          <w:rFonts w:ascii="Arial" w:eastAsia="Times New Roman" w:hAnsi="Arial" w:cs="Arial"/>
          <w:lang w:eastAsia="en-GB"/>
        </w:rPr>
        <w:t xml:space="preserve"> complete work to deadlines</w:t>
      </w:r>
      <w:r>
        <w:rPr>
          <w:rFonts w:ascii="Arial" w:eastAsia="Times New Roman" w:hAnsi="Arial" w:cs="Arial"/>
          <w:lang w:eastAsia="en-GB"/>
        </w:rPr>
        <w:t xml:space="preserve"> and </w:t>
      </w:r>
      <w:r w:rsidRPr="00737458">
        <w:rPr>
          <w:rFonts w:ascii="Arial" w:eastAsia="Times New Roman" w:hAnsi="Arial" w:cs="Arial"/>
          <w:lang w:eastAsia="en-GB"/>
        </w:rPr>
        <w:t>independently while also being integral to the team</w:t>
      </w:r>
      <w:r>
        <w:rPr>
          <w:rFonts w:ascii="Arial" w:eastAsia="Times New Roman" w:hAnsi="Arial" w:cs="Arial"/>
          <w:lang w:eastAsia="en-GB"/>
        </w:rPr>
        <w:t xml:space="preserve">.  </w:t>
      </w:r>
    </w:p>
    <w:p w14:paraId="2BCFFC80" w14:textId="219C25A0" w:rsidR="00C360F9" w:rsidRPr="00125817" w:rsidRDefault="00C360F9" w:rsidP="00125817">
      <w:pPr>
        <w:pStyle w:val="ListParagraph"/>
        <w:numPr>
          <w:ilvl w:val="0"/>
          <w:numId w:val="20"/>
        </w:numPr>
        <w:shd w:val="clear" w:color="auto" w:fill="FFFFFF"/>
        <w:spacing w:after="192"/>
        <w:rPr>
          <w:rFonts w:ascii="Arial" w:eastAsia="Times New Roman" w:hAnsi="Arial" w:cs="Arial"/>
          <w:color w:val="000000"/>
          <w:lang w:eastAsia="en-GB"/>
        </w:rPr>
      </w:pPr>
      <w:r>
        <w:rPr>
          <w:rFonts w:ascii="Arial" w:eastAsia="Times New Roman" w:hAnsi="Arial" w:cs="Arial"/>
          <w:color w:val="000000"/>
          <w:lang w:eastAsia="en-GB"/>
        </w:rPr>
        <w:t xml:space="preserve">Exemplary </w:t>
      </w:r>
      <w:r w:rsidRPr="00B54107">
        <w:rPr>
          <w:rFonts w:ascii="Arial" w:eastAsia="Times New Roman" w:hAnsi="Arial" w:cs="Arial"/>
          <w:color w:val="000000"/>
          <w:lang w:eastAsia="en-GB"/>
        </w:rPr>
        <w:t xml:space="preserve">written and verbal communication skills, with the ability to analyse information and data to present complex information and recommendations clearly. </w:t>
      </w:r>
    </w:p>
    <w:p w14:paraId="0CF9628E" w14:textId="6A562F46" w:rsidR="00131920" w:rsidRPr="00125817" w:rsidRDefault="003012FD" w:rsidP="009F5FA9">
      <w:pPr>
        <w:pStyle w:val="ListParagraph"/>
        <w:numPr>
          <w:ilvl w:val="0"/>
          <w:numId w:val="13"/>
        </w:numPr>
        <w:rPr>
          <w:rFonts w:ascii="Arial" w:hAnsi="Arial" w:cs="Arial"/>
        </w:rPr>
      </w:pPr>
      <w:r>
        <w:rPr>
          <w:rFonts w:ascii="Arial" w:hAnsi="Arial" w:cs="Arial"/>
        </w:rPr>
        <w:t>U</w:t>
      </w:r>
      <w:r w:rsidR="000C45BA" w:rsidRPr="006707D3">
        <w:rPr>
          <w:rFonts w:ascii="Arial" w:hAnsi="Arial" w:cs="Arial"/>
        </w:rPr>
        <w:t>nderstanding of established project management lifecycles, methodologies, governance and frameworks</w:t>
      </w:r>
      <w:r w:rsidR="00131920">
        <w:rPr>
          <w:rFonts w:ascii="Arial" w:hAnsi="Arial" w:cs="Arial"/>
        </w:rPr>
        <w:t>.</w:t>
      </w:r>
      <w:r w:rsidR="007A5B59">
        <w:rPr>
          <w:rFonts w:ascii="Arial" w:hAnsi="Arial" w:cs="Arial"/>
        </w:rPr>
        <w:t xml:space="preserve">  You may have </w:t>
      </w:r>
      <w:r w:rsidR="007A5B59" w:rsidRPr="009F5FA9">
        <w:rPr>
          <w:rFonts w:ascii="Arial" w:hAnsi="Arial" w:cs="Arial"/>
        </w:rPr>
        <w:t xml:space="preserve">a qualification in </w:t>
      </w:r>
      <w:r w:rsidR="007A5B59">
        <w:rPr>
          <w:rFonts w:ascii="Arial" w:hAnsi="Arial" w:cs="Arial"/>
        </w:rPr>
        <w:t xml:space="preserve">recognised methodologies </w:t>
      </w:r>
      <w:r w:rsidR="007A5B59" w:rsidRPr="00057A2D">
        <w:rPr>
          <w:rFonts w:ascii="Arial" w:hAnsi="Arial" w:cs="Arial"/>
        </w:rPr>
        <w:t>e.g. PRINCE2, MSP, APM, Praxis etc</w:t>
      </w:r>
      <w:r w:rsidR="007A5B59" w:rsidRPr="009F5FA9">
        <w:rPr>
          <w:rFonts w:ascii="Arial" w:hAnsi="Arial" w:cs="Arial"/>
        </w:rPr>
        <w:t>.</w:t>
      </w:r>
    </w:p>
    <w:p w14:paraId="4DDBEF00" w14:textId="0D714B5B" w:rsidR="00696ABA" w:rsidRPr="00125817" w:rsidRDefault="003012FD" w:rsidP="00125817">
      <w:pPr>
        <w:pStyle w:val="ListParagraph"/>
        <w:numPr>
          <w:ilvl w:val="0"/>
          <w:numId w:val="13"/>
        </w:numPr>
        <w:rPr>
          <w:rFonts w:ascii="Arial" w:hAnsi="Arial" w:cs="Arial"/>
        </w:rPr>
      </w:pPr>
      <w:r>
        <w:rPr>
          <w:rFonts w:ascii="Arial" w:hAnsi="Arial" w:cs="Arial"/>
        </w:rPr>
        <w:t>P</w:t>
      </w:r>
      <w:r w:rsidR="0057329A">
        <w:rPr>
          <w:rFonts w:ascii="Arial" w:hAnsi="Arial" w:cs="Arial"/>
        </w:rPr>
        <w:t xml:space="preserve">roject, </w:t>
      </w:r>
      <w:r w:rsidR="00696ABA" w:rsidRPr="009F5FA9">
        <w:rPr>
          <w:rFonts w:ascii="Arial" w:hAnsi="Arial" w:cs="Arial"/>
        </w:rPr>
        <w:t xml:space="preserve">programme and portfolio management experience including </w:t>
      </w:r>
      <w:r>
        <w:rPr>
          <w:rFonts w:ascii="Arial" w:hAnsi="Arial" w:cs="Arial"/>
        </w:rPr>
        <w:t>reporting on</w:t>
      </w:r>
      <w:r w:rsidR="00696ABA" w:rsidRPr="009F5FA9">
        <w:rPr>
          <w:rFonts w:ascii="Arial" w:hAnsi="Arial" w:cs="Arial"/>
        </w:rPr>
        <w:t xml:space="preserve"> robust governance arrangements, gate proce</w:t>
      </w:r>
      <w:r>
        <w:rPr>
          <w:rFonts w:ascii="Arial" w:hAnsi="Arial" w:cs="Arial"/>
        </w:rPr>
        <w:t xml:space="preserve">sses, risks &amp; issues management and financial information.  </w:t>
      </w:r>
    </w:p>
    <w:p w14:paraId="23068E4D" w14:textId="2761562A" w:rsidR="00525EDB" w:rsidRPr="00A8344E" w:rsidRDefault="00A44D23" w:rsidP="00A8344E">
      <w:pPr>
        <w:pStyle w:val="UserText"/>
        <w:numPr>
          <w:ilvl w:val="0"/>
          <w:numId w:val="13"/>
        </w:numPr>
        <w:rPr>
          <w:rFonts w:cs="Arial"/>
          <w:color w:val="auto"/>
          <w:sz w:val="24"/>
          <w:lang w:eastAsia="en-GB"/>
        </w:rPr>
      </w:pPr>
      <w:r w:rsidRPr="00A44D23">
        <w:rPr>
          <w:rFonts w:cs="Arial"/>
          <w:color w:val="auto"/>
          <w:sz w:val="24"/>
          <w:lang w:eastAsia="en-GB"/>
        </w:rPr>
        <w:t>Experienced user of the Microsoft Office suite of tools</w:t>
      </w:r>
      <w:r>
        <w:rPr>
          <w:rFonts w:cs="Arial"/>
          <w:color w:val="auto"/>
          <w:sz w:val="24"/>
          <w:lang w:eastAsia="en-GB"/>
        </w:rPr>
        <w:t xml:space="preserve">. </w:t>
      </w:r>
    </w:p>
    <w:p w14:paraId="23FBB222" w14:textId="77777777" w:rsidR="00A8344E" w:rsidRDefault="00A8344E" w:rsidP="00525EDB">
      <w:pPr>
        <w:pStyle w:val="UserText"/>
        <w:ind w:left="720"/>
        <w:rPr>
          <w:rFonts w:cs="Arial"/>
          <w:color w:val="auto"/>
          <w:sz w:val="24"/>
          <w:lang w:eastAsia="en-GB"/>
        </w:rPr>
      </w:pPr>
    </w:p>
    <w:p w14:paraId="644EDCAE" w14:textId="77777777" w:rsidR="00FA0FEB" w:rsidRDefault="00FA0FEB" w:rsidP="00525EDB">
      <w:pPr>
        <w:pStyle w:val="UserText"/>
        <w:ind w:left="720"/>
        <w:rPr>
          <w:rFonts w:cs="Arial"/>
          <w:color w:val="auto"/>
          <w:sz w:val="24"/>
          <w:lang w:eastAsia="en-GB"/>
        </w:rPr>
      </w:pPr>
    </w:p>
    <w:p w14:paraId="56854279" w14:textId="09038A5A" w:rsidR="00525EDB" w:rsidRPr="007D7C87" w:rsidRDefault="00525EDB" w:rsidP="00525EDB">
      <w:pPr>
        <w:tabs>
          <w:tab w:val="left" w:pos="720"/>
        </w:tabs>
        <w:jc w:val="both"/>
        <w:rPr>
          <w:rFonts w:ascii="Arial" w:hAnsi="Arial" w:cs="Arial"/>
          <w:bCs/>
          <w:u w:val="single"/>
        </w:rPr>
      </w:pPr>
      <w:r w:rsidRPr="003B0503">
        <w:rPr>
          <w:rFonts w:ascii="Arial" w:hAnsi="Arial" w:cs="Arial"/>
          <w:bCs/>
          <w:u w:val="single"/>
        </w:rPr>
        <w:t>Skills, abilities and behaviours</w:t>
      </w:r>
    </w:p>
    <w:p w14:paraId="2481A149" w14:textId="77777777" w:rsidR="00525EDB" w:rsidRPr="00652B56" w:rsidRDefault="00525EDB" w:rsidP="00525EDB">
      <w:pPr>
        <w:pStyle w:val="ListParagraph"/>
        <w:numPr>
          <w:ilvl w:val="0"/>
          <w:numId w:val="23"/>
        </w:numPr>
        <w:tabs>
          <w:tab w:val="left" w:pos="720"/>
        </w:tabs>
        <w:jc w:val="both"/>
        <w:rPr>
          <w:rFonts w:ascii="Arial" w:hAnsi="Arial" w:cs="Arial"/>
        </w:rPr>
      </w:pPr>
      <w:r w:rsidRPr="00652B56">
        <w:rPr>
          <w:rFonts w:ascii="Arial" w:hAnsi="Arial" w:cs="Arial"/>
        </w:rPr>
        <w:t>A strong and highly motivated leader with energy and credibility who commands the confidence of Members, senior managers, colleagues and partner and stakeholders</w:t>
      </w:r>
      <w:r>
        <w:rPr>
          <w:rFonts w:ascii="Arial" w:hAnsi="Arial" w:cs="Arial"/>
        </w:rPr>
        <w:t>.</w:t>
      </w:r>
    </w:p>
    <w:p w14:paraId="1C1533BB" w14:textId="77777777" w:rsidR="00525EDB" w:rsidRPr="00652B56" w:rsidRDefault="00525EDB" w:rsidP="00525EDB">
      <w:pPr>
        <w:pStyle w:val="ListParagraph"/>
        <w:numPr>
          <w:ilvl w:val="0"/>
          <w:numId w:val="23"/>
        </w:numPr>
        <w:autoSpaceDE w:val="0"/>
        <w:autoSpaceDN w:val="0"/>
        <w:adjustRightInd w:val="0"/>
        <w:rPr>
          <w:rFonts w:ascii="Arial" w:hAnsi="Arial" w:cs="Arial"/>
        </w:rPr>
      </w:pPr>
      <w:r w:rsidRPr="00652B56">
        <w:rPr>
          <w:rFonts w:ascii="Arial" w:hAnsi="Arial" w:cs="Arial"/>
        </w:rPr>
        <w:t>Ability to lead, coach, inspire and empower others to achieve their personal and organisational goals.</w:t>
      </w:r>
    </w:p>
    <w:p w14:paraId="746E47F9" w14:textId="77777777" w:rsidR="00525EDB" w:rsidRPr="00652B56" w:rsidRDefault="00525EDB" w:rsidP="00525EDB">
      <w:pPr>
        <w:pStyle w:val="ListParagraph"/>
        <w:numPr>
          <w:ilvl w:val="0"/>
          <w:numId w:val="23"/>
        </w:numPr>
        <w:autoSpaceDE w:val="0"/>
        <w:autoSpaceDN w:val="0"/>
        <w:adjustRightInd w:val="0"/>
        <w:rPr>
          <w:rFonts w:ascii="Arial" w:hAnsi="Arial" w:cs="Arial"/>
        </w:rPr>
      </w:pPr>
      <w:r w:rsidRPr="00652B56">
        <w:rPr>
          <w:rFonts w:ascii="Arial" w:hAnsi="Arial" w:cs="Arial"/>
        </w:rPr>
        <w:t>Ability to build high achieving teams and relationships and achieve results through others</w:t>
      </w:r>
      <w:r>
        <w:rPr>
          <w:rFonts w:ascii="Arial" w:hAnsi="Arial" w:cs="Arial"/>
        </w:rPr>
        <w:t>.</w:t>
      </w:r>
    </w:p>
    <w:p w14:paraId="45CC20C1" w14:textId="77777777" w:rsidR="00525EDB" w:rsidRPr="00652B56" w:rsidRDefault="00525EDB" w:rsidP="00525EDB">
      <w:pPr>
        <w:pStyle w:val="ListParagraph"/>
        <w:numPr>
          <w:ilvl w:val="0"/>
          <w:numId w:val="23"/>
        </w:numPr>
        <w:tabs>
          <w:tab w:val="left" w:pos="720"/>
        </w:tabs>
        <w:jc w:val="both"/>
        <w:rPr>
          <w:rFonts w:ascii="Arial" w:hAnsi="Arial" w:cs="Arial"/>
        </w:rPr>
      </w:pPr>
      <w:r w:rsidRPr="00652B56">
        <w:rPr>
          <w:rFonts w:ascii="Arial" w:hAnsi="Arial" w:cs="Arial"/>
        </w:rPr>
        <w:t>Highly developed analytical and interpretation skills enabling judgements on a range of frequently highly complex and often conflicting facts and circumstances</w:t>
      </w:r>
      <w:r>
        <w:rPr>
          <w:rFonts w:ascii="Arial" w:hAnsi="Arial" w:cs="Arial"/>
        </w:rPr>
        <w:t>.</w:t>
      </w:r>
    </w:p>
    <w:p w14:paraId="43116B59" w14:textId="77777777" w:rsidR="00525EDB" w:rsidRPr="00652B56" w:rsidRDefault="00525EDB" w:rsidP="00525EDB">
      <w:pPr>
        <w:pStyle w:val="ListParagraph"/>
        <w:numPr>
          <w:ilvl w:val="0"/>
          <w:numId w:val="23"/>
        </w:numPr>
        <w:tabs>
          <w:tab w:val="left" w:pos="720"/>
        </w:tabs>
        <w:jc w:val="both"/>
        <w:rPr>
          <w:rFonts w:ascii="Arial" w:hAnsi="Arial" w:cs="Arial"/>
        </w:rPr>
      </w:pPr>
      <w:r w:rsidRPr="00652B56">
        <w:rPr>
          <w:rFonts w:ascii="Arial" w:hAnsi="Arial" w:cs="Arial"/>
        </w:rPr>
        <w:t>Strategic thinker, able to develop strategy and initiate and evaluate changes in policy and procedures.</w:t>
      </w:r>
    </w:p>
    <w:p w14:paraId="0E500A01" w14:textId="77777777" w:rsidR="00525EDB" w:rsidRPr="00652B56" w:rsidRDefault="00525EDB" w:rsidP="00525EDB">
      <w:pPr>
        <w:pStyle w:val="ListParagraph"/>
        <w:numPr>
          <w:ilvl w:val="0"/>
          <w:numId w:val="23"/>
        </w:numPr>
        <w:tabs>
          <w:tab w:val="left" w:pos="720"/>
        </w:tabs>
        <w:jc w:val="both"/>
        <w:rPr>
          <w:rFonts w:ascii="Arial" w:hAnsi="Arial" w:cs="Arial"/>
        </w:rPr>
      </w:pPr>
      <w:r w:rsidRPr="00652B56">
        <w:rPr>
          <w:rFonts w:ascii="Arial" w:hAnsi="Arial" w:cs="Arial"/>
        </w:rPr>
        <w:t>Ability to understand the view of service users and to improve their perspective</w:t>
      </w:r>
      <w:r>
        <w:rPr>
          <w:rFonts w:ascii="Arial" w:hAnsi="Arial" w:cs="Arial"/>
        </w:rPr>
        <w:t>.</w:t>
      </w:r>
    </w:p>
    <w:p w14:paraId="2F9C8595" w14:textId="77777777" w:rsidR="00525EDB" w:rsidRDefault="00525EDB" w:rsidP="00525EDB">
      <w:pPr>
        <w:pStyle w:val="ListParagraph"/>
        <w:numPr>
          <w:ilvl w:val="0"/>
          <w:numId w:val="23"/>
        </w:numPr>
        <w:jc w:val="both"/>
        <w:rPr>
          <w:rFonts w:ascii="Arial" w:hAnsi="Arial" w:cs="Arial"/>
        </w:rPr>
      </w:pPr>
      <w:r w:rsidRPr="00652B56">
        <w:rPr>
          <w:rFonts w:ascii="Arial" w:hAnsi="Arial" w:cs="Arial"/>
        </w:rPr>
        <w:t>Able to act both corporately and collaboratively</w:t>
      </w:r>
      <w:r>
        <w:rPr>
          <w:rFonts w:ascii="Arial" w:hAnsi="Arial" w:cs="Arial"/>
        </w:rPr>
        <w:t>.</w:t>
      </w:r>
    </w:p>
    <w:p w14:paraId="2F385A2C" w14:textId="77777777" w:rsidR="00A8344E" w:rsidRDefault="00A8344E" w:rsidP="00A8344E">
      <w:pPr>
        <w:jc w:val="both"/>
        <w:rPr>
          <w:rFonts w:ascii="Arial" w:hAnsi="Arial" w:cs="Arial"/>
        </w:rPr>
      </w:pPr>
    </w:p>
    <w:p w14:paraId="61F348A3" w14:textId="77777777" w:rsidR="00FA0FEB" w:rsidRPr="00A8344E" w:rsidRDefault="00FA0FEB" w:rsidP="00A8344E">
      <w:pPr>
        <w:jc w:val="both"/>
        <w:rPr>
          <w:rFonts w:ascii="Arial" w:hAnsi="Arial" w:cs="Arial"/>
        </w:rPr>
      </w:pPr>
    </w:p>
    <w:p w14:paraId="574A4978" w14:textId="77777777" w:rsidR="00525EDB" w:rsidRPr="007D7C87" w:rsidRDefault="00525EDB" w:rsidP="00525EDB">
      <w:pPr>
        <w:ind w:right="175"/>
        <w:jc w:val="both"/>
        <w:rPr>
          <w:rFonts w:ascii="Arial" w:hAnsi="Arial" w:cs="Arial"/>
          <w:bCs/>
          <w:u w:val="single"/>
        </w:rPr>
      </w:pPr>
      <w:r w:rsidRPr="003B0503">
        <w:rPr>
          <w:rFonts w:ascii="Arial" w:hAnsi="Arial" w:cs="Arial"/>
          <w:bCs/>
          <w:u w:val="single"/>
        </w:rPr>
        <w:t>Personal qualities</w:t>
      </w:r>
    </w:p>
    <w:p w14:paraId="57F15928" w14:textId="77777777" w:rsidR="00525EDB" w:rsidRPr="00652B56" w:rsidRDefault="00525EDB" w:rsidP="00525EDB">
      <w:pPr>
        <w:pStyle w:val="ListParagraph"/>
        <w:numPr>
          <w:ilvl w:val="0"/>
          <w:numId w:val="24"/>
        </w:numPr>
        <w:ind w:right="175"/>
        <w:jc w:val="both"/>
        <w:rPr>
          <w:rFonts w:ascii="Arial" w:hAnsi="Arial" w:cs="Arial"/>
        </w:rPr>
      </w:pPr>
      <w:r w:rsidRPr="00652B56">
        <w:rPr>
          <w:rFonts w:ascii="Arial" w:hAnsi="Arial" w:cs="Arial"/>
        </w:rPr>
        <w:t>Strong personal commitment to improving local public services</w:t>
      </w:r>
      <w:r>
        <w:rPr>
          <w:rFonts w:ascii="Arial" w:hAnsi="Arial" w:cs="Arial"/>
        </w:rPr>
        <w:t>.</w:t>
      </w:r>
    </w:p>
    <w:p w14:paraId="60F64831" w14:textId="77777777" w:rsidR="00525EDB" w:rsidRPr="00652B56" w:rsidRDefault="00525EDB" w:rsidP="00525EDB">
      <w:pPr>
        <w:pStyle w:val="ListParagraph"/>
        <w:numPr>
          <w:ilvl w:val="0"/>
          <w:numId w:val="24"/>
        </w:numPr>
        <w:ind w:right="175"/>
        <w:jc w:val="both"/>
        <w:rPr>
          <w:rFonts w:ascii="Arial" w:hAnsi="Arial" w:cs="Arial"/>
        </w:rPr>
      </w:pPr>
      <w:r w:rsidRPr="00652B56">
        <w:rPr>
          <w:rFonts w:ascii="Arial" w:hAnsi="Arial" w:cs="Arial"/>
        </w:rPr>
        <w:t>A strong commitment to probity, honesty and openness, treating people consistently, fairly and with respect</w:t>
      </w:r>
      <w:r>
        <w:rPr>
          <w:rFonts w:ascii="Arial" w:hAnsi="Arial" w:cs="Arial"/>
        </w:rPr>
        <w:t>.</w:t>
      </w:r>
    </w:p>
    <w:p w14:paraId="633C78E2" w14:textId="77777777" w:rsidR="00525EDB" w:rsidRPr="00652B56" w:rsidRDefault="00525EDB" w:rsidP="00525EDB">
      <w:pPr>
        <w:pStyle w:val="ListParagraph"/>
        <w:numPr>
          <w:ilvl w:val="0"/>
          <w:numId w:val="24"/>
        </w:numPr>
        <w:ind w:right="175"/>
        <w:jc w:val="both"/>
        <w:rPr>
          <w:rFonts w:ascii="Arial" w:hAnsi="Arial" w:cs="Arial"/>
        </w:rPr>
      </w:pPr>
      <w:r w:rsidRPr="00652B56">
        <w:rPr>
          <w:rFonts w:ascii="Arial" w:hAnsi="Arial" w:cs="Arial"/>
        </w:rPr>
        <w:t>To be persistent, tenacious, highly motivated and not easily discouraged</w:t>
      </w:r>
      <w:r>
        <w:rPr>
          <w:rFonts w:ascii="Arial" w:hAnsi="Arial" w:cs="Arial"/>
        </w:rPr>
        <w:t>.</w:t>
      </w:r>
    </w:p>
    <w:p w14:paraId="21F66453" w14:textId="77777777" w:rsidR="00525EDB" w:rsidRPr="00652B56" w:rsidRDefault="00525EDB" w:rsidP="00525EDB">
      <w:pPr>
        <w:pStyle w:val="ListParagraph"/>
        <w:numPr>
          <w:ilvl w:val="0"/>
          <w:numId w:val="24"/>
        </w:numPr>
        <w:ind w:right="175"/>
        <w:jc w:val="both"/>
        <w:rPr>
          <w:rFonts w:ascii="Arial" w:hAnsi="Arial" w:cs="Arial"/>
        </w:rPr>
      </w:pPr>
      <w:r w:rsidRPr="00652B56">
        <w:rPr>
          <w:rFonts w:ascii="Arial" w:hAnsi="Arial" w:cs="Arial"/>
        </w:rPr>
        <w:t>Inclusive and supportive team player</w:t>
      </w:r>
      <w:r>
        <w:rPr>
          <w:rFonts w:ascii="Arial" w:hAnsi="Arial" w:cs="Arial"/>
        </w:rPr>
        <w:t>.</w:t>
      </w:r>
    </w:p>
    <w:p w14:paraId="04737F0D" w14:textId="77777777" w:rsidR="00525EDB" w:rsidRPr="00652B56" w:rsidRDefault="00525EDB" w:rsidP="00525EDB">
      <w:pPr>
        <w:pStyle w:val="ListParagraph"/>
        <w:numPr>
          <w:ilvl w:val="0"/>
          <w:numId w:val="24"/>
        </w:numPr>
        <w:ind w:right="175"/>
        <w:jc w:val="both"/>
        <w:rPr>
          <w:rFonts w:ascii="Arial" w:hAnsi="Arial" w:cs="Arial"/>
        </w:rPr>
      </w:pPr>
      <w:r w:rsidRPr="00652B56">
        <w:rPr>
          <w:rFonts w:ascii="Arial" w:hAnsi="Arial" w:cs="Arial"/>
        </w:rPr>
        <w:t>Personal authority and stature to lead by example, achieve successful outcomes and able to act firmly and decisively</w:t>
      </w:r>
      <w:r>
        <w:rPr>
          <w:rFonts w:ascii="Arial" w:hAnsi="Arial" w:cs="Arial"/>
        </w:rPr>
        <w:t>.</w:t>
      </w:r>
    </w:p>
    <w:p w14:paraId="072CE230" w14:textId="1F1A1FFA" w:rsidR="00A8344E" w:rsidRPr="008947AB" w:rsidRDefault="00525EDB" w:rsidP="008947AB">
      <w:pPr>
        <w:pStyle w:val="ListParagraph"/>
        <w:numPr>
          <w:ilvl w:val="0"/>
          <w:numId w:val="24"/>
        </w:numPr>
        <w:ind w:right="175"/>
        <w:jc w:val="both"/>
        <w:rPr>
          <w:rFonts w:ascii="Arial" w:hAnsi="Arial" w:cs="Arial"/>
        </w:rPr>
      </w:pPr>
      <w:r w:rsidRPr="00652B56">
        <w:rPr>
          <w:rFonts w:ascii="Arial" w:hAnsi="Arial" w:cs="Arial"/>
        </w:rPr>
        <w:t>To work in a flexible, adaptable manner and to act with discretion and tact at all levels of contact</w:t>
      </w:r>
      <w:r>
        <w:rPr>
          <w:rFonts w:ascii="Arial" w:hAnsi="Arial" w:cs="Arial"/>
        </w:rPr>
        <w:t>.</w:t>
      </w:r>
    </w:p>
    <w:p w14:paraId="49AF394A" w14:textId="77777777" w:rsidR="00A8344E" w:rsidRDefault="00A8344E" w:rsidP="00CF3E03">
      <w:pPr>
        <w:pStyle w:val="paragraph"/>
        <w:spacing w:before="0" w:beforeAutospacing="0" w:after="0" w:afterAutospacing="0" w:line="276" w:lineRule="auto"/>
        <w:ind w:right="851"/>
        <w:textAlignment w:val="baseline"/>
        <w:rPr>
          <w:rFonts w:ascii="Arial" w:hAnsi="Arial" w:cs="Arial"/>
        </w:rPr>
      </w:pPr>
    </w:p>
    <w:p w14:paraId="3F20BD4C" w14:textId="77777777" w:rsidR="00FA0FEB" w:rsidRDefault="00FA0FEB" w:rsidP="00CF3E03">
      <w:pPr>
        <w:pStyle w:val="paragraph"/>
        <w:spacing w:before="0" w:beforeAutospacing="0" w:after="0" w:afterAutospacing="0" w:line="276" w:lineRule="auto"/>
        <w:ind w:right="851"/>
        <w:textAlignment w:val="baseline"/>
        <w:rPr>
          <w:rFonts w:ascii="Arial" w:hAnsi="Arial" w:cs="Arial"/>
        </w:rPr>
      </w:pPr>
    </w:p>
    <w:p w14:paraId="4B5CF9C5" w14:textId="77777777" w:rsidR="00FA0FEB" w:rsidRPr="009F5FA9" w:rsidRDefault="00FA0FEB" w:rsidP="00CF3E03">
      <w:pPr>
        <w:pStyle w:val="paragraph"/>
        <w:spacing w:before="0" w:beforeAutospacing="0" w:after="0" w:afterAutospacing="0" w:line="276" w:lineRule="auto"/>
        <w:ind w:right="851"/>
        <w:textAlignment w:val="baseline"/>
        <w:rPr>
          <w:rFonts w:ascii="Arial" w:hAnsi="Arial" w:cs="Arial"/>
        </w:rPr>
      </w:pPr>
    </w:p>
    <w:p w14:paraId="4941ABFD" w14:textId="4582B503" w:rsidR="002E3A1C" w:rsidRPr="002E3A1C" w:rsidRDefault="002E3A1C" w:rsidP="008947AB">
      <w:pPr>
        <w:keepNext/>
        <w:keepLines/>
        <w:outlineLvl w:val="0"/>
        <w:rPr>
          <w:rFonts w:ascii="Arial" w:eastAsia="Times New Roman" w:hAnsi="Arial" w:cs="Times New Roman"/>
          <w:b/>
          <w:bCs/>
          <w:caps/>
          <w:color w:val="365F91"/>
          <w:sz w:val="36"/>
          <w:szCs w:val="36"/>
        </w:rPr>
      </w:pPr>
      <w:r w:rsidRPr="002E3A1C">
        <w:rPr>
          <w:rFonts w:ascii="Arial" w:eastAsia="Times New Roman" w:hAnsi="Arial" w:cs="Times New Roman"/>
          <w:b/>
          <w:bCs/>
          <w:caps/>
          <w:color w:val="365F91"/>
          <w:sz w:val="36"/>
          <w:szCs w:val="36"/>
        </w:rPr>
        <w:lastRenderedPageBreak/>
        <w:t>ABOUT US</w:t>
      </w:r>
    </w:p>
    <w:p w14:paraId="1A12D4A8" w14:textId="620FC492" w:rsidR="002E3A1C" w:rsidRDefault="002E3A1C" w:rsidP="002E3A1C">
      <w:pPr>
        <w:rPr>
          <w:rFonts w:ascii="Arial" w:eastAsia="Arial" w:hAnsi="Arial" w:cs="Arial"/>
          <w:lang w:val="en-US"/>
        </w:rPr>
      </w:pPr>
      <w:r w:rsidRPr="002E3A1C">
        <w:rPr>
          <w:rFonts w:ascii="Arial" w:eastAsia="Arial" w:hAnsi="Arial" w:cs="Arial"/>
          <w:lang w:val="en-US"/>
        </w:rPr>
        <w:t xml:space="preserve">How we act defines who we are. At the heart of our </w:t>
      </w:r>
      <w:proofErr w:type="spellStart"/>
      <w:r w:rsidRPr="002E3A1C">
        <w:rPr>
          <w:rFonts w:ascii="Arial" w:eastAsia="Arial" w:hAnsi="Arial" w:cs="Arial"/>
          <w:lang w:val="en-US"/>
        </w:rPr>
        <w:t>organisation</w:t>
      </w:r>
      <w:proofErr w:type="spellEnd"/>
      <w:r w:rsidRPr="002E3A1C">
        <w:rPr>
          <w:rFonts w:ascii="Arial" w:eastAsia="Arial" w:hAnsi="Arial" w:cs="Arial"/>
          <w:lang w:val="en-US"/>
        </w:rPr>
        <w:t xml:space="preserve"> is a common approach to defining ‘who we are’.  We are looking for people that can build this into everything they do. </w:t>
      </w:r>
    </w:p>
    <w:p w14:paraId="40514E4D" w14:textId="77777777" w:rsidR="00A8344E" w:rsidRPr="002E3A1C" w:rsidRDefault="00A8344E" w:rsidP="002E3A1C">
      <w:pPr>
        <w:rPr>
          <w:rFonts w:ascii="Arial" w:eastAsia="Arial" w:hAnsi="Arial" w:cs="Arial"/>
          <w:lang w:val="en-US"/>
        </w:rPr>
      </w:pPr>
    </w:p>
    <w:p w14:paraId="2651B427" w14:textId="10F68E60" w:rsidR="002E3A1C" w:rsidRPr="002E3A1C" w:rsidRDefault="008947AB" w:rsidP="008947AB">
      <w:pPr>
        <w:jc w:val="center"/>
        <w:rPr>
          <w:rFonts w:ascii="Times New Roman" w:eastAsia="Times New Roman" w:hAnsi="Times New Roman" w:cs="Times New Roman"/>
        </w:rPr>
      </w:pPr>
      <w:r w:rsidRPr="002E3A1C">
        <w:rPr>
          <w:rFonts w:ascii="Times New Roman" w:eastAsia="Times New Roman" w:hAnsi="Times New Roman" w:cs="Times New Roman"/>
          <w:noProof/>
        </w:rPr>
        <w:drawing>
          <wp:inline distT="0" distB="0" distL="0" distR="0" wp14:anchorId="2CBAE94C" wp14:editId="1994C634">
            <wp:extent cx="5508545" cy="2266950"/>
            <wp:effectExtent l="0" t="0" r="0" b="0"/>
            <wp:docPr id="1559471236" name="Picture 1559471236" descr="260_168ds_H&amp;F Our People_rev8-72dp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60_168ds_H&amp;F Our People_rev8-72dpi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4912" cy="2273685"/>
                    </a:xfrm>
                    <a:prstGeom prst="rect">
                      <a:avLst/>
                    </a:prstGeom>
                    <a:noFill/>
                    <a:ln>
                      <a:noFill/>
                    </a:ln>
                  </pic:spPr>
                </pic:pic>
              </a:graphicData>
            </a:graphic>
          </wp:inline>
        </w:drawing>
      </w:r>
    </w:p>
    <w:p w14:paraId="5816A67B" w14:textId="77777777" w:rsidR="00FA0FEB" w:rsidRDefault="00FA0FEB" w:rsidP="002E3A1C">
      <w:pPr>
        <w:keepNext/>
        <w:keepLines/>
        <w:outlineLvl w:val="0"/>
        <w:rPr>
          <w:rFonts w:ascii="Arial" w:eastAsia="Times New Roman" w:hAnsi="Arial" w:cs="Times New Roman"/>
          <w:b/>
          <w:bCs/>
          <w:caps/>
          <w:color w:val="365F91"/>
          <w:sz w:val="36"/>
          <w:szCs w:val="36"/>
        </w:rPr>
      </w:pPr>
    </w:p>
    <w:p w14:paraId="27790F1E" w14:textId="48E6C4BF" w:rsidR="002E3A1C" w:rsidRPr="002E3A1C" w:rsidRDefault="002E3A1C" w:rsidP="002E3A1C">
      <w:pPr>
        <w:keepNext/>
        <w:keepLines/>
        <w:outlineLvl w:val="0"/>
        <w:rPr>
          <w:rFonts w:ascii="Arial" w:eastAsia="Times New Roman" w:hAnsi="Arial" w:cs="Times New Roman"/>
          <w:b/>
          <w:bCs/>
          <w:caps/>
          <w:color w:val="365F91"/>
          <w:sz w:val="36"/>
          <w:szCs w:val="36"/>
        </w:rPr>
      </w:pPr>
      <w:r w:rsidRPr="002E3A1C">
        <w:rPr>
          <w:rFonts w:ascii="Arial" w:eastAsia="Times New Roman" w:hAnsi="Arial" w:cs="Times New Roman"/>
          <w:b/>
          <w:bCs/>
          <w:caps/>
          <w:color w:val="365F91"/>
          <w:sz w:val="36"/>
          <w:szCs w:val="36"/>
        </w:rPr>
        <w:t>CORPORATE REQUIREMENTS</w:t>
      </w:r>
    </w:p>
    <w:p w14:paraId="6A45A84B" w14:textId="77777777" w:rsidR="002E3A1C" w:rsidRPr="002E3A1C" w:rsidRDefault="002E3A1C" w:rsidP="002E3A1C">
      <w:pPr>
        <w:jc w:val="both"/>
        <w:rPr>
          <w:rFonts w:ascii="Arial" w:eastAsia="Arial" w:hAnsi="Arial" w:cs="Times New Roman"/>
          <w:b/>
          <w:bCs/>
          <w:color w:val="000000"/>
        </w:rPr>
      </w:pPr>
    </w:p>
    <w:p w14:paraId="0D564082" w14:textId="77777777" w:rsidR="002E3A1C" w:rsidRPr="002E3A1C" w:rsidRDefault="002E3A1C" w:rsidP="002E3A1C">
      <w:pPr>
        <w:keepNext/>
        <w:keepLines/>
        <w:outlineLvl w:val="0"/>
        <w:rPr>
          <w:rFonts w:ascii="Arial" w:eastAsia="Times New Roman" w:hAnsi="Arial" w:cs="Times New Roman"/>
          <w:b/>
          <w:bCs/>
          <w:caps/>
          <w:szCs w:val="28"/>
        </w:rPr>
      </w:pPr>
      <w:r w:rsidRPr="002E3A1C">
        <w:rPr>
          <w:rFonts w:ascii="Arial" w:eastAsia="Times New Roman" w:hAnsi="Arial" w:cs="Times New Roman"/>
          <w:b/>
          <w:bCs/>
          <w:caps/>
          <w:szCs w:val="28"/>
        </w:rPr>
        <w:t>Civil and Other Emergencies</w:t>
      </w:r>
    </w:p>
    <w:p w14:paraId="40F566FC" w14:textId="77777777" w:rsidR="002E3A1C" w:rsidRPr="002E3A1C" w:rsidRDefault="002E3A1C" w:rsidP="002E3A1C">
      <w:pPr>
        <w:rPr>
          <w:rFonts w:ascii="Arial" w:eastAsia="Arial" w:hAnsi="Arial" w:cs="Times New Roman"/>
        </w:rPr>
      </w:pPr>
    </w:p>
    <w:p w14:paraId="198C5AA8" w14:textId="77777777" w:rsidR="00A8344E" w:rsidRDefault="002E3A1C" w:rsidP="002E3A1C">
      <w:pPr>
        <w:autoSpaceDE w:val="0"/>
        <w:autoSpaceDN w:val="0"/>
        <w:jc w:val="both"/>
        <w:rPr>
          <w:rFonts w:ascii="Arial" w:eastAsia="Arial" w:hAnsi="Arial" w:cs="Arial"/>
          <w:color w:val="000000"/>
        </w:rPr>
      </w:pPr>
      <w:r w:rsidRPr="002E3A1C">
        <w:rPr>
          <w:rFonts w:ascii="Arial" w:eastAsia="Arial" w:hAnsi="Arial" w:cs="Arial"/>
          <w:color w:val="000000"/>
        </w:rPr>
        <w:t xml:space="preserve">To support the Council’s role in planning for and responding to civil and council emergencies using skills/expertise of the post holder and in accordance with council emergency procedures. </w:t>
      </w:r>
    </w:p>
    <w:p w14:paraId="6A151EEA" w14:textId="77777777" w:rsidR="00A8344E" w:rsidRDefault="00A8344E" w:rsidP="002E3A1C">
      <w:pPr>
        <w:autoSpaceDE w:val="0"/>
        <w:autoSpaceDN w:val="0"/>
        <w:jc w:val="both"/>
        <w:rPr>
          <w:rFonts w:ascii="Arial" w:eastAsia="Arial" w:hAnsi="Arial" w:cs="Arial"/>
          <w:color w:val="000000"/>
        </w:rPr>
      </w:pPr>
    </w:p>
    <w:p w14:paraId="473AC177" w14:textId="2BB8DB29" w:rsidR="002E3A1C" w:rsidRPr="002E3A1C" w:rsidRDefault="002E3A1C" w:rsidP="002E3A1C">
      <w:pPr>
        <w:autoSpaceDE w:val="0"/>
        <w:autoSpaceDN w:val="0"/>
        <w:jc w:val="both"/>
        <w:rPr>
          <w:rFonts w:ascii="Arial" w:eastAsia="Arial" w:hAnsi="Arial" w:cs="Arial"/>
          <w:color w:val="000000"/>
        </w:rPr>
      </w:pPr>
      <w:r w:rsidRPr="002E3A1C">
        <w:rPr>
          <w:rFonts w:ascii="Arial" w:eastAsia="Arial" w:hAnsi="Arial" w:cs="Arial"/>
          <w:color w:val="000000"/>
        </w:rPr>
        <w:t>To provide emergency contact details for the purposes of emergency and service continuity plans.</w:t>
      </w:r>
      <w:r w:rsidR="00A8344E">
        <w:rPr>
          <w:rFonts w:ascii="Arial" w:eastAsia="Arial" w:hAnsi="Arial" w:cs="Arial"/>
          <w:color w:val="000000"/>
        </w:rPr>
        <w:t xml:space="preserve"> </w:t>
      </w:r>
      <w:r w:rsidRPr="002E3A1C">
        <w:rPr>
          <w:rFonts w:ascii="Arial" w:eastAsia="Arial" w:hAnsi="Arial" w:cs="Arial"/>
          <w:color w:val="000000"/>
        </w:rPr>
        <w:t xml:space="preserve">It is essential that you ensure up to date service continuity plans are in place for all the business units you manage that are reviewed, tested and updated regularly, at least annually.  </w:t>
      </w:r>
    </w:p>
    <w:p w14:paraId="341CC03B" w14:textId="77777777" w:rsidR="002E3A1C" w:rsidRPr="002E3A1C" w:rsidRDefault="002E3A1C" w:rsidP="002E3A1C">
      <w:pPr>
        <w:autoSpaceDE w:val="0"/>
        <w:autoSpaceDN w:val="0"/>
        <w:jc w:val="both"/>
        <w:rPr>
          <w:rFonts w:ascii="Arial" w:eastAsia="Arial" w:hAnsi="Arial" w:cs="Arial"/>
          <w:color w:val="000000"/>
        </w:rPr>
      </w:pPr>
    </w:p>
    <w:p w14:paraId="5E81350A" w14:textId="5A565787" w:rsidR="00A8344E" w:rsidRPr="00A8344E" w:rsidRDefault="002E3A1C" w:rsidP="00A8344E">
      <w:pPr>
        <w:autoSpaceDE w:val="0"/>
        <w:autoSpaceDN w:val="0"/>
        <w:jc w:val="both"/>
        <w:rPr>
          <w:rFonts w:ascii="Arial" w:eastAsia="Arial" w:hAnsi="Arial" w:cs="Arial"/>
          <w:color w:val="000000"/>
        </w:rPr>
      </w:pPr>
      <w:r w:rsidRPr="002E3A1C">
        <w:rPr>
          <w:rFonts w:ascii="Arial" w:eastAsia="Arial" w:hAnsi="Arial" w:cs="Arial"/>
          <w:color w:val="000000"/>
        </w:rPr>
        <w:t>This should include an assessment of Suppliers’ resilience, as applicable and the critical rating of the service, for various emergencies. The plans should be updated and adapted to enable you to deliver essential services following a business disruption and, where requested, ensure that your service is prepared to respond to the needs of the community following an emergency. Help to keep any corporate registers updated, with the relevant information.</w:t>
      </w:r>
    </w:p>
    <w:p w14:paraId="590B2741" w14:textId="77777777" w:rsidR="00FA0FEB" w:rsidRPr="002E3A1C" w:rsidRDefault="00FA0FEB" w:rsidP="002E3A1C">
      <w:pPr>
        <w:autoSpaceDE w:val="0"/>
        <w:autoSpaceDN w:val="0"/>
        <w:adjustRightInd w:val="0"/>
        <w:jc w:val="both"/>
        <w:rPr>
          <w:rFonts w:ascii="Arial" w:eastAsia="Arial" w:hAnsi="Arial" w:cs="Arial"/>
          <w:b/>
          <w:bCs/>
          <w:u w:val="single"/>
        </w:rPr>
      </w:pPr>
    </w:p>
    <w:p w14:paraId="5900CE73" w14:textId="036484BB" w:rsidR="002E3A1C" w:rsidRDefault="002E3A1C" w:rsidP="00A8344E">
      <w:pPr>
        <w:keepNext/>
        <w:keepLines/>
        <w:outlineLvl w:val="0"/>
        <w:rPr>
          <w:rFonts w:ascii="Arial" w:eastAsia="Times New Roman" w:hAnsi="Arial" w:cs="Arial"/>
          <w:b/>
          <w:bCs/>
          <w:caps/>
          <w:szCs w:val="28"/>
        </w:rPr>
      </w:pPr>
      <w:r w:rsidRPr="002E3A1C">
        <w:rPr>
          <w:rFonts w:ascii="Arial" w:eastAsia="Times New Roman" w:hAnsi="Arial" w:cs="Arial"/>
          <w:b/>
          <w:bCs/>
          <w:caps/>
          <w:szCs w:val="28"/>
        </w:rPr>
        <w:t>Digital</w:t>
      </w:r>
    </w:p>
    <w:p w14:paraId="10B6DB82" w14:textId="77777777" w:rsidR="00A8344E" w:rsidRPr="002E3A1C" w:rsidRDefault="00A8344E" w:rsidP="00A8344E">
      <w:pPr>
        <w:keepNext/>
        <w:keepLines/>
        <w:outlineLvl w:val="0"/>
        <w:rPr>
          <w:rFonts w:ascii="Arial" w:eastAsia="Times New Roman" w:hAnsi="Arial" w:cs="Arial"/>
          <w:b/>
          <w:bCs/>
          <w:caps/>
          <w:szCs w:val="28"/>
        </w:rPr>
      </w:pPr>
    </w:p>
    <w:p w14:paraId="0EFCFD9A" w14:textId="77777777" w:rsidR="002E3A1C" w:rsidRPr="002E3A1C" w:rsidRDefault="002E3A1C" w:rsidP="002E3A1C">
      <w:pPr>
        <w:tabs>
          <w:tab w:val="left" w:pos="720"/>
        </w:tabs>
        <w:autoSpaceDE w:val="0"/>
        <w:autoSpaceDN w:val="0"/>
        <w:adjustRightInd w:val="0"/>
        <w:jc w:val="both"/>
        <w:rPr>
          <w:rFonts w:ascii="Arial" w:eastAsia="Arial" w:hAnsi="Arial" w:cs="Arial"/>
        </w:rPr>
      </w:pPr>
      <w:r w:rsidRPr="002E3A1C">
        <w:rPr>
          <w:rFonts w:ascii="Arial" w:eastAsia="Arial" w:hAnsi="Arial" w:cs="Arial"/>
        </w:rPr>
        <w:t xml:space="preserve">To use the Council’s office-based and mobile IT services for the input, access and transmission of information using the appropriate level of information security and classification </w:t>
      </w:r>
      <w:proofErr w:type="gramStart"/>
      <w:r w:rsidRPr="002E3A1C">
        <w:rPr>
          <w:rFonts w:ascii="Arial" w:eastAsia="Arial" w:hAnsi="Arial" w:cs="Arial"/>
        </w:rPr>
        <w:t>through the use of</w:t>
      </w:r>
      <w:proofErr w:type="gramEnd"/>
      <w:r w:rsidRPr="002E3A1C">
        <w:rPr>
          <w:rFonts w:ascii="Arial" w:eastAsia="Arial" w:hAnsi="Arial" w:cs="Arial"/>
        </w:rPr>
        <w:t xml:space="preserve"> electronic mail, diaries, word-processing, spreadsheets and databases as well as any specific job-related applications as required to carry out the duties of the post.</w:t>
      </w:r>
    </w:p>
    <w:p w14:paraId="0A4139B7" w14:textId="77777777" w:rsidR="00FA0FEB" w:rsidRPr="002E3A1C" w:rsidRDefault="00FA0FEB" w:rsidP="002E3A1C">
      <w:pPr>
        <w:keepNext/>
        <w:keepLines/>
        <w:outlineLvl w:val="0"/>
        <w:rPr>
          <w:rFonts w:ascii="Arial" w:eastAsia="Times New Roman" w:hAnsi="Arial" w:cs="Arial"/>
          <w:b/>
          <w:bCs/>
          <w:caps/>
          <w:szCs w:val="28"/>
        </w:rPr>
      </w:pPr>
    </w:p>
    <w:p w14:paraId="174277B1" w14:textId="77777777" w:rsidR="002E3A1C" w:rsidRPr="002E3A1C" w:rsidRDefault="002E3A1C" w:rsidP="002E3A1C">
      <w:pPr>
        <w:keepNext/>
        <w:keepLines/>
        <w:outlineLvl w:val="0"/>
        <w:rPr>
          <w:rFonts w:ascii="Arial" w:eastAsia="Times New Roman" w:hAnsi="Arial" w:cs="Arial"/>
          <w:b/>
          <w:bCs/>
          <w:caps/>
          <w:szCs w:val="28"/>
        </w:rPr>
      </w:pPr>
      <w:r w:rsidRPr="002E3A1C">
        <w:rPr>
          <w:rFonts w:ascii="Arial" w:eastAsia="Times New Roman" w:hAnsi="Arial" w:cs="Arial"/>
          <w:b/>
          <w:bCs/>
          <w:caps/>
          <w:szCs w:val="28"/>
        </w:rPr>
        <w:t>Information Management</w:t>
      </w:r>
    </w:p>
    <w:p w14:paraId="6BF67659" w14:textId="77777777" w:rsidR="002E3A1C" w:rsidRPr="002E3A1C" w:rsidRDefault="002E3A1C" w:rsidP="002E3A1C">
      <w:pPr>
        <w:rPr>
          <w:rFonts w:ascii="Arial" w:eastAsia="Arial" w:hAnsi="Arial" w:cs="Times New Roman"/>
        </w:rPr>
      </w:pPr>
    </w:p>
    <w:p w14:paraId="66F87602" w14:textId="77777777" w:rsidR="00A8344E" w:rsidRDefault="002E3A1C" w:rsidP="002E3A1C">
      <w:pPr>
        <w:tabs>
          <w:tab w:val="left" w:pos="426"/>
        </w:tabs>
        <w:autoSpaceDE w:val="0"/>
        <w:autoSpaceDN w:val="0"/>
        <w:adjustRightInd w:val="0"/>
        <w:jc w:val="both"/>
        <w:rPr>
          <w:rFonts w:ascii="Arial" w:eastAsia="Arial" w:hAnsi="Arial" w:cs="Arial"/>
          <w:lang w:val="en-AU"/>
        </w:rPr>
      </w:pPr>
      <w:r w:rsidRPr="002E3A1C">
        <w:rPr>
          <w:rFonts w:ascii="Arial" w:eastAsia="Arial" w:hAnsi="Arial" w:cs="Arial"/>
          <w:lang w:val="en-AU"/>
        </w:rPr>
        <w:t>To ensure the Council’s data quality and information rights compliance by managing the administration of information, application systems, technology and staff so that the business unit complies with the Council’s Information Management related policies.</w:t>
      </w:r>
      <w:r w:rsidR="00A8344E">
        <w:rPr>
          <w:rFonts w:ascii="Arial" w:eastAsia="Arial" w:hAnsi="Arial" w:cs="Arial"/>
          <w:lang w:val="en-AU"/>
        </w:rPr>
        <w:t xml:space="preserve"> </w:t>
      </w:r>
    </w:p>
    <w:p w14:paraId="3591D6E8" w14:textId="77777777" w:rsidR="00A8344E" w:rsidRDefault="00A8344E" w:rsidP="002E3A1C">
      <w:pPr>
        <w:tabs>
          <w:tab w:val="left" w:pos="426"/>
        </w:tabs>
        <w:autoSpaceDE w:val="0"/>
        <w:autoSpaceDN w:val="0"/>
        <w:adjustRightInd w:val="0"/>
        <w:jc w:val="both"/>
        <w:rPr>
          <w:rFonts w:ascii="Arial" w:eastAsia="Arial" w:hAnsi="Arial" w:cs="Arial"/>
          <w:lang w:val="en-AU"/>
        </w:rPr>
      </w:pPr>
    </w:p>
    <w:p w14:paraId="56836F9D" w14:textId="64D40A09" w:rsidR="002E3A1C" w:rsidRPr="002E3A1C" w:rsidRDefault="002E3A1C" w:rsidP="002E3A1C">
      <w:pPr>
        <w:tabs>
          <w:tab w:val="left" w:pos="426"/>
        </w:tabs>
        <w:autoSpaceDE w:val="0"/>
        <w:autoSpaceDN w:val="0"/>
        <w:adjustRightInd w:val="0"/>
        <w:jc w:val="both"/>
        <w:rPr>
          <w:rFonts w:ascii="Arial" w:eastAsia="Arial" w:hAnsi="Arial" w:cs="Arial"/>
          <w:lang w:val="en-AU"/>
        </w:rPr>
      </w:pPr>
      <w:r w:rsidRPr="002E3A1C">
        <w:rPr>
          <w:rFonts w:ascii="Arial" w:eastAsia="Arial" w:hAnsi="Arial" w:cs="Arial"/>
          <w:lang w:val="en-AU"/>
        </w:rPr>
        <w:t>To ensure adequate guidance is available to business unit staff through the production and maintenance of documented procedures and processes supported by relevant training.</w:t>
      </w:r>
    </w:p>
    <w:p w14:paraId="09028661" w14:textId="77777777" w:rsidR="00A8344E" w:rsidRDefault="00A8344E" w:rsidP="002E3A1C">
      <w:pPr>
        <w:tabs>
          <w:tab w:val="left" w:pos="426"/>
        </w:tabs>
        <w:autoSpaceDE w:val="0"/>
        <w:autoSpaceDN w:val="0"/>
        <w:adjustRightInd w:val="0"/>
        <w:jc w:val="both"/>
        <w:rPr>
          <w:rFonts w:ascii="Arial" w:eastAsia="Arial" w:hAnsi="Arial" w:cs="Arial"/>
          <w:lang w:val="en-AU"/>
        </w:rPr>
      </w:pPr>
    </w:p>
    <w:p w14:paraId="283A027A" w14:textId="23A4EC1B" w:rsidR="002E3A1C" w:rsidRPr="002E3A1C" w:rsidRDefault="002E3A1C" w:rsidP="002E3A1C">
      <w:pPr>
        <w:tabs>
          <w:tab w:val="left" w:pos="426"/>
        </w:tabs>
        <w:autoSpaceDE w:val="0"/>
        <w:autoSpaceDN w:val="0"/>
        <w:adjustRightInd w:val="0"/>
        <w:jc w:val="both"/>
        <w:rPr>
          <w:rFonts w:ascii="Arial" w:eastAsia="Arial" w:hAnsi="Arial" w:cs="Arial"/>
          <w:lang w:val="en-AU"/>
        </w:rPr>
      </w:pPr>
      <w:r w:rsidRPr="002E3A1C">
        <w:rPr>
          <w:rFonts w:ascii="Arial" w:eastAsia="Arial" w:hAnsi="Arial" w:cs="Arial"/>
          <w:lang w:val="en-AU"/>
        </w:rPr>
        <w:lastRenderedPageBreak/>
        <w:t>Promote a culture of openness and ensure all staff are trained and know their data protection and information management responsibilities and obligations.</w:t>
      </w:r>
    </w:p>
    <w:p w14:paraId="547DBA4A" w14:textId="77777777" w:rsidR="002E3A1C" w:rsidRPr="002E3A1C" w:rsidRDefault="002E3A1C" w:rsidP="002E3A1C">
      <w:pPr>
        <w:tabs>
          <w:tab w:val="left" w:pos="426"/>
        </w:tabs>
        <w:autoSpaceDE w:val="0"/>
        <w:autoSpaceDN w:val="0"/>
        <w:adjustRightInd w:val="0"/>
        <w:jc w:val="both"/>
        <w:rPr>
          <w:rFonts w:ascii="Arial" w:eastAsia="Arial" w:hAnsi="Arial" w:cs="Arial"/>
          <w:lang w:val="en-AU"/>
        </w:rPr>
      </w:pPr>
    </w:p>
    <w:p w14:paraId="76609D05" w14:textId="77777777" w:rsidR="002E3A1C" w:rsidRPr="002E3A1C" w:rsidRDefault="002E3A1C" w:rsidP="002E3A1C">
      <w:pPr>
        <w:tabs>
          <w:tab w:val="left" w:pos="426"/>
        </w:tabs>
        <w:autoSpaceDE w:val="0"/>
        <w:autoSpaceDN w:val="0"/>
        <w:adjustRightInd w:val="0"/>
        <w:jc w:val="both"/>
        <w:rPr>
          <w:rFonts w:ascii="Arial" w:eastAsia="Arial" w:hAnsi="Arial" w:cs="Arial"/>
          <w:b/>
          <w:bCs/>
          <w:lang w:val="en-AU"/>
        </w:rPr>
      </w:pPr>
      <w:r w:rsidRPr="002E3A1C">
        <w:rPr>
          <w:rFonts w:ascii="Arial" w:eastAsia="Arial" w:hAnsi="Arial" w:cs="Arial"/>
          <w:lang w:val="en-AU"/>
        </w:rPr>
        <w:t>During audits, to be able to demonstrate compliance with policies by the production of satisfactory supporting evidence.</w:t>
      </w:r>
      <w:r w:rsidRPr="002E3A1C">
        <w:rPr>
          <w:rFonts w:ascii="Arial" w:eastAsia="Arial" w:hAnsi="Arial" w:cs="Arial"/>
          <w:b/>
          <w:bCs/>
          <w:lang w:val="en-AU"/>
        </w:rPr>
        <w:tab/>
      </w:r>
    </w:p>
    <w:p w14:paraId="27EBD537" w14:textId="6AD40933" w:rsidR="00FA0FEB" w:rsidRPr="00FA0FEB" w:rsidRDefault="002E3A1C" w:rsidP="00FA0FEB">
      <w:pPr>
        <w:tabs>
          <w:tab w:val="left" w:pos="426"/>
        </w:tabs>
        <w:autoSpaceDE w:val="0"/>
        <w:autoSpaceDN w:val="0"/>
        <w:adjustRightInd w:val="0"/>
        <w:ind w:left="720"/>
        <w:jc w:val="both"/>
        <w:rPr>
          <w:rFonts w:ascii="Arial" w:eastAsia="Arial" w:hAnsi="Arial" w:cs="Arial"/>
          <w:b/>
        </w:rPr>
      </w:pPr>
      <w:r w:rsidRPr="002E3A1C">
        <w:rPr>
          <w:rFonts w:ascii="Arial" w:eastAsia="Arial" w:hAnsi="Arial" w:cs="Arial"/>
          <w:b/>
          <w:bCs/>
          <w:lang w:val="en-AU"/>
        </w:rPr>
        <w:tab/>
      </w:r>
      <w:r w:rsidRPr="002E3A1C">
        <w:rPr>
          <w:rFonts w:ascii="Arial" w:eastAsia="Arial" w:hAnsi="Arial" w:cs="Arial"/>
          <w:b/>
          <w:bCs/>
          <w:lang w:val="en-AU"/>
        </w:rPr>
        <w:tab/>
      </w:r>
      <w:r w:rsidRPr="002E3A1C">
        <w:rPr>
          <w:rFonts w:ascii="Arial" w:eastAsia="Arial" w:hAnsi="Arial" w:cs="Arial"/>
          <w:b/>
        </w:rPr>
        <w:tab/>
      </w:r>
      <w:r w:rsidRPr="002E3A1C">
        <w:rPr>
          <w:rFonts w:ascii="Arial" w:eastAsia="Arial" w:hAnsi="Arial" w:cs="Arial"/>
          <w:b/>
        </w:rPr>
        <w:tab/>
      </w:r>
    </w:p>
    <w:p w14:paraId="5FAFF4D3" w14:textId="77777777" w:rsidR="002E3A1C" w:rsidRPr="002E3A1C" w:rsidRDefault="002E3A1C" w:rsidP="002E3A1C">
      <w:pPr>
        <w:keepNext/>
        <w:keepLines/>
        <w:outlineLvl w:val="0"/>
        <w:rPr>
          <w:rFonts w:ascii="Arial" w:eastAsia="Times New Roman" w:hAnsi="Arial" w:cs="Arial"/>
          <w:b/>
          <w:bCs/>
          <w:caps/>
          <w:szCs w:val="28"/>
        </w:rPr>
      </w:pPr>
      <w:r w:rsidRPr="002E3A1C">
        <w:rPr>
          <w:rFonts w:ascii="Arial" w:eastAsia="Times New Roman" w:hAnsi="Arial" w:cs="Arial"/>
          <w:b/>
          <w:bCs/>
          <w:caps/>
          <w:szCs w:val="28"/>
        </w:rPr>
        <w:t xml:space="preserve">Health and Safety </w:t>
      </w:r>
    </w:p>
    <w:p w14:paraId="7C502854" w14:textId="77777777" w:rsidR="002E3A1C" w:rsidRPr="002E3A1C" w:rsidRDefault="002E3A1C" w:rsidP="002E3A1C">
      <w:pPr>
        <w:rPr>
          <w:rFonts w:ascii="Arial" w:eastAsia="Arial" w:hAnsi="Arial" w:cs="Times New Roman"/>
        </w:rPr>
      </w:pPr>
    </w:p>
    <w:p w14:paraId="2A280B03" w14:textId="77777777" w:rsidR="002E3A1C" w:rsidRPr="002E3A1C" w:rsidRDefault="002E3A1C" w:rsidP="002E3A1C">
      <w:pPr>
        <w:jc w:val="both"/>
        <w:rPr>
          <w:rFonts w:ascii="Arial" w:eastAsia="Arial" w:hAnsi="Arial" w:cs="Arial"/>
        </w:rPr>
      </w:pPr>
      <w:r w:rsidRPr="002E3A1C">
        <w:rPr>
          <w:rFonts w:ascii="Arial" w:eastAsia="Arial" w:hAnsi="Arial" w:cs="Arial"/>
        </w:rPr>
        <w:t>To be fully familiar with the Council’s Safety Policy and Codes of Practice and guidance relating to their area of work and ensure that all duties and responsibilities are discharged in accordance with them.</w:t>
      </w:r>
    </w:p>
    <w:p w14:paraId="5D3B4C87" w14:textId="77777777" w:rsidR="002E3A1C" w:rsidRPr="002E3A1C" w:rsidRDefault="002E3A1C" w:rsidP="002E3A1C">
      <w:pPr>
        <w:ind w:left="720"/>
        <w:jc w:val="both"/>
        <w:rPr>
          <w:rFonts w:ascii="Arial" w:eastAsia="Arial" w:hAnsi="Arial" w:cs="Arial"/>
        </w:rPr>
      </w:pPr>
    </w:p>
    <w:p w14:paraId="46F3BA19" w14:textId="77777777" w:rsidR="002E3A1C" w:rsidRPr="002E3A1C" w:rsidRDefault="002E3A1C" w:rsidP="002E3A1C">
      <w:pPr>
        <w:autoSpaceDE w:val="0"/>
        <w:autoSpaceDN w:val="0"/>
        <w:adjustRightInd w:val="0"/>
        <w:jc w:val="both"/>
        <w:rPr>
          <w:rFonts w:ascii="Arial" w:eastAsia="Arial" w:hAnsi="Arial" w:cs="Arial"/>
        </w:rPr>
      </w:pPr>
      <w:r w:rsidRPr="002E3A1C">
        <w:rPr>
          <w:rFonts w:ascii="Arial" w:eastAsia="Arial" w:hAnsi="Arial" w:cs="Arial"/>
        </w:rPr>
        <w:t xml:space="preserve">To take reasonable care for his/her own health and safety and any other person(s) who may be affected by his/her acts or omissions at work in accordance with Health and Safety legislation.  </w:t>
      </w:r>
    </w:p>
    <w:p w14:paraId="0F372FDF" w14:textId="77777777" w:rsidR="002E3A1C" w:rsidRPr="002E3A1C" w:rsidRDefault="002E3A1C" w:rsidP="002E3A1C">
      <w:pPr>
        <w:autoSpaceDE w:val="0"/>
        <w:autoSpaceDN w:val="0"/>
        <w:adjustRightInd w:val="0"/>
        <w:ind w:left="720"/>
        <w:jc w:val="both"/>
        <w:rPr>
          <w:rFonts w:ascii="Arial" w:eastAsia="Arial" w:hAnsi="Arial" w:cs="Arial"/>
        </w:rPr>
      </w:pPr>
    </w:p>
    <w:p w14:paraId="533428DF" w14:textId="77777777" w:rsidR="002E3A1C" w:rsidRPr="002E3A1C" w:rsidRDefault="002E3A1C" w:rsidP="002E3A1C">
      <w:pPr>
        <w:autoSpaceDE w:val="0"/>
        <w:autoSpaceDN w:val="0"/>
        <w:adjustRightInd w:val="0"/>
        <w:jc w:val="both"/>
        <w:rPr>
          <w:rFonts w:ascii="Arial" w:eastAsia="Arial" w:hAnsi="Arial" w:cs="Arial"/>
        </w:rPr>
      </w:pPr>
      <w:r w:rsidRPr="002E3A1C">
        <w:rPr>
          <w:rFonts w:ascii="Arial" w:eastAsia="Arial" w:hAnsi="Arial" w:cs="Arial"/>
        </w:rPr>
        <w:t>To co-operate with the Council in so far as it is necessary to enable it to comply with its duties under relevant Health and Safety legislation.</w:t>
      </w:r>
    </w:p>
    <w:p w14:paraId="1310C8F5" w14:textId="77777777" w:rsidR="002E3A1C" w:rsidRPr="002E3A1C" w:rsidRDefault="002E3A1C" w:rsidP="002E3A1C">
      <w:pPr>
        <w:autoSpaceDE w:val="0"/>
        <w:autoSpaceDN w:val="0"/>
        <w:adjustRightInd w:val="0"/>
        <w:ind w:left="720"/>
        <w:jc w:val="both"/>
        <w:rPr>
          <w:rFonts w:ascii="Arial" w:eastAsia="Arial" w:hAnsi="Arial" w:cs="Arial"/>
        </w:rPr>
      </w:pPr>
    </w:p>
    <w:p w14:paraId="05FA1F99" w14:textId="42FEE083" w:rsidR="002E3A1C" w:rsidRPr="002E3A1C" w:rsidRDefault="002E3A1C" w:rsidP="002E3A1C">
      <w:pPr>
        <w:autoSpaceDE w:val="0"/>
        <w:autoSpaceDN w:val="0"/>
        <w:adjustRightInd w:val="0"/>
        <w:jc w:val="both"/>
        <w:rPr>
          <w:rFonts w:ascii="Arial" w:eastAsia="Arial" w:hAnsi="Arial" w:cs="Arial"/>
        </w:rPr>
      </w:pPr>
      <w:r w:rsidRPr="002E3A1C">
        <w:rPr>
          <w:rFonts w:ascii="Arial" w:eastAsia="Arial" w:hAnsi="Arial" w:cs="Arial"/>
        </w:rPr>
        <w:t>To be responsible for, under the direction of the Director</w:t>
      </w:r>
      <w:r w:rsidR="00AE3CCC">
        <w:rPr>
          <w:rFonts w:ascii="Arial" w:eastAsia="Arial" w:hAnsi="Arial" w:cs="Arial"/>
        </w:rPr>
        <w:t xml:space="preserve"> of Housing, and Senior Leadership Team of the Council</w:t>
      </w:r>
      <w:r w:rsidRPr="002E3A1C">
        <w:rPr>
          <w:rFonts w:ascii="Arial" w:eastAsia="Arial" w:hAnsi="Arial" w:cs="Arial"/>
        </w:rPr>
        <w:t>, the risk assessment of officers’ health and safety within their service area whilst at work and any other person’s health and safety who may be affected by this undertaking for the purpose of identifying the measures they need to take to comply with the requirements and prohibitions imposed upon him/her by or under the relevant statutory provisions, regulations, approved code of practice and guidance.</w:t>
      </w:r>
    </w:p>
    <w:p w14:paraId="6D5E3601" w14:textId="77777777" w:rsidR="00FA0FEB" w:rsidRPr="002E3A1C" w:rsidRDefault="00FA0FEB" w:rsidP="002E3A1C">
      <w:pPr>
        <w:keepNext/>
        <w:keepLines/>
        <w:outlineLvl w:val="0"/>
        <w:rPr>
          <w:rFonts w:ascii="Arial" w:eastAsia="Times New Roman" w:hAnsi="Arial" w:cs="Arial"/>
          <w:b/>
          <w:bCs/>
          <w:caps/>
          <w:szCs w:val="28"/>
        </w:rPr>
      </w:pPr>
    </w:p>
    <w:p w14:paraId="39B94151" w14:textId="77777777" w:rsidR="002E3A1C" w:rsidRPr="002E3A1C" w:rsidRDefault="002E3A1C" w:rsidP="002E3A1C">
      <w:pPr>
        <w:keepNext/>
        <w:keepLines/>
        <w:outlineLvl w:val="0"/>
        <w:rPr>
          <w:rFonts w:ascii="Arial" w:eastAsia="Times New Roman" w:hAnsi="Arial" w:cs="Arial"/>
          <w:b/>
          <w:bCs/>
          <w:caps/>
          <w:szCs w:val="28"/>
        </w:rPr>
      </w:pPr>
      <w:r w:rsidRPr="002E3A1C">
        <w:rPr>
          <w:rFonts w:ascii="Arial" w:eastAsia="Times New Roman" w:hAnsi="Arial" w:cs="Arial"/>
          <w:b/>
          <w:bCs/>
          <w:caps/>
          <w:szCs w:val="28"/>
        </w:rPr>
        <w:t>Agile workinG</w:t>
      </w:r>
    </w:p>
    <w:p w14:paraId="130B837D" w14:textId="77777777" w:rsidR="002E3A1C" w:rsidRPr="002E3A1C" w:rsidRDefault="002E3A1C" w:rsidP="002E3A1C">
      <w:pPr>
        <w:rPr>
          <w:rFonts w:ascii="Arial" w:eastAsia="Arial" w:hAnsi="Arial" w:cs="Times New Roman"/>
        </w:rPr>
      </w:pPr>
    </w:p>
    <w:p w14:paraId="3BC01BB1" w14:textId="77777777" w:rsidR="002E3A1C" w:rsidRPr="002E3A1C" w:rsidRDefault="002E3A1C" w:rsidP="002E3A1C">
      <w:pPr>
        <w:autoSpaceDE w:val="0"/>
        <w:autoSpaceDN w:val="0"/>
        <w:spacing w:after="200" w:line="276" w:lineRule="auto"/>
        <w:jc w:val="both"/>
        <w:rPr>
          <w:rFonts w:ascii="Arial" w:eastAsia="Arial" w:hAnsi="Arial" w:cs="Arial"/>
          <w:sz w:val="22"/>
          <w:szCs w:val="22"/>
        </w:rPr>
      </w:pPr>
      <w:r w:rsidRPr="002E3A1C">
        <w:rPr>
          <w:rFonts w:ascii="Arial" w:eastAsia="Arial" w:hAnsi="Arial" w:cs="Arial"/>
        </w:rPr>
        <w:t>H&amp;F prides itself on being an agile workforce and promotes flexible working opportunities.</w:t>
      </w:r>
      <w:bookmarkStart w:id="0" w:name="_Hlk41845863"/>
    </w:p>
    <w:p w14:paraId="53F32181" w14:textId="77777777" w:rsidR="002E3A1C" w:rsidRPr="002E3A1C" w:rsidRDefault="002E3A1C" w:rsidP="002E3A1C">
      <w:pPr>
        <w:keepNext/>
        <w:keepLines/>
        <w:outlineLvl w:val="0"/>
        <w:rPr>
          <w:rFonts w:ascii="Arial" w:eastAsia="Times New Roman" w:hAnsi="Arial" w:cs="Arial"/>
          <w:b/>
          <w:bCs/>
          <w:caps/>
        </w:rPr>
      </w:pPr>
      <w:r w:rsidRPr="002E3A1C">
        <w:rPr>
          <w:rFonts w:ascii="Arial" w:eastAsia="Times New Roman" w:hAnsi="Arial" w:cs="Arial"/>
          <w:b/>
          <w:bCs/>
          <w:caps/>
        </w:rPr>
        <w:t xml:space="preserve">Safeguarding of Children, Young People and Adults (for all front-line staff in Children’s Services and Adult Social Care) </w:t>
      </w:r>
    </w:p>
    <w:p w14:paraId="3159214A" w14:textId="77777777" w:rsidR="002E3A1C" w:rsidRPr="002E3A1C" w:rsidRDefault="002E3A1C" w:rsidP="002E3A1C">
      <w:pPr>
        <w:rPr>
          <w:rFonts w:ascii="Arial" w:eastAsia="Arial" w:hAnsi="Arial" w:cs="Times New Roman"/>
        </w:rPr>
      </w:pPr>
    </w:p>
    <w:p w14:paraId="435EDC0A" w14:textId="77777777" w:rsidR="002E3A1C" w:rsidRPr="002E3A1C" w:rsidRDefault="002E3A1C" w:rsidP="002E3A1C">
      <w:pPr>
        <w:autoSpaceDE w:val="0"/>
        <w:autoSpaceDN w:val="0"/>
        <w:adjustRightInd w:val="0"/>
        <w:spacing w:line="276" w:lineRule="auto"/>
        <w:jc w:val="both"/>
        <w:rPr>
          <w:rFonts w:ascii="Arial" w:eastAsia="Arial" w:hAnsi="Arial" w:cs="Arial"/>
          <w:b/>
          <w:bCs/>
          <w:color w:val="000000"/>
        </w:rPr>
      </w:pPr>
      <w:r w:rsidRPr="002E3A1C">
        <w:rPr>
          <w:rFonts w:ascii="Arial" w:eastAsia="Arial" w:hAnsi="Arial" w:cs="Arial"/>
        </w:rPr>
        <w:t xml:space="preserve">To be aware of and work in accordance with the Council’s child and adult protection policies and procedures </w:t>
      </w:r>
      <w:proofErr w:type="gramStart"/>
      <w:r w:rsidRPr="002E3A1C">
        <w:rPr>
          <w:rFonts w:ascii="Arial" w:eastAsia="Arial" w:hAnsi="Arial" w:cs="Arial"/>
        </w:rPr>
        <w:t>in order to</w:t>
      </w:r>
      <w:proofErr w:type="gramEnd"/>
      <w:r w:rsidRPr="002E3A1C">
        <w:rPr>
          <w:rFonts w:ascii="Arial" w:eastAsia="Arial" w:hAnsi="Arial" w:cs="Arial"/>
        </w:rPr>
        <w:t xml:space="preserve"> safeguard and promote the welfare of children and adults and to raise any concerns relating to such procedures which may be noted during the course of duty.</w:t>
      </w:r>
    </w:p>
    <w:p w14:paraId="292C4267" w14:textId="77777777" w:rsidR="002E3A1C" w:rsidRPr="002E3A1C" w:rsidRDefault="002E3A1C" w:rsidP="002E3A1C">
      <w:pPr>
        <w:jc w:val="both"/>
        <w:rPr>
          <w:rFonts w:ascii="Arial" w:eastAsia="Arial" w:hAnsi="Arial" w:cs="Arial"/>
          <w:bCs/>
        </w:rPr>
      </w:pPr>
    </w:p>
    <w:p w14:paraId="21FC29EF" w14:textId="77777777" w:rsidR="002E3A1C" w:rsidRPr="002E3A1C" w:rsidRDefault="002E3A1C" w:rsidP="002E3A1C">
      <w:pPr>
        <w:jc w:val="both"/>
        <w:rPr>
          <w:rFonts w:ascii="Arial" w:eastAsia="Arial" w:hAnsi="Arial" w:cs="Arial"/>
          <w:bCs/>
        </w:rPr>
      </w:pPr>
      <w:r w:rsidRPr="002E3A1C">
        <w:rPr>
          <w:rFonts w:ascii="Arial" w:eastAsia="Arial" w:hAnsi="Arial" w:cs="Arial"/>
          <w:bCs/>
        </w:rPr>
        <w:t>For further information on whether a Standard or Enhanced Disclosure check is required, managers should refer to Disclosure and Barring Scheme guidance</w:t>
      </w:r>
    </w:p>
    <w:p w14:paraId="61E1785C" w14:textId="77777777" w:rsidR="002E3A1C" w:rsidRDefault="002E3A1C" w:rsidP="002E3A1C">
      <w:pPr>
        <w:keepNext/>
        <w:keepLines/>
        <w:outlineLvl w:val="0"/>
        <w:rPr>
          <w:rFonts w:ascii="Arial" w:eastAsia="Times New Roman" w:hAnsi="Arial" w:cs="Arial"/>
          <w:b/>
          <w:bCs/>
          <w:caps/>
          <w:szCs w:val="28"/>
        </w:rPr>
      </w:pPr>
    </w:p>
    <w:p w14:paraId="1641C46F" w14:textId="77777777" w:rsidR="00FA0FEB" w:rsidRPr="002E3A1C" w:rsidRDefault="00FA0FEB" w:rsidP="002E3A1C">
      <w:pPr>
        <w:keepNext/>
        <w:keepLines/>
        <w:outlineLvl w:val="0"/>
        <w:rPr>
          <w:rFonts w:ascii="Arial" w:eastAsia="Times New Roman" w:hAnsi="Arial" w:cs="Arial"/>
          <w:b/>
          <w:bCs/>
          <w:caps/>
          <w:szCs w:val="28"/>
        </w:rPr>
      </w:pPr>
    </w:p>
    <w:p w14:paraId="21D346A7" w14:textId="77777777" w:rsidR="002E3A1C" w:rsidRPr="002E3A1C" w:rsidRDefault="002E3A1C" w:rsidP="002E3A1C">
      <w:pPr>
        <w:keepNext/>
        <w:keepLines/>
        <w:outlineLvl w:val="0"/>
        <w:rPr>
          <w:rFonts w:ascii="Arial" w:eastAsia="Times New Roman" w:hAnsi="Arial" w:cs="Arial"/>
          <w:b/>
          <w:bCs/>
          <w:caps/>
          <w:szCs w:val="28"/>
        </w:rPr>
      </w:pPr>
      <w:r w:rsidRPr="002E3A1C">
        <w:rPr>
          <w:rFonts w:ascii="Arial" w:eastAsia="Times New Roman" w:hAnsi="Arial" w:cs="Arial"/>
          <w:b/>
          <w:bCs/>
          <w:caps/>
          <w:szCs w:val="28"/>
        </w:rPr>
        <w:t xml:space="preserve">Equity, Diversity and Inclusion statement </w:t>
      </w:r>
    </w:p>
    <w:p w14:paraId="414A375B" w14:textId="77777777" w:rsidR="002E3A1C" w:rsidRPr="002E3A1C" w:rsidRDefault="002E3A1C" w:rsidP="002E3A1C">
      <w:pPr>
        <w:rPr>
          <w:rFonts w:ascii="Arial" w:eastAsia="Arial" w:hAnsi="Arial" w:cs="Times New Roman"/>
        </w:rPr>
      </w:pPr>
    </w:p>
    <w:p w14:paraId="573A6ADC" w14:textId="77777777" w:rsidR="002E3A1C" w:rsidRPr="002E3A1C" w:rsidRDefault="002E3A1C" w:rsidP="002E3A1C">
      <w:pPr>
        <w:rPr>
          <w:rFonts w:ascii="Arial" w:eastAsia="Arial" w:hAnsi="Arial" w:cs="Arial"/>
        </w:rPr>
      </w:pPr>
      <w:r w:rsidRPr="002E3A1C">
        <w:rPr>
          <w:rFonts w:ascii="Arial" w:eastAsia="Arial" w:hAnsi="Arial" w:cs="Arial"/>
        </w:rPr>
        <w:t xml:space="preserve">We’re committed to making Hammersmith &amp; Fulham one of the most inclusive borough’s in the country; a place where everyone feels valued, included and has equitable access to opportunities. </w:t>
      </w:r>
    </w:p>
    <w:p w14:paraId="77225ABA" w14:textId="77777777" w:rsidR="002E3A1C" w:rsidRPr="002E3A1C" w:rsidRDefault="002E3A1C" w:rsidP="002E3A1C">
      <w:pPr>
        <w:spacing w:before="100" w:beforeAutospacing="1" w:after="100" w:afterAutospacing="1"/>
        <w:rPr>
          <w:rFonts w:ascii="Arial" w:eastAsia="Times New Roman" w:hAnsi="Arial" w:cs="Arial"/>
          <w:color w:val="000000"/>
          <w:lang w:eastAsia="en-GB"/>
        </w:rPr>
      </w:pPr>
      <w:r w:rsidRPr="002E3A1C">
        <w:rPr>
          <w:rFonts w:ascii="Arial" w:eastAsia="Times New Roman" w:hAnsi="Arial" w:cs="Arial"/>
          <w:lang w:eastAsia="en-GB"/>
        </w:rPr>
        <w:t xml:space="preserve">Hammersmith and Fulham </w:t>
      </w:r>
      <w:proofErr w:type="gramStart"/>
      <w:r w:rsidRPr="002E3A1C">
        <w:rPr>
          <w:rFonts w:ascii="Arial" w:eastAsia="Times New Roman" w:hAnsi="Arial" w:cs="Arial"/>
          <w:lang w:eastAsia="en-GB"/>
        </w:rPr>
        <w:t>is</w:t>
      </w:r>
      <w:proofErr w:type="gramEnd"/>
      <w:r w:rsidRPr="002E3A1C">
        <w:rPr>
          <w:rFonts w:ascii="Arial" w:eastAsia="Times New Roman" w:hAnsi="Arial" w:cs="Arial"/>
          <w:lang w:eastAsia="en-GB"/>
        </w:rPr>
        <w:t xml:space="preserve"> an inclusive employer and welcomes applications from all sections of </w:t>
      </w:r>
      <w:r w:rsidRPr="002E3A1C">
        <w:rPr>
          <w:rFonts w:ascii="Arial" w:eastAsia="Times New Roman" w:hAnsi="Arial" w:cs="Arial"/>
          <w:color w:val="000000"/>
          <w:lang w:eastAsia="en-GB"/>
        </w:rPr>
        <w:t>society and a diverse range of backgrounds. We work to eradicate discrimination based on race, religion, gender, gender identity, sexual orientation, disability, pregnancy and maternity, age and marital status. We also recognise that people can be disadvantaged by their social and economic circumstances, so we will also work to eliminate discrimination caused by social class.</w:t>
      </w:r>
    </w:p>
    <w:p w14:paraId="7BFF857B" w14:textId="77777777" w:rsidR="002E3A1C" w:rsidRPr="002E3A1C" w:rsidRDefault="002E3A1C" w:rsidP="002E3A1C">
      <w:pPr>
        <w:spacing w:before="100" w:beforeAutospacing="1" w:after="100" w:afterAutospacing="1"/>
        <w:rPr>
          <w:rFonts w:ascii="Arial" w:eastAsia="Times New Roman" w:hAnsi="Arial" w:cs="Arial"/>
          <w:color w:val="000000"/>
          <w:lang w:eastAsia="en-GB"/>
        </w:rPr>
      </w:pPr>
      <w:r w:rsidRPr="002E3A1C">
        <w:rPr>
          <w:rFonts w:ascii="Arial" w:eastAsia="Times New Roman" w:hAnsi="Arial" w:cs="Arial"/>
          <w:color w:val="000000"/>
          <w:lang w:eastAsia="en-GB"/>
        </w:rPr>
        <w:lastRenderedPageBreak/>
        <w:t>We will be pleased to consider applications from candidates seeking flexible working arrangements.</w:t>
      </w:r>
    </w:p>
    <w:p w14:paraId="14B0BFE4" w14:textId="77777777" w:rsidR="002E3A1C" w:rsidRPr="002E3A1C" w:rsidRDefault="002E3A1C" w:rsidP="002E3A1C">
      <w:pPr>
        <w:spacing w:before="100" w:beforeAutospacing="1" w:after="100" w:afterAutospacing="1"/>
        <w:rPr>
          <w:rFonts w:ascii="Arial" w:eastAsia="Times New Roman" w:hAnsi="Arial" w:cs="Arial"/>
          <w:color w:val="000000"/>
          <w:lang w:eastAsia="en-GB"/>
        </w:rPr>
      </w:pPr>
      <w:r w:rsidRPr="002E3A1C">
        <w:rPr>
          <w:rFonts w:ascii="Arial" w:eastAsia="Times New Roman" w:hAnsi="Arial" w:cs="Arial"/>
          <w:color w:val="000000"/>
          <w:lang w:eastAsia="en-GB"/>
        </w:rPr>
        <w:t>As users of the disability confident scheme, we guarantee to interview all applicants with visible and invisible disabilities (including neurodiverse) who meet the minimum criteria for the advertised role.</w:t>
      </w:r>
    </w:p>
    <w:p w14:paraId="77A6AE8F" w14:textId="48B34AEA" w:rsidR="003C47CE" w:rsidRPr="002E3A1C" w:rsidRDefault="002E3A1C">
      <w:pPr>
        <w:rPr>
          <w:rFonts w:ascii="Arial" w:eastAsia="Arial" w:hAnsi="Arial" w:cs="Arial"/>
        </w:rPr>
      </w:pPr>
      <w:r w:rsidRPr="002E3A1C">
        <w:rPr>
          <w:rFonts w:ascii="Arial" w:eastAsia="Arial" w:hAnsi="Arial" w:cs="Arial"/>
        </w:rPr>
        <w:br/>
      </w:r>
      <w:bookmarkEnd w:id="0"/>
      <w:r w:rsidR="00CF3E03" w:rsidRPr="009F5FA9">
        <w:fldChar w:fldCharType="begin"/>
      </w:r>
      <w:r w:rsidR="00853FD5" w:rsidRPr="009F5FA9">
        <w:rPr>
          <w:rFonts w:ascii="Arial" w:eastAsia="Times New Roman" w:hAnsi="Arial" w:cs="Arial"/>
        </w:rPr>
        <w:instrText xml:space="preserve"> INCLUDEPICTURE "C:\\var\\folders\\dn\\wjdgfrm54rqg_w3whtm_ysr40000gn\\T\\com.microsoft.Word\\WebArchiveCopyPasteTempFiles\\260_168ds_H&amp;F Our People_rev8-72dpi5.jpg" \* MERGEFORMAT </w:instrText>
      </w:r>
      <w:r w:rsidR="00A971D1">
        <w:rPr>
          <w:rFonts w:ascii="Arial" w:eastAsia="Times New Roman" w:hAnsi="Arial" w:cs="Arial"/>
        </w:rPr>
        <w:fldChar w:fldCharType="separate"/>
      </w:r>
      <w:r w:rsidR="00CF3E03" w:rsidRPr="009F5FA9">
        <w:fldChar w:fldCharType="end"/>
      </w:r>
    </w:p>
    <w:sectPr w:rsidR="003C47CE" w:rsidRPr="002E3A1C" w:rsidSect="009F5FA9">
      <w:pgSz w:w="11900" w:h="16840"/>
      <w:pgMar w:top="544" w:right="537"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327F"/>
    <w:multiLevelType w:val="hybridMultilevel"/>
    <w:tmpl w:val="CD5E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1033F"/>
    <w:multiLevelType w:val="hybridMultilevel"/>
    <w:tmpl w:val="926CC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65632"/>
    <w:multiLevelType w:val="multilevel"/>
    <w:tmpl w:val="F1D4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805C44"/>
    <w:multiLevelType w:val="hybridMultilevel"/>
    <w:tmpl w:val="CF6A98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04283C"/>
    <w:multiLevelType w:val="hybridMultilevel"/>
    <w:tmpl w:val="A64EA2F2"/>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B16E8"/>
    <w:multiLevelType w:val="multilevel"/>
    <w:tmpl w:val="EB0A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3900E9"/>
    <w:multiLevelType w:val="hybridMultilevel"/>
    <w:tmpl w:val="5846CC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E9639B"/>
    <w:multiLevelType w:val="hybridMultilevel"/>
    <w:tmpl w:val="ED7A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24731F"/>
    <w:multiLevelType w:val="hybridMultilevel"/>
    <w:tmpl w:val="9DB22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7E2926"/>
    <w:multiLevelType w:val="hybridMultilevel"/>
    <w:tmpl w:val="B6DA7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EC0932"/>
    <w:multiLevelType w:val="hybridMultilevel"/>
    <w:tmpl w:val="04101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493F79"/>
    <w:multiLevelType w:val="multilevel"/>
    <w:tmpl w:val="6F8C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56755A"/>
    <w:multiLevelType w:val="multilevel"/>
    <w:tmpl w:val="83166E4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0E76A5"/>
    <w:multiLevelType w:val="hybridMultilevel"/>
    <w:tmpl w:val="03CC0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D5437A"/>
    <w:multiLevelType w:val="hybridMultilevel"/>
    <w:tmpl w:val="9D147CEA"/>
    <w:lvl w:ilvl="0" w:tplc="165E6D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D864AC"/>
    <w:multiLevelType w:val="hybridMultilevel"/>
    <w:tmpl w:val="C0809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2F6CA3"/>
    <w:multiLevelType w:val="hybridMultilevel"/>
    <w:tmpl w:val="D6A8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C95A48"/>
    <w:multiLevelType w:val="multilevel"/>
    <w:tmpl w:val="9A54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FE094A"/>
    <w:multiLevelType w:val="hybridMultilevel"/>
    <w:tmpl w:val="39B2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5D34A5"/>
    <w:multiLevelType w:val="hybridMultilevel"/>
    <w:tmpl w:val="953E10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6074522"/>
    <w:multiLevelType w:val="hybridMultilevel"/>
    <w:tmpl w:val="5136E4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8A0D20"/>
    <w:multiLevelType w:val="hybridMultilevel"/>
    <w:tmpl w:val="9832564C"/>
    <w:lvl w:ilvl="0" w:tplc="08090001">
      <w:start w:val="1"/>
      <w:numFmt w:val="bullet"/>
      <w:lvlText w:val=""/>
      <w:lvlJc w:val="left"/>
      <w:pPr>
        <w:ind w:left="720" w:hanging="360"/>
      </w:pPr>
      <w:rPr>
        <w:rFonts w:ascii="Symbol" w:hAnsi="Symbol" w:hint="default"/>
      </w:rPr>
    </w:lvl>
    <w:lvl w:ilvl="1" w:tplc="F2949E6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935CC7"/>
    <w:multiLevelType w:val="hybridMultilevel"/>
    <w:tmpl w:val="344A5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205E2A"/>
    <w:multiLevelType w:val="hybridMultilevel"/>
    <w:tmpl w:val="5150D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841276">
    <w:abstractNumId w:val="9"/>
  </w:num>
  <w:num w:numId="2" w16cid:durableId="1767654021">
    <w:abstractNumId w:val="2"/>
  </w:num>
  <w:num w:numId="3" w16cid:durableId="1696154645">
    <w:abstractNumId w:val="5"/>
  </w:num>
  <w:num w:numId="4" w16cid:durableId="363680821">
    <w:abstractNumId w:val="15"/>
  </w:num>
  <w:num w:numId="5" w16cid:durableId="1851991057">
    <w:abstractNumId w:val="16"/>
  </w:num>
  <w:num w:numId="6" w16cid:durableId="932544356">
    <w:abstractNumId w:val="22"/>
  </w:num>
  <w:num w:numId="7" w16cid:durableId="325524832">
    <w:abstractNumId w:val="0"/>
  </w:num>
  <w:num w:numId="8" w16cid:durableId="568418221">
    <w:abstractNumId w:val="7"/>
  </w:num>
  <w:num w:numId="9" w16cid:durableId="2006742988">
    <w:abstractNumId w:val="20"/>
  </w:num>
  <w:num w:numId="10" w16cid:durableId="1492792312">
    <w:abstractNumId w:val="19"/>
  </w:num>
  <w:num w:numId="11" w16cid:durableId="806043973">
    <w:abstractNumId w:val="1"/>
  </w:num>
  <w:num w:numId="12" w16cid:durableId="109206950">
    <w:abstractNumId w:val="3"/>
  </w:num>
  <w:num w:numId="13" w16cid:durableId="1999917691">
    <w:abstractNumId w:val="6"/>
  </w:num>
  <w:num w:numId="14" w16cid:durableId="1916933468">
    <w:abstractNumId w:val="4"/>
  </w:num>
  <w:num w:numId="15" w16cid:durableId="1329216774">
    <w:abstractNumId w:val="17"/>
  </w:num>
  <w:num w:numId="16" w16cid:durableId="1354259113">
    <w:abstractNumId w:val="11"/>
  </w:num>
  <w:num w:numId="17" w16cid:durableId="162206057">
    <w:abstractNumId w:val="12"/>
  </w:num>
  <w:num w:numId="18" w16cid:durableId="1284310606">
    <w:abstractNumId w:val="10"/>
  </w:num>
  <w:num w:numId="19" w16cid:durableId="971135365">
    <w:abstractNumId w:val="18"/>
  </w:num>
  <w:num w:numId="20" w16cid:durableId="1299264153">
    <w:abstractNumId w:val="13"/>
  </w:num>
  <w:num w:numId="21" w16cid:durableId="1789396581">
    <w:abstractNumId w:val="14"/>
  </w:num>
  <w:num w:numId="22" w16cid:durableId="912278571">
    <w:abstractNumId w:val="21"/>
  </w:num>
  <w:num w:numId="23" w16cid:durableId="907155297">
    <w:abstractNumId w:val="8"/>
  </w:num>
  <w:num w:numId="24" w16cid:durableId="136775468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D5F"/>
    <w:rsid w:val="000135AC"/>
    <w:rsid w:val="00013BDE"/>
    <w:rsid w:val="00052E78"/>
    <w:rsid w:val="00057A2D"/>
    <w:rsid w:val="00061D55"/>
    <w:rsid w:val="00072C83"/>
    <w:rsid w:val="000776B5"/>
    <w:rsid w:val="0008406F"/>
    <w:rsid w:val="000843D2"/>
    <w:rsid w:val="0008747E"/>
    <w:rsid w:val="000908D1"/>
    <w:rsid w:val="0009568A"/>
    <w:rsid w:val="000A080E"/>
    <w:rsid w:val="000B748D"/>
    <w:rsid w:val="000C45BA"/>
    <w:rsid w:val="000C5658"/>
    <w:rsid w:val="000D1F8B"/>
    <w:rsid w:val="000D432C"/>
    <w:rsid w:val="000D7779"/>
    <w:rsid w:val="000E1D0D"/>
    <w:rsid w:val="000F11D3"/>
    <w:rsid w:val="000F731C"/>
    <w:rsid w:val="00101331"/>
    <w:rsid w:val="00103BBE"/>
    <w:rsid w:val="00107977"/>
    <w:rsid w:val="001125E1"/>
    <w:rsid w:val="001208F6"/>
    <w:rsid w:val="00125817"/>
    <w:rsid w:val="00131920"/>
    <w:rsid w:val="0013251D"/>
    <w:rsid w:val="00132CE7"/>
    <w:rsid w:val="00137A6D"/>
    <w:rsid w:val="00147CE2"/>
    <w:rsid w:val="0016146D"/>
    <w:rsid w:val="00166B17"/>
    <w:rsid w:val="00176EA2"/>
    <w:rsid w:val="00184E94"/>
    <w:rsid w:val="00185C27"/>
    <w:rsid w:val="001A2979"/>
    <w:rsid w:val="001B0554"/>
    <w:rsid w:val="001B66B7"/>
    <w:rsid w:val="001B7FFE"/>
    <w:rsid w:val="001D3D68"/>
    <w:rsid w:val="001D4506"/>
    <w:rsid w:val="001D6AED"/>
    <w:rsid w:val="001E7270"/>
    <w:rsid w:val="00214309"/>
    <w:rsid w:val="00220315"/>
    <w:rsid w:val="00227C4A"/>
    <w:rsid w:val="002339D5"/>
    <w:rsid w:val="00233F93"/>
    <w:rsid w:val="0023483F"/>
    <w:rsid w:val="0025175B"/>
    <w:rsid w:val="00252C07"/>
    <w:rsid w:val="00270997"/>
    <w:rsid w:val="0027381A"/>
    <w:rsid w:val="0028114F"/>
    <w:rsid w:val="00285213"/>
    <w:rsid w:val="002A5B33"/>
    <w:rsid w:val="002B3B0B"/>
    <w:rsid w:val="002D0777"/>
    <w:rsid w:val="002E3A1C"/>
    <w:rsid w:val="002F0498"/>
    <w:rsid w:val="002F34F5"/>
    <w:rsid w:val="002F44BC"/>
    <w:rsid w:val="003012FD"/>
    <w:rsid w:val="003037F3"/>
    <w:rsid w:val="00307588"/>
    <w:rsid w:val="0031146C"/>
    <w:rsid w:val="003217B8"/>
    <w:rsid w:val="003278E5"/>
    <w:rsid w:val="003369F1"/>
    <w:rsid w:val="00342ED7"/>
    <w:rsid w:val="003466B5"/>
    <w:rsid w:val="00346E6B"/>
    <w:rsid w:val="00357076"/>
    <w:rsid w:val="0039226D"/>
    <w:rsid w:val="003A1AF9"/>
    <w:rsid w:val="003C3CE6"/>
    <w:rsid w:val="003C47CE"/>
    <w:rsid w:val="003F12CD"/>
    <w:rsid w:val="00402D22"/>
    <w:rsid w:val="00407714"/>
    <w:rsid w:val="00413960"/>
    <w:rsid w:val="00414EA5"/>
    <w:rsid w:val="00422973"/>
    <w:rsid w:val="00430437"/>
    <w:rsid w:val="004363ED"/>
    <w:rsid w:val="00436D7A"/>
    <w:rsid w:val="00440E8E"/>
    <w:rsid w:val="00492FDB"/>
    <w:rsid w:val="004C39E1"/>
    <w:rsid w:val="004E30C4"/>
    <w:rsid w:val="004E6DC8"/>
    <w:rsid w:val="004F04E7"/>
    <w:rsid w:val="00512AEB"/>
    <w:rsid w:val="00516B0A"/>
    <w:rsid w:val="00517F25"/>
    <w:rsid w:val="0052176A"/>
    <w:rsid w:val="00525EDB"/>
    <w:rsid w:val="00541321"/>
    <w:rsid w:val="00570FDA"/>
    <w:rsid w:val="0057329A"/>
    <w:rsid w:val="005742C4"/>
    <w:rsid w:val="005A2B15"/>
    <w:rsid w:val="005B2C4B"/>
    <w:rsid w:val="005B350D"/>
    <w:rsid w:val="005B5E42"/>
    <w:rsid w:val="005B7EA9"/>
    <w:rsid w:val="005C28EB"/>
    <w:rsid w:val="005C3468"/>
    <w:rsid w:val="005D4503"/>
    <w:rsid w:val="005E005A"/>
    <w:rsid w:val="005E3287"/>
    <w:rsid w:val="005E3A2D"/>
    <w:rsid w:val="005F0CD3"/>
    <w:rsid w:val="005F1EB6"/>
    <w:rsid w:val="00613DB3"/>
    <w:rsid w:val="00616359"/>
    <w:rsid w:val="0062213A"/>
    <w:rsid w:val="00626078"/>
    <w:rsid w:val="0062638A"/>
    <w:rsid w:val="006352F4"/>
    <w:rsid w:val="00653340"/>
    <w:rsid w:val="00654494"/>
    <w:rsid w:val="006672D4"/>
    <w:rsid w:val="00680F7D"/>
    <w:rsid w:val="0069122B"/>
    <w:rsid w:val="0069512E"/>
    <w:rsid w:val="00696ABA"/>
    <w:rsid w:val="006A4E3C"/>
    <w:rsid w:val="006B4CD5"/>
    <w:rsid w:val="006C5FA3"/>
    <w:rsid w:val="006C612C"/>
    <w:rsid w:val="006E08E8"/>
    <w:rsid w:val="006E45AC"/>
    <w:rsid w:val="006E53E8"/>
    <w:rsid w:val="007142F6"/>
    <w:rsid w:val="00732134"/>
    <w:rsid w:val="00735537"/>
    <w:rsid w:val="00737458"/>
    <w:rsid w:val="00742FCB"/>
    <w:rsid w:val="007453C2"/>
    <w:rsid w:val="00750642"/>
    <w:rsid w:val="00753967"/>
    <w:rsid w:val="00764F9C"/>
    <w:rsid w:val="00774070"/>
    <w:rsid w:val="00774C0F"/>
    <w:rsid w:val="00774D7F"/>
    <w:rsid w:val="00783349"/>
    <w:rsid w:val="00791203"/>
    <w:rsid w:val="007A4325"/>
    <w:rsid w:val="007A5B59"/>
    <w:rsid w:val="007C5083"/>
    <w:rsid w:val="007C5F7C"/>
    <w:rsid w:val="007D4ACF"/>
    <w:rsid w:val="007F3D83"/>
    <w:rsid w:val="007F64D0"/>
    <w:rsid w:val="007F6935"/>
    <w:rsid w:val="00805796"/>
    <w:rsid w:val="00813572"/>
    <w:rsid w:val="00813864"/>
    <w:rsid w:val="00826EB6"/>
    <w:rsid w:val="008351EE"/>
    <w:rsid w:val="008411B6"/>
    <w:rsid w:val="00842388"/>
    <w:rsid w:val="00844EAA"/>
    <w:rsid w:val="008478EA"/>
    <w:rsid w:val="00851EA8"/>
    <w:rsid w:val="00853FD5"/>
    <w:rsid w:val="00870252"/>
    <w:rsid w:val="008719CE"/>
    <w:rsid w:val="00880667"/>
    <w:rsid w:val="008947AB"/>
    <w:rsid w:val="008958D5"/>
    <w:rsid w:val="0089712C"/>
    <w:rsid w:val="008B0013"/>
    <w:rsid w:val="008B06A5"/>
    <w:rsid w:val="008B7371"/>
    <w:rsid w:val="008E0293"/>
    <w:rsid w:val="008F4051"/>
    <w:rsid w:val="00900BCF"/>
    <w:rsid w:val="00902934"/>
    <w:rsid w:val="0090502F"/>
    <w:rsid w:val="00906FCA"/>
    <w:rsid w:val="0091416D"/>
    <w:rsid w:val="00914258"/>
    <w:rsid w:val="00922F2A"/>
    <w:rsid w:val="00931F50"/>
    <w:rsid w:val="0093324D"/>
    <w:rsid w:val="00956942"/>
    <w:rsid w:val="009604D4"/>
    <w:rsid w:val="00965DB5"/>
    <w:rsid w:val="009661E7"/>
    <w:rsid w:val="00973C6C"/>
    <w:rsid w:val="00981D72"/>
    <w:rsid w:val="00991876"/>
    <w:rsid w:val="009A14E8"/>
    <w:rsid w:val="009A4EC7"/>
    <w:rsid w:val="009D4BFF"/>
    <w:rsid w:val="009D5AA5"/>
    <w:rsid w:val="009E14E9"/>
    <w:rsid w:val="009E3F96"/>
    <w:rsid w:val="009F5FA9"/>
    <w:rsid w:val="009F7F25"/>
    <w:rsid w:val="00A05F98"/>
    <w:rsid w:val="00A202E4"/>
    <w:rsid w:val="00A44D23"/>
    <w:rsid w:val="00A463A5"/>
    <w:rsid w:val="00A5496D"/>
    <w:rsid w:val="00A62EE2"/>
    <w:rsid w:val="00A65A45"/>
    <w:rsid w:val="00A665C9"/>
    <w:rsid w:val="00A71275"/>
    <w:rsid w:val="00A830B4"/>
    <w:rsid w:val="00A8344E"/>
    <w:rsid w:val="00A900B4"/>
    <w:rsid w:val="00A9121F"/>
    <w:rsid w:val="00A946E1"/>
    <w:rsid w:val="00A971D1"/>
    <w:rsid w:val="00AA01E2"/>
    <w:rsid w:val="00AB35CF"/>
    <w:rsid w:val="00AC641B"/>
    <w:rsid w:val="00AD7510"/>
    <w:rsid w:val="00AE3CCC"/>
    <w:rsid w:val="00AE3D66"/>
    <w:rsid w:val="00AE518A"/>
    <w:rsid w:val="00B12708"/>
    <w:rsid w:val="00B130F1"/>
    <w:rsid w:val="00B35937"/>
    <w:rsid w:val="00B43848"/>
    <w:rsid w:val="00B60D5F"/>
    <w:rsid w:val="00B7394C"/>
    <w:rsid w:val="00B73BA6"/>
    <w:rsid w:val="00B81C74"/>
    <w:rsid w:val="00B8567D"/>
    <w:rsid w:val="00B95982"/>
    <w:rsid w:val="00BA1567"/>
    <w:rsid w:val="00BA525A"/>
    <w:rsid w:val="00BA6BEE"/>
    <w:rsid w:val="00BB05F2"/>
    <w:rsid w:val="00BB3ABC"/>
    <w:rsid w:val="00BB5B92"/>
    <w:rsid w:val="00BC2549"/>
    <w:rsid w:val="00BC53EC"/>
    <w:rsid w:val="00BC62C9"/>
    <w:rsid w:val="00BC6D00"/>
    <w:rsid w:val="00BF06B2"/>
    <w:rsid w:val="00BF1350"/>
    <w:rsid w:val="00C136E3"/>
    <w:rsid w:val="00C13FEE"/>
    <w:rsid w:val="00C17AA8"/>
    <w:rsid w:val="00C360F9"/>
    <w:rsid w:val="00C50E40"/>
    <w:rsid w:val="00C527AA"/>
    <w:rsid w:val="00C55ED9"/>
    <w:rsid w:val="00C56349"/>
    <w:rsid w:val="00C6188E"/>
    <w:rsid w:val="00C71887"/>
    <w:rsid w:val="00C71EFD"/>
    <w:rsid w:val="00C72858"/>
    <w:rsid w:val="00C749C4"/>
    <w:rsid w:val="00CA461E"/>
    <w:rsid w:val="00CA6737"/>
    <w:rsid w:val="00CA7490"/>
    <w:rsid w:val="00CB17EE"/>
    <w:rsid w:val="00CB3A6A"/>
    <w:rsid w:val="00CC4126"/>
    <w:rsid w:val="00CC43D9"/>
    <w:rsid w:val="00CC62A4"/>
    <w:rsid w:val="00CE0ABD"/>
    <w:rsid w:val="00CE750F"/>
    <w:rsid w:val="00CF3E03"/>
    <w:rsid w:val="00D15BBA"/>
    <w:rsid w:val="00D23F92"/>
    <w:rsid w:val="00D46B97"/>
    <w:rsid w:val="00D47499"/>
    <w:rsid w:val="00D52D39"/>
    <w:rsid w:val="00D531B2"/>
    <w:rsid w:val="00D6124A"/>
    <w:rsid w:val="00D73CD4"/>
    <w:rsid w:val="00D76992"/>
    <w:rsid w:val="00D76F5A"/>
    <w:rsid w:val="00D84535"/>
    <w:rsid w:val="00D95DBB"/>
    <w:rsid w:val="00DA26A9"/>
    <w:rsid w:val="00DA61AB"/>
    <w:rsid w:val="00DB02A1"/>
    <w:rsid w:val="00DB242A"/>
    <w:rsid w:val="00DB2F22"/>
    <w:rsid w:val="00DD429B"/>
    <w:rsid w:val="00DE08DA"/>
    <w:rsid w:val="00DE383E"/>
    <w:rsid w:val="00DF3723"/>
    <w:rsid w:val="00DF7D2D"/>
    <w:rsid w:val="00E04987"/>
    <w:rsid w:val="00E115EF"/>
    <w:rsid w:val="00E205B7"/>
    <w:rsid w:val="00E211D8"/>
    <w:rsid w:val="00E458B2"/>
    <w:rsid w:val="00E56E9A"/>
    <w:rsid w:val="00E57ECC"/>
    <w:rsid w:val="00E913C4"/>
    <w:rsid w:val="00E96AB1"/>
    <w:rsid w:val="00EE3670"/>
    <w:rsid w:val="00F012B0"/>
    <w:rsid w:val="00F03154"/>
    <w:rsid w:val="00F12045"/>
    <w:rsid w:val="00F21C34"/>
    <w:rsid w:val="00F3129B"/>
    <w:rsid w:val="00F31CD7"/>
    <w:rsid w:val="00F34CCA"/>
    <w:rsid w:val="00F41AB6"/>
    <w:rsid w:val="00F46DA2"/>
    <w:rsid w:val="00F50824"/>
    <w:rsid w:val="00F51CAF"/>
    <w:rsid w:val="00F56A53"/>
    <w:rsid w:val="00F62B0A"/>
    <w:rsid w:val="00F728E3"/>
    <w:rsid w:val="00F7658A"/>
    <w:rsid w:val="00F77A76"/>
    <w:rsid w:val="00F9592D"/>
    <w:rsid w:val="00FA0FEB"/>
    <w:rsid w:val="00FC186E"/>
    <w:rsid w:val="00FC3000"/>
    <w:rsid w:val="00FE3B98"/>
    <w:rsid w:val="00FE3C27"/>
    <w:rsid w:val="00FE7811"/>
    <w:rsid w:val="00FF3A81"/>
    <w:rsid w:val="05496D85"/>
    <w:rsid w:val="0DC52969"/>
    <w:rsid w:val="1CCD2E2A"/>
    <w:rsid w:val="1FF39227"/>
    <w:rsid w:val="27AD7E97"/>
    <w:rsid w:val="36A3B863"/>
    <w:rsid w:val="45EFD60E"/>
    <w:rsid w:val="47B7E475"/>
    <w:rsid w:val="47E23D70"/>
    <w:rsid w:val="4A20B24B"/>
    <w:rsid w:val="4D9150F2"/>
    <w:rsid w:val="66542352"/>
    <w:rsid w:val="66F4DBAD"/>
    <w:rsid w:val="6D166F6E"/>
    <w:rsid w:val="6F6A5497"/>
    <w:rsid w:val="79A2E4F0"/>
    <w:rsid w:val="7E64A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8BF4C"/>
  <w14:defaultImageDpi w14:val="32767"/>
  <w15:chartTrackingRefBased/>
  <w15:docId w15:val="{0122E24B-9422-43DE-8505-7771F63AB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E03"/>
    <w:pPr>
      <w:ind w:left="720"/>
      <w:contextualSpacing/>
    </w:pPr>
  </w:style>
  <w:style w:type="paragraph" w:customStyle="1" w:styleId="paragraph">
    <w:name w:val="paragraph"/>
    <w:basedOn w:val="Normal"/>
    <w:rsid w:val="00CF3E0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CF3E03"/>
  </w:style>
  <w:style w:type="character" w:customStyle="1" w:styleId="apple-converted-space">
    <w:name w:val="apple-converted-space"/>
    <w:basedOn w:val="DefaultParagraphFont"/>
    <w:rsid w:val="00CF3E03"/>
  </w:style>
  <w:style w:type="character" w:customStyle="1" w:styleId="eop">
    <w:name w:val="eop"/>
    <w:basedOn w:val="DefaultParagraphFont"/>
    <w:rsid w:val="00CF3E03"/>
  </w:style>
  <w:style w:type="character" w:customStyle="1" w:styleId="pagebreaktextspan">
    <w:name w:val="pagebreaktextspan"/>
    <w:basedOn w:val="DefaultParagraphFont"/>
    <w:rsid w:val="000F11D3"/>
  </w:style>
  <w:style w:type="character" w:styleId="Hyperlink">
    <w:name w:val="Hyperlink"/>
    <w:basedOn w:val="DefaultParagraphFont"/>
    <w:uiPriority w:val="99"/>
    <w:unhideWhenUsed/>
    <w:rsid w:val="000F11D3"/>
    <w:rPr>
      <w:color w:val="0563C1" w:themeColor="hyperlink"/>
      <w:u w:val="single"/>
    </w:rPr>
  </w:style>
  <w:style w:type="character" w:styleId="UnresolvedMention">
    <w:name w:val="Unresolved Mention"/>
    <w:basedOn w:val="DefaultParagraphFont"/>
    <w:uiPriority w:val="99"/>
    <w:rsid w:val="000F11D3"/>
    <w:rPr>
      <w:color w:val="808080"/>
      <w:shd w:val="clear" w:color="auto" w:fill="E6E6E6"/>
    </w:rPr>
  </w:style>
  <w:style w:type="paragraph" w:styleId="BalloonText">
    <w:name w:val="Balloon Text"/>
    <w:basedOn w:val="Normal"/>
    <w:link w:val="BalloonTextChar"/>
    <w:uiPriority w:val="99"/>
    <w:semiHidden/>
    <w:unhideWhenUsed/>
    <w:rsid w:val="00AD75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7510"/>
    <w:rPr>
      <w:rFonts w:ascii="Segoe UI" w:hAnsi="Segoe UI" w:cs="Segoe UI"/>
      <w:sz w:val="18"/>
      <w:szCs w:val="18"/>
    </w:rPr>
  </w:style>
  <w:style w:type="character" w:customStyle="1" w:styleId="spellingerror">
    <w:name w:val="spellingerror"/>
    <w:basedOn w:val="DefaultParagraphFont"/>
    <w:rsid w:val="001A2979"/>
  </w:style>
  <w:style w:type="paragraph" w:styleId="NoSpacing">
    <w:name w:val="No Spacing"/>
    <w:uiPriority w:val="1"/>
    <w:rsid w:val="002F34F5"/>
    <w:rPr>
      <w:szCs w:val="22"/>
    </w:rPr>
  </w:style>
  <w:style w:type="paragraph" w:customStyle="1" w:styleId="UserText">
    <w:name w:val="UserText"/>
    <w:basedOn w:val="Normal"/>
    <w:rsid w:val="00CA461E"/>
    <w:rPr>
      <w:rFonts w:ascii="Arial" w:eastAsia="Times New Roman" w:hAnsi="Arial" w:cs="Times New Roman"/>
      <w:color w:val="800080"/>
      <w:sz w:val="22"/>
    </w:rPr>
  </w:style>
  <w:style w:type="table" w:styleId="TableGrid">
    <w:name w:val="Table Grid"/>
    <w:basedOn w:val="TableNormal"/>
    <w:uiPriority w:val="39"/>
    <w:rsid w:val="00DB2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757185">
      <w:bodyDiv w:val="1"/>
      <w:marLeft w:val="0"/>
      <w:marRight w:val="0"/>
      <w:marTop w:val="0"/>
      <w:marBottom w:val="0"/>
      <w:divBdr>
        <w:top w:val="none" w:sz="0" w:space="0" w:color="auto"/>
        <w:left w:val="none" w:sz="0" w:space="0" w:color="auto"/>
        <w:bottom w:val="none" w:sz="0" w:space="0" w:color="auto"/>
        <w:right w:val="none" w:sz="0" w:space="0" w:color="auto"/>
      </w:divBdr>
      <w:divsChild>
        <w:div w:id="246382484">
          <w:marLeft w:val="0"/>
          <w:marRight w:val="0"/>
          <w:marTop w:val="0"/>
          <w:marBottom w:val="0"/>
          <w:divBdr>
            <w:top w:val="none" w:sz="0" w:space="0" w:color="auto"/>
            <w:left w:val="none" w:sz="0" w:space="0" w:color="auto"/>
            <w:bottom w:val="none" w:sz="0" w:space="0" w:color="auto"/>
            <w:right w:val="none" w:sz="0" w:space="0" w:color="auto"/>
          </w:divBdr>
          <w:divsChild>
            <w:div w:id="239759405">
              <w:marLeft w:val="0"/>
              <w:marRight w:val="0"/>
              <w:marTop w:val="0"/>
              <w:marBottom w:val="0"/>
              <w:divBdr>
                <w:top w:val="none" w:sz="0" w:space="0" w:color="auto"/>
                <w:left w:val="none" w:sz="0" w:space="0" w:color="auto"/>
                <w:bottom w:val="none" w:sz="0" w:space="0" w:color="auto"/>
                <w:right w:val="none" w:sz="0" w:space="0" w:color="auto"/>
              </w:divBdr>
            </w:div>
            <w:div w:id="1339498218">
              <w:marLeft w:val="0"/>
              <w:marRight w:val="0"/>
              <w:marTop w:val="0"/>
              <w:marBottom w:val="0"/>
              <w:divBdr>
                <w:top w:val="none" w:sz="0" w:space="0" w:color="auto"/>
                <w:left w:val="none" w:sz="0" w:space="0" w:color="auto"/>
                <w:bottom w:val="none" w:sz="0" w:space="0" w:color="auto"/>
                <w:right w:val="none" w:sz="0" w:space="0" w:color="auto"/>
              </w:divBdr>
            </w:div>
          </w:divsChild>
        </w:div>
        <w:div w:id="324670434">
          <w:marLeft w:val="0"/>
          <w:marRight w:val="0"/>
          <w:marTop w:val="0"/>
          <w:marBottom w:val="0"/>
          <w:divBdr>
            <w:top w:val="none" w:sz="0" w:space="0" w:color="auto"/>
            <w:left w:val="none" w:sz="0" w:space="0" w:color="auto"/>
            <w:bottom w:val="none" w:sz="0" w:space="0" w:color="auto"/>
            <w:right w:val="none" w:sz="0" w:space="0" w:color="auto"/>
          </w:divBdr>
        </w:div>
        <w:div w:id="466432683">
          <w:marLeft w:val="0"/>
          <w:marRight w:val="0"/>
          <w:marTop w:val="0"/>
          <w:marBottom w:val="0"/>
          <w:divBdr>
            <w:top w:val="none" w:sz="0" w:space="0" w:color="auto"/>
            <w:left w:val="none" w:sz="0" w:space="0" w:color="auto"/>
            <w:bottom w:val="none" w:sz="0" w:space="0" w:color="auto"/>
            <w:right w:val="none" w:sz="0" w:space="0" w:color="auto"/>
          </w:divBdr>
        </w:div>
        <w:div w:id="615453797">
          <w:marLeft w:val="0"/>
          <w:marRight w:val="0"/>
          <w:marTop w:val="0"/>
          <w:marBottom w:val="0"/>
          <w:divBdr>
            <w:top w:val="none" w:sz="0" w:space="0" w:color="auto"/>
            <w:left w:val="none" w:sz="0" w:space="0" w:color="auto"/>
            <w:bottom w:val="none" w:sz="0" w:space="0" w:color="auto"/>
            <w:right w:val="none" w:sz="0" w:space="0" w:color="auto"/>
          </w:divBdr>
        </w:div>
        <w:div w:id="641078342">
          <w:marLeft w:val="0"/>
          <w:marRight w:val="0"/>
          <w:marTop w:val="0"/>
          <w:marBottom w:val="0"/>
          <w:divBdr>
            <w:top w:val="none" w:sz="0" w:space="0" w:color="auto"/>
            <w:left w:val="none" w:sz="0" w:space="0" w:color="auto"/>
            <w:bottom w:val="none" w:sz="0" w:space="0" w:color="auto"/>
            <w:right w:val="none" w:sz="0" w:space="0" w:color="auto"/>
          </w:divBdr>
        </w:div>
        <w:div w:id="686906166">
          <w:marLeft w:val="0"/>
          <w:marRight w:val="0"/>
          <w:marTop w:val="0"/>
          <w:marBottom w:val="0"/>
          <w:divBdr>
            <w:top w:val="none" w:sz="0" w:space="0" w:color="auto"/>
            <w:left w:val="none" w:sz="0" w:space="0" w:color="auto"/>
            <w:bottom w:val="none" w:sz="0" w:space="0" w:color="auto"/>
            <w:right w:val="none" w:sz="0" w:space="0" w:color="auto"/>
          </w:divBdr>
        </w:div>
        <w:div w:id="783571545">
          <w:marLeft w:val="0"/>
          <w:marRight w:val="0"/>
          <w:marTop w:val="0"/>
          <w:marBottom w:val="0"/>
          <w:divBdr>
            <w:top w:val="none" w:sz="0" w:space="0" w:color="auto"/>
            <w:left w:val="none" w:sz="0" w:space="0" w:color="auto"/>
            <w:bottom w:val="none" w:sz="0" w:space="0" w:color="auto"/>
            <w:right w:val="none" w:sz="0" w:space="0" w:color="auto"/>
          </w:divBdr>
        </w:div>
        <w:div w:id="1036081348">
          <w:marLeft w:val="0"/>
          <w:marRight w:val="0"/>
          <w:marTop w:val="0"/>
          <w:marBottom w:val="0"/>
          <w:divBdr>
            <w:top w:val="none" w:sz="0" w:space="0" w:color="auto"/>
            <w:left w:val="none" w:sz="0" w:space="0" w:color="auto"/>
            <w:bottom w:val="none" w:sz="0" w:space="0" w:color="auto"/>
            <w:right w:val="none" w:sz="0" w:space="0" w:color="auto"/>
          </w:divBdr>
        </w:div>
        <w:div w:id="1062754881">
          <w:marLeft w:val="0"/>
          <w:marRight w:val="0"/>
          <w:marTop w:val="0"/>
          <w:marBottom w:val="0"/>
          <w:divBdr>
            <w:top w:val="none" w:sz="0" w:space="0" w:color="auto"/>
            <w:left w:val="none" w:sz="0" w:space="0" w:color="auto"/>
            <w:bottom w:val="none" w:sz="0" w:space="0" w:color="auto"/>
            <w:right w:val="none" w:sz="0" w:space="0" w:color="auto"/>
          </w:divBdr>
        </w:div>
        <w:div w:id="1074400705">
          <w:marLeft w:val="0"/>
          <w:marRight w:val="0"/>
          <w:marTop w:val="0"/>
          <w:marBottom w:val="0"/>
          <w:divBdr>
            <w:top w:val="none" w:sz="0" w:space="0" w:color="auto"/>
            <w:left w:val="none" w:sz="0" w:space="0" w:color="auto"/>
            <w:bottom w:val="none" w:sz="0" w:space="0" w:color="auto"/>
            <w:right w:val="none" w:sz="0" w:space="0" w:color="auto"/>
          </w:divBdr>
        </w:div>
        <w:div w:id="1381437572">
          <w:marLeft w:val="0"/>
          <w:marRight w:val="0"/>
          <w:marTop w:val="0"/>
          <w:marBottom w:val="0"/>
          <w:divBdr>
            <w:top w:val="none" w:sz="0" w:space="0" w:color="auto"/>
            <w:left w:val="none" w:sz="0" w:space="0" w:color="auto"/>
            <w:bottom w:val="none" w:sz="0" w:space="0" w:color="auto"/>
            <w:right w:val="none" w:sz="0" w:space="0" w:color="auto"/>
          </w:divBdr>
        </w:div>
        <w:div w:id="1469397662">
          <w:marLeft w:val="0"/>
          <w:marRight w:val="0"/>
          <w:marTop w:val="0"/>
          <w:marBottom w:val="0"/>
          <w:divBdr>
            <w:top w:val="none" w:sz="0" w:space="0" w:color="auto"/>
            <w:left w:val="none" w:sz="0" w:space="0" w:color="auto"/>
            <w:bottom w:val="none" w:sz="0" w:space="0" w:color="auto"/>
            <w:right w:val="none" w:sz="0" w:space="0" w:color="auto"/>
          </w:divBdr>
        </w:div>
        <w:div w:id="1528568376">
          <w:marLeft w:val="0"/>
          <w:marRight w:val="0"/>
          <w:marTop w:val="0"/>
          <w:marBottom w:val="0"/>
          <w:divBdr>
            <w:top w:val="none" w:sz="0" w:space="0" w:color="auto"/>
            <w:left w:val="none" w:sz="0" w:space="0" w:color="auto"/>
            <w:bottom w:val="none" w:sz="0" w:space="0" w:color="auto"/>
            <w:right w:val="none" w:sz="0" w:space="0" w:color="auto"/>
          </w:divBdr>
        </w:div>
        <w:div w:id="1664580194">
          <w:marLeft w:val="0"/>
          <w:marRight w:val="0"/>
          <w:marTop w:val="0"/>
          <w:marBottom w:val="0"/>
          <w:divBdr>
            <w:top w:val="none" w:sz="0" w:space="0" w:color="auto"/>
            <w:left w:val="none" w:sz="0" w:space="0" w:color="auto"/>
            <w:bottom w:val="none" w:sz="0" w:space="0" w:color="auto"/>
            <w:right w:val="none" w:sz="0" w:space="0" w:color="auto"/>
          </w:divBdr>
        </w:div>
        <w:div w:id="1903322283">
          <w:marLeft w:val="0"/>
          <w:marRight w:val="0"/>
          <w:marTop w:val="0"/>
          <w:marBottom w:val="0"/>
          <w:divBdr>
            <w:top w:val="none" w:sz="0" w:space="0" w:color="auto"/>
            <w:left w:val="none" w:sz="0" w:space="0" w:color="auto"/>
            <w:bottom w:val="none" w:sz="0" w:space="0" w:color="auto"/>
            <w:right w:val="none" w:sz="0" w:space="0" w:color="auto"/>
          </w:divBdr>
        </w:div>
        <w:div w:id="2128768439">
          <w:marLeft w:val="0"/>
          <w:marRight w:val="0"/>
          <w:marTop w:val="0"/>
          <w:marBottom w:val="0"/>
          <w:divBdr>
            <w:top w:val="none" w:sz="0" w:space="0" w:color="auto"/>
            <w:left w:val="none" w:sz="0" w:space="0" w:color="auto"/>
            <w:bottom w:val="none" w:sz="0" w:space="0" w:color="auto"/>
            <w:right w:val="none" w:sz="0" w:space="0" w:color="auto"/>
          </w:divBdr>
        </w:div>
        <w:div w:id="2142190403">
          <w:marLeft w:val="0"/>
          <w:marRight w:val="0"/>
          <w:marTop w:val="0"/>
          <w:marBottom w:val="0"/>
          <w:divBdr>
            <w:top w:val="none" w:sz="0" w:space="0" w:color="auto"/>
            <w:left w:val="none" w:sz="0" w:space="0" w:color="auto"/>
            <w:bottom w:val="none" w:sz="0" w:space="0" w:color="auto"/>
            <w:right w:val="none" w:sz="0" w:space="0" w:color="auto"/>
          </w:divBdr>
        </w:div>
      </w:divsChild>
    </w:div>
    <w:div w:id="374619526">
      <w:bodyDiv w:val="1"/>
      <w:marLeft w:val="0"/>
      <w:marRight w:val="0"/>
      <w:marTop w:val="0"/>
      <w:marBottom w:val="0"/>
      <w:divBdr>
        <w:top w:val="none" w:sz="0" w:space="0" w:color="auto"/>
        <w:left w:val="none" w:sz="0" w:space="0" w:color="auto"/>
        <w:bottom w:val="none" w:sz="0" w:space="0" w:color="auto"/>
        <w:right w:val="none" w:sz="0" w:space="0" w:color="auto"/>
      </w:divBdr>
    </w:div>
    <w:div w:id="612593527">
      <w:bodyDiv w:val="1"/>
      <w:marLeft w:val="0"/>
      <w:marRight w:val="0"/>
      <w:marTop w:val="0"/>
      <w:marBottom w:val="0"/>
      <w:divBdr>
        <w:top w:val="none" w:sz="0" w:space="0" w:color="auto"/>
        <w:left w:val="none" w:sz="0" w:space="0" w:color="auto"/>
        <w:bottom w:val="none" w:sz="0" w:space="0" w:color="auto"/>
        <w:right w:val="none" w:sz="0" w:space="0" w:color="auto"/>
      </w:divBdr>
      <w:divsChild>
        <w:div w:id="214706984">
          <w:marLeft w:val="0"/>
          <w:marRight w:val="0"/>
          <w:marTop w:val="0"/>
          <w:marBottom w:val="0"/>
          <w:divBdr>
            <w:top w:val="none" w:sz="0" w:space="0" w:color="auto"/>
            <w:left w:val="none" w:sz="0" w:space="0" w:color="auto"/>
            <w:bottom w:val="none" w:sz="0" w:space="0" w:color="auto"/>
            <w:right w:val="none" w:sz="0" w:space="0" w:color="auto"/>
          </w:divBdr>
          <w:divsChild>
            <w:div w:id="1217743434">
              <w:marLeft w:val="0"/>
              <w:marRight w:val="0"/>
              <w:marTop w:val="0"/>
              <w:marBottom w:val="0"/>
              <w:divBdr>
                <w:top w:val="none" w:sz="0" w:space="0" w:color="auto"/>
                <w:left w:val="none" w:sz="0" w:space="0" w:color="auto"/>
                <w:bottom w:val="none" w:sz="0" w:space="0" w:color="auto"/>
                <w:right w:val="none" w:sz="0" w:space="0" w:color="auto"/>
              </w:divBdr>
              <w:divsChild>
                <w:div w:id="1120757872">
                  <w:marLeft w:val="0"/>
                  <w:marRight w:val="0"/>
                  <w:marTop w:val="0"/>
                  <w:marBottom w:val="0"/>
                  <w:divBdr>
                    <w:top w:val="none" w:sz="0" w:space="0" w:color="auto"/>
                    <w:left w:val="none" w:sz="0" w:space="0" w:color="auto"/>
                    <w:bottom w:val="none" w:sz="0" w:space="0" w:color="auto"/>
                    <w:right w:val="none" w:sz="0" w:space="0" w:color="auto"/>
                  </w:divBdr>
                  <w:divsChild>
                    <w:div w:id="66852931">
                      <w:marLeft w:val="0"/>
                      <w:marRight w:val="0"/>
                      <w:marTop w:val="0"/>
                      <w:marBottom w:val="0"/>
                      <w:divBdr>
                        <w:top w:val="none" w:sz="0" w:space="0" w:color="auto"/>
                        <w:left w:val="none" w:sz="0" w:space="0" w:color="auto"/>
                        <w:bottom w:val="none" w:sz="0" w:space="0" w:color="auto"/>
                        <w:right w:val="none" w:sz="0" w:space="0" w:color="auto"/>
                      </w:divBdr>
                      <w:divsChild>
                        <w:div w:id="1771851631">
                          <w:marLeft w:val="0"/>
                          <w:marRight w:val="0"/>
                          <w:marTop w:val="0"/>
                          <w:marBottom w:val="0"/>
                          <w:divBdr>
                            <w:top w:val="none" w:sz="0" w:space="0" w:color="auto"/>
                            <w:left w:val="none" w:sz="0" w:space="0" w:color="auto"/>
                            <w:bottom w:val="none" w:sz="0" w:space="0" w:color="auto"/>
                            <w:right w:val="none" w:sz="0" w:space="0" w:color="auto"/>
                          </w:divBdr>
                          <w:divsChild>
                            <w:div w:id="1924602955">
                              <w:marLeft w:val="0"/>
                              <w:marRight w:val="0"/>
                              <w:marTop w:val="0"/>
                              <w:marBottom w:val="0"/>
                              <w:divBdr>
                                <w:top w:val="none" w:sz="0" w:space="0" w:color="auto"/>
                                <w:left w:val="none" w:sz="0" w:space="0" w:color="auto"/>
                                <w:bottom w:val="none" w:sz="0" w:space="0" w:color="auto"/>
                                <w:right w:val="none" w:sz="0" w:space="0" w:color="auto"/>
                              </w:divBdr>
                              <w:divsChild>
                                <w:div w:id="2024285403">
                                  <w:marLeft w:val="0"/>
                                  <w:marRight w:val="0"/>
                                  <w:marTop w:val="0"/>
                                  <w:marBottom w:val="0"/>
                                  <w:divBdr>
                                    <w:top w:val="none" w:sz="0" w:space="0" w:color="auto"/>
                                    <w:left w:val="none" w:sz="0" w:space="0" w:color="auto"/>
                                    <w:bottom w:val="none" w:sz="0" w:space="0" w:color="auto"/>
                                    <w:right w:val="none" w:sz="0" w:space="0" w:color="auto"/>
                                  </w:divBdr>
                                  <w:divsChild>
                                    <w:div w:id="1409882607">
                                      <w:marLeft w:val="0"/>
                                      <w:marRight w:val="0"/>
                                      <w:marTop w:val="0"/>
                                      <w:marBottom w:val="0"/>
                                      <w:divBdr>
                                        <w:top w:val="none" w:sz="0" w:space="0" w:color="auto"/>
                                        <w:left w:val="none" w:sz="0" w:space="0" w:color="auto"/>
                                        <w:bottom w:val="none" w:sz="0" w:space="0" w:color="auto"/>
                                        <w:right w:val="none" w:sz="0" w:space="0" w:color="auto"/>
                                      </w:divBdr>
                                      <w:divsChild>
                                        <w:div w:id="611665176">
                                          <w:marLeft w:val="0"/>
                                          <w:marRight w:val="0"/>
                                          <w:marTop w:val="0"/>
                                          <w:marBottom w:val="0"/>
                                          <w:divBdr>
                                            <w:top w:val="none" w:sz="0" w:space="0" w:color="auto"/>
                                            <w:left w:val="none" w:sz="0" w:space="0" w:color="auto"/>
                                            <w:bottom w:val="none" w:sz="0" w:space="0" w:color="auto"/>
                                            <w:right w:val="none" w:sz="0" w:space="0" w:color="auto"/>
                                          </w:divBdr>
                                          <w:divsChild>
                                            <w:div w:id="19087108">
                                              <w:marLeft w:val="0"/>
                                              <w:marRight w:val="0"/>
                                              <w:marTop w:val="0"/>
                                              <w:marBottom w:val="0"/>
                                              <w:divBdr>
                                                <w:top w:val="none" w:sz="0" w:space="0" w:color="auto"/>
                                                <w:left w:val="none" w:sz="0" w:space="0" w:color="auto"/>
                                                <w:bottom w:val="none" w:sz="0" w:space="0" w:color="auto"/>
                                                <w:right w:val="none" w:sz="0" w:space="0" w:color="auto"/>
                                              </w:divBdr>
                                              <w:divsChild>
                                                <w:div w:id="1814715038">
                                                  <w:marLeft w:val="0"/>
                                                  <w:marRight w:val="0"/>
                                                  <w:marTop w:val="0"/>
                                                  <w:marBottom w:val="0"/>
                                                  <w:divBdr>
                                                    <w:top w:val="none" w:sz="0" w:space="0" w:color="auto"/>
                                                    <w:left w:val="none" w:sz="0" w:space="0" w:color="auto"/>
                                                    <w:bottom w:val="none" w:sz="0" w:space="0" w:color="auto"/>
                                                    <w:right w:val="none" w:sz="0" w:space="0" w:color="auto"/>
                                                  </w:divBdr>
                                                  <w:divsChild>
                                                    <w:div w:id="2048870057">
                                                      <w:marLeft w:val="0"/>
                                                      <w:marRight w:val="0"/>
                                                      <w:marTop w:val="0"/>
                                                      <w:marBottom w:val="0"/>
                                                      <w:divBdr>
                                                        <w:top w:val="none" w:sz="0" w:space="0" w:color="auto"/>
                                                        <w:left w:val="none" w:sz="0" w:space="0" w:color="auto"/>
                                                        <w:bottom w:val="none" w:sz="0" w:space="0" w:color="auto"/>
                                                        <w:right w:val="none" w:sz="0" w:space="0" w:color="auto"/>
                                                      </w:divBdr>
                                                      <w:divsChild>
                                                        <w:div w:id="654188529">
                                                          <w:marLeft w:val="0"/>
                                                          <w:marRight w:val="0"/>
                                                          <w:marTop w:val="0"/>
                                                          <w:marBottom w:val="0"/>
                                                          <w:divBdr>
                                                            <w:top w:val="none" w:sz="0" w:space="0" w:color="auto"/>
                                                            <w:left w:val="none" w:sz="0" w:space="0" w:color="auto"/>
                                                            <w:bottom w:val="none" w:sz="0" w:space="0" w:color="auto"/>
                                                            <w:right w:val="none" w:sz="0" w:space="0" w:color="auto"/>
                                                          </w:divBdr>
                                                          <w:divsChild>
                                                            <w:div w:id="1980182602">
                                                              <w:marLeft w:val="0"/>
                                                              <w:marRight w:val="0"/>
                                                              <w:marTop w:val="0"/>
                                                              <w:marBottom w:val="0"/>
                                                              <w:divBdr>
                                                                <w:top w:val="none" w:sz="0" w:space="0" w:color="auto"/>
                                                                <w:left w:val="none" w:sz="0" w:space="0" w:color="auto"/>
                                                                <w:bottom w:val="none" w:sz="0" w:space="0" w:color="auto"/>
                                                                <w:right w:val="none" w:sz="0" w:space="0" w:color="auto"/>
                                                              </w:divBdr>
                                                              <w:divsChild>
                                                                <w:div w:id="1020623790">
                                                                  <w:marLeft w:val="0"/>
                                                                  <w:marRight w:val="0"/>
                                                                  <w:marTop w:val="0"/>
                                                                  <w:marBottom w:val="0"/>
                                                                  <w:divBdr>
                                                                    <w:top w:val="none" w:sz="0" w:space="0" w:color="auto"/>
                                                                    <w:left w:val="none" w:sz="0" w:space="0" w:color="auto"/>
                                                                    <w:bottom w:val="none" w:sz="0" w:space="0" w:color="auto"/>
                                                                    <w:right w:val="none" w:sz="0" w:space="0" w:color="auto"/>
                                                                  </w:divBdr>
                                                                  <w:divsChild>
                                                                    <w:div w:id="1257593560">
                                                                      <w:marLeft w:val="0"/>
                                                                      <w:marRight w:val="0"/>
                                                                      <w:marTop w:val="0"/>
                                                                      <w:marBottom w:val="0"/>
                                                                      <w:divBdr>
                                                                        <w:top w:val="none" w:sz="0" w:space="0" w:color="auto"/>
                                                                        <w:left w:val="none" w:sz="0" w:space="0" w:color="auto"/>
                                                                        <w:bottom w:val="none" w:sz="0" w:space="0" w:color="auto"/>
                                                                        <w:right w:val="none" w:sz="0" w:space="0" w:color="auto"/>
                                                                      </w:divBdr>
                                                                      <w:divsChild>
                                                                        <w:div w:id="332949987">
                                                                          <w:marLeft w:val="0"/>
                                                                          <w:marRight w:val="0"/>
                                                                          <w:marTop w:val="0"/>
                                                                          <w:marBottom w:val="0"/>
                                                                          <w:divBdr>
                                                                            <w:top w:val="none" w:sz="0" w:space="0" w:color="auto"/>
                                                                            <w:left w:val="none" w:sz="0" w:space="0" w:color="auto"/>
                                                                            <w:bottom w:val="none" w:sz="0" w:space="0" w:color="auto"/>
                                                                            <w:right w:val="none" w:sz="0" w:space="0" w:color="auto"/>
                                                                          </w:divBdr>
                                                                          <w:divsChild>
                                                                            <w:div w:id="2013144197">
                                                                              <w:marLeft w:val="0"/>
                                                                              <w:marRight w:val="0"/>
                                                                              <w:marTop w:val="0"/>
                                                                              <w:marBottom w:val="0"/>
                                                                              <w:divBdr>
                                                                                <w:top w:val="none" w:sz="0" w:space="0" w:color="auto"/>
                                                                                <w:left w:val="none" w:sz="0" w:space="0" w:color="auto"/>
                                                                                <w:bottom w:val="none" w:sz="0" w:space="0" w:color="auto"/>
                                                                                <w:right w:val="none" w:sz="0" w:space="0" w:color="auto"/>
                                                                              </w:divBdr>
                                                                              <w:divsChild>
                                                                                <w:div w:id="538586899">
                                                                                  <w:marLeft w:val="0"/>
                                                                                  <w:marRight w:val="0"/>
                                                                                  <w:marTop w:val="0"/>
                                                                                  <w:marBottom w:val="0"/>
                                                                                  <w:divBdr>
                                                                                    <w:top w:val="none" w:sz="0" w:space="0" w:color="auto"/>
                                                                                    <w:left w:val="none" w:sz="0" w:space="0" w:color="auto"/>
                                                                                    <w:bottom w:val="none" w:sz="0" w:space="0" w:color="auto"/>
                                                                                    <w:right w:val="none" w:sz="0" w:space="0" w:color="auto"/>
                                                                                  </w:divBdr>
                                                                                  <w:divsChild>
                                                                                    <w:div w:id="1462185363">
                                                                                      <w:marLeft w:val="0"/>
                                                                                      <w:marRight w:val="0"/>
                                                                                      <w:marTop w:val="0"/>
                                                                                      <w:marBottom w:val="0"/>
                                                                                      <w:divBdr>
                                                                                        <w:top w:val="none" w:sz="0" w:space="0" w:color="auto"/>
                                                                                        <w:left w:val="none" w:sz="0" w:space="0" w:color="auto"/>
                                                                                        <w:bottom w:val="none" w:sz="0" w:space="0" w:color="auto"/>
                                                                                        <w:right w:val="none" w:sz="0" w:space="0" w:color="auto"/>
                                                                                      </w:divBdr>
                                                                                    </w:div>
                                                                                    <w:div w:id="203190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0471168">
      <w:bodyDiv w:val="1"/>
      <w:marLeft w:val="0"/>
      <w:marRight w:val="0"/>
      <w:marTop w:val="0"/>
      <w:marBottom w:val="0"/>
      <w:divBdr>
        <w:top w:val="none" w:sz="0" w:space="0" w:color="auto"/>
        <w:left w:val="none" w:sz="0" w:space="0" w:color="auto"/>
        <w:bottom w:val="none" w:sz="0" w:space="0" w:color="auto"/>
        <w:right w:val="none" w:sz="0" w:space="0" w:color="auto"/>
      </w:divBdr>
    </w:div>
    <w:div w:id="838813016">
      <w:bodyDiv w:val="1"/>
      <w:marLeft w:val="0"/>
      <w:marRight w:val="0"/>
      <w:marTop w:val="0"/>
      <w:marBottom w:val="0"/>
      <w:divBdr>
        <w:top w:val="none" w:sz="0" w:space="0" w:color="auto"/>
        <w:left w:val="none" w:sz="0" w:space="0" w:color="auto"/>
        <w:bottom w:val="none" w:sz="0" w:space="0" w:color="auto"/>
        <w:right w:val="none" w:sz="0" w:space="0" w:color="auto"/>
      </w:divBdr>
      <w:divsChild>
        <w:div w:id="193270290">
          <w:marLeft w:val="0"/>
          <w:marRight w:val="0"/>
          <w:marTop w:val="0"/>
          <w:marBottom w:val="0"/>
          <w:divBdr>
            <w:top w:val="none" w:sz="0" w:space="0" w:color="auto"/>
            <w:left w:val="none" w:sz="0" w:space="0" w:color="auto"/>
            <w:bottom w:val="none" w:sz="0" w:space="0" w:color="auto"/>
            <w:right w:val="none" w:sz="0" w:space="0" w:color="auto"/>
          </w:divBdr>
        </w:div>
        <w:div w:id="387993177">
          <w:marLeft w:val="0"/>
          <w:marRight w:val="0"/>
          <w:marTop w:val="0"/>
          <w:marBottom w:val="0"/>
          <w:divBdr>
            <w:top w:val="none" w:sz="0" w:space="0" w:color="auto"/>
            <w:left w:val="none" w:sz="0" w:space="0" w:color="auto"/>
            <w:bottom w:val="none" w:sz="0" w:space="0" w:color="auto"/>
            <w:right w:val="none" w:sz="0" w:space="0" w:color="auto"/>
          </w:divBdr>
        </w:div>
        <w:div w:id="486630244">
          <w:marLeft w:val="0"/>
          <w:marRight w:val="0"/>
          <w:marTop w:val="0"/>
          <w:marBottom w:val="0"/>
          <w:divBdr>
            <w:top w:val="none" w:sz="0" w:space="0" w:color="auto"/>
            <w:left w:val="none" w:sz="0" w:space="0" w:color="auto"/>
            <w:bottom w:val="none" w:sz="0" w:space="0" w:color="auto"/>
            <w:right w:val="none" w:sz="0" w:space="0" w:color="auto"/>
          </w:divBdr>
        </w:div>
        <w:div w:id="902060497">
          <w:marLeft w:val="0"/>
          <w:marRight w:val="0"/>
          <w:marTop w:val="0"/>
          <w:marBottom w:val="0"/>
          <w:divBdr>
            <w:top w:val="none" w:sz="0" w:space="0" w:color="auto"/>
            <w:left w:val="none" w:sz="0" w:space="0" w:color="auto"/>
            <w:bottom w:val="none" w:sz="0" w:space="0" w:color="auto"/>
            <w:right w:val="none" w:sz="0" w:space="0" w:color="auto"/>
          </w:divBdr>
        </w:div>
        <w:div w:id="955678275">
          <w:marLeft w:val="0"/>
          <w:marRight w:val="0"/>
          <w:marTop w:val="0"/>
          <w:marBottom w:val="0"/>
          <w:divBdr>
            <w:top w:val="none" w:sz="0" w:space="0" w:color="auto"/>
            <w:left w:val="none" w:sz="0" w:space="0" w:color="auto"/>
            <w:bottom w:val="none" w:sz="0" w:space="0" w:color="auto"/>
            <w:right w:val="none" w:sz="0" w:space="0" w:color="auto"/>
          </w:divBdr>
        </w:div>
        <w:div w:id="1061977443">
          <w:marLeft w:val="0"/>
          <w:marRight w:val="0"/>
          <w:marTop w:val="0"/>
          <w:marBottom w:val="0"/>
          <w:divBdr>
            <w:top w:val="none" w:sz="0" w:space="0" w:color="auto"/>
            <w:left w:val="none" w:sz="0" w:space="0" w:color="auto"/>
            <w:bottom w:val="none" w:sz="0" w:space="0" w:color="auto"/>
            <w:right w:val="none" w:sz="0" w:space="0" w:color="auto"/>
          </w:divBdr>
        </w:div>
        <w:div w:id="1094549411">
          <w:marLeft w:val="0"/>
          <w:marRight w:val="0"/>
          <w:marTop w:val="0"/>
          <w:marBottom w:val="0"/>
          <w:divBdr>
            <w:top w:val="none" w:sz="0" w:space="0" w:color="auto"/>
            <w:left w:val="none" w:sz="0" w:space="0" w:color="auto"/>
            <w:bottom w:val="none" w:sz="0" w:space="0" w:color="auto"/>
            <w:right w:val="none" w:sz="0" w:space="0" w:color="auto"/>
          </w:divBdr>
        </w:div>
        <w:div w:id="1332030997">
          <w:marLeft w:val="0"/>
          <w:marRight w:val="0"/>
          <w:marTop w:val="0"/>
          <w:marBottom w:val="0"/>
          <w:divBdr>
            <w:top w:val="none" w:sz="0" w:space="0" w:color="auto"/>
            <w:left w:val="none" w:sz="0" w:space="0" w:color="auto"/>
            <w:bottom w:val="none" w:sz="0" w:space="0" w:color="auto"/>
            <w:right w:val="none" w:sz="0" w:space="0" w:color="auto"/>
          </w:divBdr>
        </w:div>
        <w:div w:id="1364019114">
          <w:marLeft w:val="0"/>
          <w:marRight w:val="0"/>
          <w:marTop w:val="0"/>
          <w:marBottom w:val="0"/>
          <w:divBdr>
            <w:top w:val="none" w:sz="0" w:space="0" w:color="auto"/>
            <w:left w:val="none" w:sz="0" w:space="0" w:color="auto"/>
            <w:bottom w:val="none" w:sz="0" w:space="0" w:color="auto"/>
            <w:right w:val="none" w:sz="0" w:space="0" w:color="auto"/>
          </w:divBdr>
        </w:div>
        <w:div w:id="1442453736">
          <w:marLeft w:val="0"/>
          <w:marRight w:val="0"/>
          <w:marTop w:val="0"/>
          <w:marBottom w:val="0"/>
          <w:divBdr>
            <w:top w:val="none" w:sz="0" w:space="0" w:color="auto"/>
            <w:left w:val="none" w:sz="0" w:space="0" w:color="auto"/>
            <w:bottom w:val="none" w:sz="0" w:space="0" w:color="auto"/>
            <w:right w:val="none" w:sz="0" w:space="0" w:color="auto"/>
          </w:divBdr>
        </w:div>
        <w:div w:id="1623262878">
          <w:marLeft w:val="0"/>
          <w:marRight w:val="0"/>
          <w:marTop w:val="0"/>
          <w:marBottom w:val="0"/>
          <w:divBdr>
            <w:top w:val="none" w:sz="0" w:space="0" w:color="auto"/>
            <w:left w:val="none" w:sz="0" w:space="0" w:color="auto"/>
            <w:bottom w:val="none" w:sz="0" w:space="0" w:color="auto"/>
            <w:right w:val="none" w:sz="0" w:space="0" w:color="auto"/>
          </w:divBdr>
        </w:div>
        <w:div w:id="1640836727">
          <w:marLeft w:val="0"/>
          <w:marRight w:val="0"/>
          <w:marTop w:val="0"/>
          <w:marBottom w:val="0"/>
          <w:divBdr>
            <w:top w:val="none" w:sz="0" w:space="0" w:color="auto"/>
            <w:left w:val="none" w:sz="0" w:space="0" w:color="auto"/>
            <w:bottom w:val="none" w:sz="0" w:space="0" w:color="auto"/>
            <w:right w:val="none" w:sz="0" w:space="0" w:color="auto"/>
          </w:divBdr>
        </w:div>
        <w:div w:id="1733767022">
          <w:marLeft w:val="0"/>
          <w:marRight w:val="0"/>
          <w:marTop w:val="0"/>
          <w:marBottom w:val="0"/>
          <w:divBdr>
            <w:top w:val="none" w:sz="0" w:space="0" w:color="auto"/>
            <w:left w:val="none" w:sz="0" w:space="0" w:color="auto"/>
            <w:bottom w:val="none" w:sz="0" w:space="0" w:color="auto"/>
            <w:right w:val="none" w:sz="0" w:space="0" w:color="auto"/>
          </w:divBdr>
        </w:div>
        <w:div w:id="1856842577">
          <w:marLeft w:val="0"/>
          <w:marRight w:val="0"/>
          <w:marTop w:val="0"/>
          <w:marBottom w:val="0"/>
          <w:divBdr>
            <w:top w:val="none" w:sz="0" w:space="0" w:color="auto"/>
            <w:left w:val="none" w:sz="0" w:space="0" w:color="auto"/>
            <w:bottom w:val="none" w:sz="0" w:space="0" w:color="auto"/>
            <w:right w:val="none" w:sz="0" w:space="0" w:color="auto"/>
          </w:divBdr>
        </w:div>
        <w:div w:id="2033652689">
          <w:marLeft w:val="0"/>
          <w:marRight w:val="0"/>
          <w:marTop w:val="0"/>
          <w:marBottom w:val="0"/>
          <w:divBdr>
            <w:top w:val="none" w:sz="0" w:space="0" w:color="auto"/>
            <w:left w:val="none" w:sz="0" w:space="0" w:color="auto"/>
            <w:bottom w:val="none" w:sz="0" w:space="0" w:color="auto"/>
            <w:right w:val="none" w:sz="0" w:space="0" w:color="auto"/>
          </w:divBdr>
        </w:div>
      </w:divsChild>
    </w:div>
    <w:div w:id="1217088366">
      <w:bodyDiv w:val="1"/>
      <w:marLeft w:val="0"/>
      <w:marRight w:val="0"/>
      <w:marTop w:val="0"/>
      <w:marBottom w:val="0"/>
      <w:divBdr>
        <w:top w:val="none" w:sz="0" w:space="0" w:color="auto"/>
        <w:left w:val="none" w:sz="0" w:space="0" w:color="auto"/>
        <w:bottom w:val="none" w:sz="0" w:space="0" w:color="auto"/>
        <w:right w:val="none" w:sz="0" w:space="0" w:color="auto"/>
      </w:divBdr>
      <w:divsChild>
        <w:div w:id="1615558836">
          <w:marLeft w:val="0"/>
          <w:marRight w:val="0"/>
          <w:marTop w:val="0"/>
          <w:marBottom w:val="0"/>
          <w:divBdr>
            <w:top w:val="none" w:sz="0" w:space="0" w:color="auto"/>
            <w:left w:val="none" w:sz="0" w:space="0" w:color="auto"/>
            <w:bottom w:val="none" w:sz="0" w:space="0" w:color="auto"/>
            <w:right w:val="none" w:sz="0" w:space="0" w:color="auto"/>
          </w:divBdr>
          <w:divsChild>
            <w:div w:id="1842086554">
              <w:marLeft w:val="0"/>
              <w:marRight w:val="0"/>
              <w:marTop w:val="0"/>
              <w:marBottom w:val="0"/>
              <w:divBdr>
                <w:top w:val="none" w:sz="0" w:space="0" w:color="auto"/>
                <w:left w:val="none" w:sz="0" w:space="0" w:color="auto"/>
                <w:bottom w:val="none" w:sz="0" w:space="0" w:color="auto"/>
                <w:right w:val="none" w:sz="0" w:space="0" w:color="auto"/>
              </w:divBdr>
              <w:divsChild>
                <w:div w:id="867529972">
                  <w:marLeft w:val="0"/>
                  <w:marRight w:val="0"/>
                  <w:marTop w:val="0"/>
                  <w:marBottom w:val="0"/>
                  <w:divBdr>
                    <w:top w:val="none" w:sz="0" w:space="0" w:color="auto"/>
                    <w:left w:val="none" w:sz="0" w:space="0" w:color="auto"/>
                    <w:bottom w:val="none" w:sz="0" w:space="0" w:color="auto"/>
                    <w:right w:val="none" w:sz="0" w:space="0" w:color="auto"/>
                  </w:divBdr>
                  <w:divsChild>
                    <w:div w:id="1563831297">
                      <w:marLeft w:val="0"/>
                      <w:marRight w:val="0"/>
                      <w:marTop w:val="0"/>
                      <w:marBottom w:val="0"/>
                      <w:divBdr>
                        <w:top w:val="none" w:sz="0" w:space="0" w:color="auto"/>
                        <w:left w:val="none" w:sz="0" w:space="0" w:color="auto"/>
                        <w:bottom w:val="none" w:sz="0" w:space="0" w:color="auto"/>
                        <w:right w:val="none" w:sz="0" w:space="0" w:color="auto"/>
                      </w:divBdr>
                      <w:divsChild>
                        <w:div w:id="1220825643">
                          <w:marLeft w:val="0"/>
                          <w:marRight w:val="0"/>
                          <w:marTop w:val="0"/>
                          <w:marBottom w:val="0"/>
                          <w:divBdr>
                            <w:top w:val="none" w:sz="0" w:space="0" w:color="auto"/>
                            <w:left w:val="none" w:sz="0" w:space="0" w:color="auto"/>
                            <w:bottom w:val="none" w:sz="0" w:space="0" w:color="auto"/>
                            <w:right w:val="none" w:sz="0" w:space="0" w:color="auto"/>
                          </w:divBdr>
                          <w:divsChild>
                            <w:div w:id="1150824717">
                              <w:marLeft w:val="0"/>
                              <w:marRight w:val="0"/>
                              <w:marTop w:val="0"/>
                              <w:marBottom w:val="0"/>
                              <w:divBdr>
                                <w:top w:val="none" w:sz="0" w:space="0" w:color="auto"/>
                                <w:left w:val="none" w:sz="0" w:space="0" w:color="auto"/>
                                <w:bottom w:val="none" w:sz="0" w:space="0" w:color="auto"/>
                                <w:right w:val="none" w:sz="0" w:space="0" w:color="auto"/>
                              </w:divBdr>
                              <w:divsChild>
                                <w:div w:id="480000106">
                                  <w:marLeft w:val="0"/>
                                  <w:marRight w:val="0"/>
                                  <w:marTop w:val="0"/>
                                  <w:marBottom w:val="0"/>
                                  <w:divBdr>
                                    <w:top w:val="none" w:sz="0" w:space="0" w:color="auto"/>
                                    <w:left w:val="none" w:sz="0" w:space="0" w:color="auto"/>
                                    <w:bottom w:val="none" w:sz="0" w:space="0" w:color="auto"/>
                                    <w:right w:val="none" w:sz="0" w:space="0" w:color="auto"/>
                                  </w:divBdr>
                                  <w:divsChild>
                                    <w:div w:id="2066447012">
                                      <w:marLeft w:val="0"/>
                                      <w:marRight w:val="0"/>
                                      <w:marTop w:val="0"/>
                                      <w:marBottom w:val="0"/>
                                      <w:divBdr>
                                        <w:top w:val="none" w:sz="0" w:space="0" w:color="auto"/>
                                        <w:left w:val="none" w:sz="0" w:space="0" w:color="auto"/>
                                        <w:bottom w:val="none" w:sz="0" w:space="0" w:color="auto"/>
                                        <w:right w:val="none" w:sz="0" w:space="0" w:color="auto"/>
                                      </w:divBdr>
                                      <w:divsChild>
                                        <w:div w:id="363216119">
                                          <w:marLeft w:val="0"/>
                                          <w:marRight w:val="0"/>
                                          <w:marTop w:val="0"/>
                                          <w:marBottom w:val="0"/>
                                          <w:divBdr>
                                            <w:top w:val="none" w:sz="0" w:space="0" w:color="auto"/>
                                            <w:left w:val="none" w:sz="0" w:space="0" w:color="auto"/>
                                            <w:bottom w:val="none" w:sz="0" w:space="0" w:color="auto"/>
                                            <w:right w:val="none" w:sz="0" w:space="0" w:color="auto"/>
                                          </w:divBdr>
                                          <w:divsChild>
                                            <w:div w:id="465897336">
                                              <w:marLeft w:val="0"/>
                                              <w:marRight w:val="0"/>
                                              <w:marTop w:val="0"/>
                                              <w:marBottom w:val="0"/>
                                              <w:divBdr>
                                                <w:top w:val="none" w:sz="0" w:space="0" w:color="auto"/>
                                                <w:left w:val="none" w:sz="0" w:space="0" w:color="auto"/>
                                                <w:bottom w:val="none" w:sz="0" w:space="0" w:color="auto"/>
                                                <w:right w:val="none" w:sz="0" w:space="0" w:color="auto"/>
                                              </w:divBdr>
                                              <w:divsChild>
                                                <w:div w:id="1932009798">
                                                  <w:marLeft w:val="0"/>
                                                  <w:marRight w:val="0"/>
                                                  <w:marTop w:val="0"/>
                                                  <w:marBottom w:val="0"/>
                                                  <w:divBdr>
                                                    <w:top w:val="none" w:sz="0" w:space="0" w:color="auto"/>
                                                    <w:left w:val="none" w:sz="0" w:space="0" w:color="auto"/>
                                                    <w:bottom w:val="none" w:sz="0" w:space="0" w:color="auto"/>
                                                    <w:right w:val="none" w:sz="0" w:space="0" w:color="auto"/>
                                                  </w:divBdr>
                                                  <w:divsChild>
                                                    <w:div w:id="1518231448">
                                                      <w:marLeft w:val="0"/>
                                                      <w:marRight w:val="0"/>
                                                      <w:marTop w:val="0"/>
                                                      <w:marBottom w:val="0"/>
                                                      <w:divBdr>
                                                        <w:top w:val="none" w:sz="0" w:space="0" w:color="auto"/>
                                                        <w:left w:val="none" w:sz="0" w:space="0" w:color="auto"/>
                                                        <w:bottom w:val="none" w:sz="0" w:space="0" w:color="auto"/>
                                                        <w:right w:val="none" w:sz="0" w:space="0" w:color="auto"/>
                                                      </w:divBdr>
                                                      <w:divsChild>
                                                        <w:div w:id="668093608">
                                                          <w:marLeft w:val="0"/>
                                                          <w:marRight w:val="0"/>
                                                          <w:marTop w:val="0"/>
                                                          <w:marBottom w:val="0"/>
                                                          <w:divBdr>
                                                            <w:top w:val="none" w:sz="0" w:space="0" w:color="auto"/>
                                                            <w:left w:val="none" w:sz="0" w:space="0" w:color="auto"/>
                                                            <w:bottom w:val="none" w:sz="0" w:space="0" w:color="auto"/>
                                                            <w:right w:val="none" w:sz="0" w:space="0" w:color="auto"/>
                                                          </w:divBdr>
                                                          <w:divsChild>
                                                            <w:div w:id="512452046">
                                                              <w:marLeft w:val="0"/>
                                                              <w:marRight w:val="0"/>
                                                              <w:marTop w:val="0"/>
                                                              <w:marBottom w:val="0"/>
                                                              <w:divBdr>
                                                                <w:top w:val="none" w:sz="0" w:space="0" w:color="auto"/>
                                                                <w:left w:val="none" w:sz="0" w:space="0" w:color="auto"/>
                                                                <w:bottom w:val="none" w:sz="0" w:space="0" w:color="auto"/>
                                                                <w:right w:val="none" w:sz="0" w:space="0" w:color="auto"/>
                                                              </w:divBdr>
                                                              <w:divsChild>
                                                                <w:div w:id="1783300607">
                                                                  <w:marLeft w:val="0"/>
                                                                  <w:marRight w:val="0"/>
                                                                  <w:marTop w:val="0"/>
                                                                  <w:marBottom w:val="0"/>
                                                                  <w:divBdr>
                                                                    <w:top w:val="none" w:sz="0" w:space="0" w:color="auto"/>
                                                                    <w:left w:val="none" w:sz="0" w:space="0" w:color="auto"/>
                                                                    <w:bottom w:val="none" w:sz="0" w:space="0" w:color="auto"/>
                                                                    <w:right w:val="none" w:sz="0" w:space="0" w:color="auto"/>
                                                                  </w:divBdr>
                                                                  <w:divsChild>
                                                                    <w:div w:id="1768305373">
                                                                      <w:marLeft w:val="0"/>
                                                                      <w:marRight w:val="0"/>
                                                                      <w:marTop w:val="0"/>
                                                                      <w:marBottom w:val="0"/>
                                                                      <w:divBdr>
                                                                        <w:top w:val="none" w:sz="0" w:space="0" w:color="auto"/>
                                                                        <w:left w:val="none" w:sz="0" w:space="0" w:color="auto"/>
                                                                        <w:bottom w:val="none" w:sz="0" w:space="0" w:color="auto"/>
                                                                        <w:right w:val="none" w:sz="0" w:space="0" w:color="auto"/>
                                                                      </w:divBdr>
                                                                      <w:divsChild>
                                                                        <w:div w:id="1907379798">
                                                                          <w:marLeft w:val="0"/>
                                                                          <w:marRight w:val="0"/>
                                                                          <w:marTop w:val="0"/>
                                                                          <w:marBottom w:val="0"/>
                                                                          <w:divBdr>
                                                                            <w:top w:val="none" w:sz="0" w:space="0" w:color="auto"/>
                                                                            <w:left w:val="none" w:sz="0" w:space="0" w:color="auto"/>
                                                                            <w:bottom w:val="none" w:sz="0" w:space="0" w:color="auto"/>
                                                                            <w:right w:val="none" w:sz="0" w:space="0" w:color="auto"/>
                                                                          </w:divBdr>
                                                                          <w:divsChild>
                                                                            <w:div w:id="711223119">
                                                                              <w:marLeft w:val="0"/>
                                                                              <w:marRight w:val="0"/>
                                                                              <w:marTop w:val="0"/>
                                                                              <w:marBottom w:val="0"/>
                                                                              <w:divBdr>
                                                                                <w:top w:val="none" w:sz="0" w:space="0" w:color="auto"/>
                                                                                <w:left w:val="none" w:sz="0" w:space="0" w:color="auto"/>
                                                                                <w:bottom w:val="none" w:sz="0" w:space="0" w:color="auto"/>
                                                                                <w:right w:val="none" w:sz="0" w:space="0" w:color="auto"/>
                                                                              </w:divBdr>
                                                                              <w:divsChild>
                                                                                <w:div w:id="693579310">
                                                                                  <w:marLeft w:val="0"/>
                                                                                  <w:marRight w:val="0"/>
                                                                                  <w:marTop w:val="0"/>
                                                                                  <w:marBottom w:val="0"/>
                                                                                  <w:divBdr>
                                                                                    <w:top w:val="none" w:sz="0" w:space="0" w:color="auto"/>
                                                                                    <w:left w:val="none" w:sz="0" w:space="0" w:color="auto"/>
                                                                                    <w:bottom w:val="none" w:sz="0" w:space="0" w:color="auto"/>
                                                                                    <w:right w:val="none" w:sz="0" w:space="0" w:color="auto"/>
                                                                                  </w:divBdr>
                                                                                  <w:divsChild>
                                                                                    <w:div w:id="403799531">
                                                                                      <w:marLeft w:val="0"/>
                                                                                      <w:marRight w:val="0"/>
                                                                                      <w:marTop w:val="0"/>
                                                                                      <w:marBottom w:val="0"/>
                                                                                      <w:divBdr>
                                                                                        <w:top w:val="none" w:sz="0" w:space="0" w:color="auto"/>
                                                                                        <w:left w:val="none" w:sz="0" w:space="0" w:color="auto"/>
                                                                                        <w:bottom w:val="none" w:sz="0" w:space="0" w:color="auto"/>
                                                                                        <w:right w:val="none" w:sz="0" w:space="0" w:color="auto"/>
                                                                                      </w:divBdr>
                                                                                    </w:div>
                                                                                    <w:div w:id="963341267">
                                                                                      <w:marLeft w:val="0"/>
                                                                                      <w:marRight w:val="0"/>
                                                                                      <w:marTop w:val="0"/>
                                                                                      <w:marBottom w:val="0"/>
                                                                                      <w:divBdr>
                                                                                        <w:top w:val="none" w:sz="0" w:space="0" w:color="auto"/>
                                                                                        <w:left w:val="none" w:sz="0" w:space="0" w:color="auto"/>
                                                                                        <w:bottom w:val="none" w:sz="0" w:space="0" w:color="auto"/>
                                                                                        <w:right w:val="none" w:sz="0" w:space="0" w:color="auto"/>
                                                                                      </w:divBdr>
                                                                                    </w:div>
                                                                                    <w:div w:id="128280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5665758">
      <w:bodyDiv w:val="1"/>
      <w:marLeft w:val="0"/>
      <w:marRight w:val="0"/>
      <w:marTop w:val="0"/>
      <w:marBottom w:val="0"/>
      <w:divBdr>
        <w:top w:val="none" w:sz="0" w:space="0" w:color="auto"/>
        <w:left w:val="none" w:sz="0" w:space="0" w:color="auto"/>
        <w:bottom w:val="none" w:sz="0" w:space="0" w:color="auto"/>
        <w:right w:val="none" w:sz="0" w:space="0" w:color="auto"/>
      </w:divBdr>
      <w:divsChild>
        <w:div w:id="994920205">
          <w:marLeft w:val="0"/>
          <w:marRight w:val="0"/>
          <w:marTop w:val="0"/>
          <w:marBottom w:val="0"/>
          <w:divBdr>
            <w:top w:val="none" w:sz="0" w:space="0" w:color="auto"/>
            <w:left w:val="none" w:sz="0" w:space="0" w:color="auto"/>
            <w:bottom w:val="none" w:sz="0" w:space="0" w:color="auto"/>
            <w:right w:val="none" w:sz="0" w:space="0" w:color="auto"/>
          </w:divBdr>
          <w:divsChild>
            <w:div w:id="1939484553">
              <w:marLeft w:val="0"/>
              <w:marRight w:val="0"/>
              <w:marTop w:val="0"/>
              <w:marBottom w:val="0"/>
              <w:divBdr>
                <w:top w:val="none" w:sz="0" w:space="0" w:color="auto"/>
                <w:left w:val="none" w:sz="0" w:space="0" w:color="auto"/>
                <w:bottom w:val="none" w:sz="0" w:space="0" w:color="auto"/>
                <w:right w:val="none" w:sz="0" w:space="0" w:color="auto"/>
              </w:divBdr>
              <w:divsChild>
                <w:div w:id="600527544">
                  <w:marLeft w:val="0"/>
                  <w:marRight w:val="0"/>
                  <w:marTop w:val="0"/>
                  <w:marBottom w:val="0"/>
                  <w:divBdr>
                    <w:top w:val="none" w:sz="0" w:space="0" w:color="auto"/>
                    <w:left w:val="none" w:sz="0" w:space="0" w:color="auto"/>
                    <w:bottom w:val="none" w:sz="0" w:space="0" w:color="auto"/>
                    <w:right w:val="none" w:sz="0" w:space="0" w:color="auto"/>
                  </w:divBdr>
                  <w:divsChild>
                    <w:div w:id="357850253">
                      <w:marLeft w:val="0"/>
                      <w:marRight w:val="0"/>
                      <w:marTop w:val="0"/>
                      <w:marBottom w:val="0"/>
                      <w:divBdr>
                        <w:top w:val="none" w:sz="0" w:space="0" w:color="auto"/>
                        <w:left w:val="none" w:sz="0" w:space="0" w:color="auto"/>
                        <w:bottom w:val="none" w:sz="0" w:space="0" w:color="auto"/>
                        <w:right w:val="none" w:sz="0" w:space="0" w:color="auto"/>
                      </w:divBdr>
                      <w:divsChild>
                        <w:div w:id="1498110819">
                          <w:marLeft w:val="0"/>
                          <w:marRight w:val="0"/>
                          <w:marTop w:val="0"/>
                          <w:marBottom w:val="0"/>
                          <w:divBdr>
                            <w:top w:val="none" w:sz="0" w:space="0" w:color="auto"/>
                            <w:left w:val="none" w:sz="0" w:space="0" w:color="auto"/>
                            <w:bottom w:val="none" w:sz="0" w:space="0" w:color="auto"/>
                            <w:right w:val="none" w:sz="0" w:space="0" w:color="auto"/>
                          </w:divBdr>
                          <w:divsChild>
                            <w:div w:id="1923953216">
                              <w:marLeft w:val="0"/>
                              <w:marRight w:val="0"/>
                              <w:marTop w:val="0"/>
                              <w:marBottom w:val="0"/>
                              <w:divBdr>
                                <w:top w:val="none" w:sz="0" w:space="0" w:color="auto"/>
                                <w:left w:val="none" w:sz="0" w:space="0" w:color="auto"/>
                                <w:bottom w:val="none" w:sz="0" w:space="0" w:color="auto"/>
                                <w:right w:val="none" w:sz="0" w:space="0" w:color="auto"/>
                              </w:divBdr>
                              <w:divsChild>
                                <w:div w:id="854421752">
                                  <w:marLeft w:val="0"/>
                                  <w:marRight w:val="0"/>
                                  <w:marTop w:val="0"/>
                                  <w:marBottom w:val="0"/>
                                  <w:divBdr>
                                    <w:top w:val="none" w:sz="0" w:space="0" w:color="auto"/>
                                    <w:left w:val="none" w:sz="0" w:space="0" w:color="auto"/>
                                    <w:bottom w:val="none" w:sz="0" w:space="0" w:color="auto"/>
                                    <w:right w:val="none" w:sz="0" w:space="0" w:color="auto"/>
                                  </w:divBdr>
                                  <w:divsChild>
                                    <w:div w:id="194000584">
                                      <w:marLeft w:val="0"/>
                                      <w:marRight w:val="0"/>
                                      <w:marTop w:val="0"/>
                                      <w:marBottom w:val="0"/>
                                      <w:divBdr>
                                        <w:top w:val="none" w:sz="0" w:space="0" w:color="auto"/>
                                        <w:left w:val="none" w:sz="0" w:space="0" w:color="auto"/>
                                        <w:bottom w:val="none" w:sz="0" w:space="0" w:color="auto"/>
                                        <w:right w:val="none" w:sz="0" w:space="0" w:color="auto"/>
                                      </w:divBdr>
                                      <w:divsChild>
                                        <w:div w:id="1764183816">
                                          <w:marLeft w:val="0"/>
                                          <w:marRight w:val="0"/>
                                          <w:marTop w:val="0"/>
                                          <w:marBottom w:val="0"/>
                                          <w:divBdr>
                                            <w:top w:val="none" w:sz="0" w:space="0" w:color="auto"/>
                                            <w:left w:val="none" w:sz="0" w:space="0" w:color="auto"/>
                                            <w:bottom w:val="none" w:sz="0" w:space="0" w:color="auto"/>
                                            <w:right w:val="none" w:sz="0" w:space="0" w:color="auto"/>
                                          </w:divBdr>
                                          <w:divsChild>
                                            <w:div w:id="994337665">
                                              <w:marLeft w:val="0"/>
                                              <w:marRight w:val="0"/>
                                              <w:marTop w:val="0"/>
                                              <w:marBottom w:val="0"/>
                                              <w:divBdr>
                                                <w:top w:val="none" w:sz="0" w:space="0" w:color="auto"/>
                                                <w:left w:val="none" w:sz="0" w:space="0" w:color="auto"/>
                                                <w:bottom w:val="none" w:sz="0" w:space="0" w:color="auto"/>
                                                <w:right w:val="none" w:sz="0" w:space="0" w:color="auto"/>
                                              </w:divBdr>
                                              <w:divsChild>
                                                <w:div w:id="999504982">
                                                  <w:marLeft w:val="0"/>
                                                  <w:marRight w:val="0"/>
                                                  <w:marTop w:val="0"/>
                                                  <w:marBottom w:val="0"/>
                                                  <w:divBdr>
                                                    <w:top w:val="none" w:sz="0" w:space="0" w:color="auto"/>
                                                    <w:left w:val="none" w:sz="0" w:space="0" w:color="auto"/>
                                                    <w:bottom w:val="none" w:sz="0" w:space="0" w:color="auto"/>
                                                    <w:right w:val="none" w:sz="0" w:space="0" w:color="auto"/>
                                                  </w:divBdr>
                                                  <w:divsChild>
                                                    <w:div w:id="728185034">
                                                      <w:marLeft w:val="0"/>
                                                      <w:marRight w:val="0"/>
                                                      <w:marTop w:val="0"/>
                                                      <w:marBottom w:val="0"/>
                                                      <w:divBdr>
                                                        <w:top w:val="none" w:sz="0" w:space="0" w:color="auto"/>
                                                        <w:left w:val="none" w:sz="0" w:space="0" w:color="auto"/>
                                                        <w:bottom w:val="none" w:sz="0" w:space="0" w:color="auto"/>
                                                        <w:right w:val="none" w:sz="0" w:space="0" w:color="auto"/>
                                                      </w:divBdr>
                                                      <w:divsChild>
                                                        <w:div w:id="862287795">
                                                          <w:marLeft w:val="0"/>
                                                          <w:marRight w:val="0"/>
                                                          <w:marTop w:val="0"/>
                                                          <w:marBottom w:val="0"/>
                                                          <w:divBdr>
                                                            <w:top w:val="none" w:sz="0" w:space="0" w:color="auto"/>
                                                            <w:left w:val="none" w:sz="0" w:space="0" w:color="auto"/>
                                                            <w:bottom w:val="none" w:sz="0" w:space="0" w:color="auto"/>
                                                            <w:right w:val="none" w:sz="0" w:space="0" w:color="auto"/>
                                                          </w:divBdr>
                                                          <w:divsChild>
                                                            <w:div w:id="1708144191">
                                                              <w:marLeft w:val="0"/>
                                                              <w:marRight w:val="0"/>
                                                              <w:marTop w:val="0"/>
                                                              <w:marBottom w:val="0"/>
                                                              <w:divBdr>
                                                                <w:top w:val="none" w:sz="0" w:space="0" w:color="auto"/>
                                                                <w:left w:val="none" w:sz="0" w:space="0" w:color="auto"/>
                                                                <w:bottom w:val="none" w:sz="0" w:space="0" w:color="auto"/>
                                                                <w:right w:val="none" w:sz="0" w:space="0" w:color="auto"/>
                                                              </w:divBdr>
                                                              <w:divsChild>
                                                                <w:div w:id="1230530076">
                                                                  <w:marLeft w:val="0"/>
                                                                  <w:marRight w:val="0"/>
                                                                  <w:marTop w:val="0"/>
                                                                  <w:marBottom w:val="0"/>
                                                                  <w:divBdr>
                                                                    <w:top w:val="none" w:sz="0" w:space="0" w:color="auto"/>
                                                                    <w:left w:val="none" w:sz="0" w:space="0" w:color="auto"/>
                                                                    <w:bottom w:val="none" w:sz="0" w:space="0" w:color="auto"/>
                                                                    <w:right w:val="none" w:sz="0" w:space="0" w:color="auto"/>
                                                                  </w:divBdr>
                                                                  <w:divsChild>
                                                                    <w:div w:id="1249802427">
                                                                      <w:marLeft w:val="0"/>
                                                                      <w:marRight w:val="0"/>
                                                                      <w:marTop w:val="0"/>
                                                                      <w:marBottom w:val="0"/>
                                                                      <w:divBdr>
                                                                        <w:top w:val="none" w:sz="0" w:space="0" w:color="auto"/>
                                                                        <w:left w:val="none" w:sz="0" w:space="0" w:color="auto"/>
                                                                        <w:bottom w:val="none" w:sz="0" w:space="0" w:color="auto"/>
                                                                        <w:right w:val="none" w:sz="0" w:space="0" w:color="auto"/>
                                                                      </w:divBdr>
                                                                      <w:divsChild>
                                                                        <w:div w:id="1992785831">
                                                                          <w:marLeft w:val="0"/>
                                                                          <w:marRight w:val="0"/>
                                                                          <w:marTop w:val="0"/>
                                                                          <w:marBottom w:val="0"/>
                                                                          <w:divBdr>
                                                                            <w:top w:val="none" w:sz="0" w:space="0" w:color="auto"/>
                                                                            <w:left w:val="none" w:sz="0" w:space="0" w:color="auto"/>
                                                                            <w:bottom w:val="none" w:sz="0" w:space="0" w:color="auto"/>
                                                                            <w:right w:val="none" w:sz="0" w:space="0" w:color="auto"/>
                                                                          </w:divBdr>
                                                                          <w:divsChild>
                                                                            <w:div w:id="1884176912">
                                                                              <w:marLeft w:val="0"/>
                                                                              <w:marRight w:val="0"/>
                                                                              <w:marTop w:val="0"/>
                                                                              <w:marBottom w:val="0"/>
                                                                              <w:divBdr>
                                                                                <w:top w:val="none" w:sz="0" w:space="0" w:color="auto"/>
                                                                                <w:left w:val="none" w:sz="0" w:space="0" w:color="auto"/>
                                                                                <w:bottom w:val="none" w:sz="0" w:space="0" w:color="auto"/>
                                                                                <w:right w:val="none" w:sz="0" w:space="0" w:color="auto"/>
                                                                              </w:divBdr>
                                                                              <w:divsChild>
                                                                                <w:div w:id="1410494832">
                                                                                  <w:marLeft w:val="0"/>
                                                                                  <w:marRight w:val="0"/>
                                                                                  <w:marTop w:val="0"/>
                                                                                  <w:marBottom w:val="0"/>
                                                                                  <w:divBdr>
                                                                                    <w:top w:val="none" w:sz="0" w:space="0" w:color="auto"/>
                                                                                    <w:left w:val="none" w:sz="0" w:space="0" w:color="auto"/>
                                                                                    <w:bottom w:val="none" w:sz="0" w:space="0" w:color="auto"/>
                                                                                    <w:right w:val="none" w:sz="0" w:space="0" w:color="auto"/>
                                                                                  </w:divBdr>
                                                                                  <w:divsChild>
                                                                                    <w:div w:id="9071511">
                                                                                      <w:marLeft w:val="0"/>
                                                                                      <w:marRight w:val="0"/>
                                                                                      <w:marTop w:val="0"/>
                                                                                      <w:marBottom w:val="0"/>
                                                                                      <w:divBdr>
                                                                                        <w:top w:val="none" w:sz="0" w:space="0" w:color="auto"/>
                                                                                        <w:left w:val="none" w:sz="0" w:space="0" w:color="auto"/>
                                                                                        <w:bottom w:val="none" w:sz="0" w:space="0" w:color="auto"/>
                                                                                        <w:right w:val="none" w:sz="0" w:space="0" w:color="auto"/>
                                                                                      </w:divBdr>
                                                                                    </w:div>
                                                                                    <w:div w:id="83619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8914125">
      <w:bodyDiv w:val="1"/>
      <w:marLeft w:val="0"/>
      <w:marRight w:val="0"/>
      <w:marTop w:val="0"/>
      <w:marBottom w:val="0"/>
      <w:divBdr>
        <w:top w:val="none" w:sz="0" w:space="0" w:color="auto"/>
        <w:left w:val="none" w:sz="0" w:space="0" w:color="auto"/>
        <w:bottom w:val="none" w:sz="0" w:space="0" w:color="auto"/>
        <w:right w:val="none" w:sz="0" w:space="0" w:color="auto"/>
      </w:divBdr>
    </w:div>
    <w:div w:id="1668901330">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2005937504">
      <w:bodyDiv w:val="1"/>
      <w:marLeft w:val="0"/>
      <w:marRight w:val="0"/>
      <w:marTop w:val="0"/>
      <w:marBottom w:val="0"/>
      <w:divBdr>
        <w:top w:val="none" w:sz="0" w:space="0" w:color="auto"/>
        <w:left w:val="none" w:sz="0" w:space="0" w:color="auto"/>
        <w:bottom w:val="none" w:sz="0" w:space="0" w:color="auto"/>
        <w:right w:val="none" w:sz="0" w:space="0" w:color="auto"/>
      </w:divBdr>
    </w:div>
    <w:div w:id="2125733457">
      <w:bodyDiv w:val="1"/>
      <w:marLeft w:val="0"/>
      <w:marRight w:val="0"/>
      <w:marTop w:val="0"/>
      <w:marBottom w:val="0"/>
      <w:divBdr>
        <w:top w:val="none" w:sz="0" w:space="0" w:color="auto"/>
        <w:left w:val="none" w:sz="0" w:space="0" w:color="auto"/>
        <w:bottom w:val="none" w:sz="0" w:space="0" w:color="auto"/>
        <w:right w:val="none" w:sz="0" w:space="0" w:color="auto"/>
      </w:divBdr>
      <w:divsChild>
        <w:div w:id="243421626">
          <w:marLeft w:val="0"/>
          <w:marRight w:val="0"/>
          <w:marTop w:val="0"/>
          <w:marBottom w:val="0"/>
          <w:divBdr>
            <w:top w:val="none" w:sz="0" w:space="0" w:color="auto"/>
            <w:left w:val="none" w:sz="0" w:space="0" w:color="auto"/>
            <w:bottom w:val="none" w:sz="0" w:space="0" w:color="auto"/>
            <w:right w:val="none" w:sz="0" w:space="0" w:color="auto"/>
          </w:divBdr>
        </w:div>
        <w:div w:id="770665559">
          <w:marLeft w:val="0"/>
          <w:marRight w:val="0"/>
          <w:marTop w:val="0"/>
          <w:marBottom w:val="0"/>
          <w:divBdr>
            <w:top w:val="none" w:sz="0" w:space="0" w:color="auto"/>
            <w:left w:val="none" w:sz="0" w:space="0" w:color="auto"/>
            <w:bottom w:val="none" w:sz="0" w:space="0" w:color="auto"/>
            <w:right w:val="none" w:sz="0" w:space="0" w:color="auto"/>
          </w:divBdr>
        </w:div>
        <w:div w:id="903947552">
          <w:marLeft w:val="0"/>
          <w:marRight w:val="0"/>
          <w:marTop w:val="0"/>
          <w:marBottom w:val="0"/>
          <w:divBdr>
            <w:top w:val="none" w:sz="0" w:space="0" w:color="auto"/>
            <w:left w:val="none" w:sz="0" w:space="0" w:color="auto"/>
            <w:bottom w:val="none" w:sz="0" w:space="0" w:color="auto"/>
            <w:right w:val="none" w:sz="0" w:space="0" w:color="auto"/>
          </w:divBdr>
        </w:div>
        <w:div w:id="1221938974">
          <w:marLeft w:val="0"/>
          <w:marRight w:val="0"/>
          <w:marTop w:val="0"/>
          <w:marBottom w:val="0"/>
          <w:divBdr>
            <w:top w:val="none" w:sz="0" w:space="0" w:color="auto"/>
            <w:left w:val="none" w:sz="0" w:space="0" w:color="auto"/>
            <w:bottom w:val="none" w:sz="0" w:space="0" w:color="auto"/>
            <w:right w:val="none" w:sz="0" w:space="0" w:color="auto"/>
          </w:divBdr>
        </w:div>
        <w:div w:id="1230534704">
          <w:marLeft w:val="0"/>
          <w:marRight w:val="0"/>
          <w:marTop w:val="0"/>
          <w:marBottom w:val="0"/>
          <w:divBdr>
            <w:top w:val="none" w:sz="0" w:space="0" w:color="auto"/>
            <w:left w:val="none" w:sz="0" w:space="0" w:color="auto"/>
            <w:bottom w:val="none" w:sz="0" w:space="0" w:color="auto"/>
            <w:right w:val="none" w:sz="0" w:space="0" w:color="auto"/>
          </w:divBdr>
        </w:div>
        <w:div w:id="1426880740">
          <w:marLeft w:val="0"/>
          <w:marRight w:val="0"/>
          <w:marTop w:val="0"/>
          <w:marBottom w:val="0"/>
          <w:divBdr>
            <w:top w:val="none" w:sz="0" w:space="0" w:color="auto"/>
            <w:left w:val="none" w:sz="0" w:space="0" w:color="auto"/>
            <w:bottom w:val="none" w:sz="0" w:space="0" w:color="auto"/>
            <w:right w:val="none" w:sz="0" w:space="0" w:color="auto"/>
          </w:divBdr>
        </w:div>
        <w:div w:id="1559167898">
          <w:marLeft w:val="0"/>
          <w:marRight w:val="0"/>
          <w:marTop w:val="0"/>
          <w:marBottom w:val="0"/>
          <w:divBdr>
            <w:top w:val="none" w:sz="0" w:space="0" w:color="auto"/>
            <w:left w:val="none" w:sz="0" w:space="0" w:color="auto"/>
            <w:bottom w:val="none" w:sz="0" w:space="0" w:color="auto"/>
            <w:right w:val="none" w:sz="0" w:space="0" w:color="auto"/>
          </w:divBdr>
        </w:div>
        <w:div w:id="1672487640">
          <w:marLeft w:val="0"/>
          <w:marRight w:val="0"/>
          <w:marTop w:val="0"/>
          <w:marBottom w:val="0"/>
          <w:divBdr>
            <w:top w:val="none" w:sz="0" w:space="0" w:color="auto"/>
            <w:left w:val="none" w:sz="0" w:space="0" w:color="auto"/>
            <w:bottom w:val="none" w:sz="0" w:space="0" w:color="auto"/>
            <w:right w:val="none" w:sz="0" w:space="0" w:color="auto"/>
          </w:divBdr>
        </w:div>
        <w:div w:id="1762142184">
          <w:marLeft w:val="0"/>
          <w:marRight w:val="0"/>
          <w:marTop w:val="0"/>
          <w:marBottom w:val="0"/>
          <w:divBdr>
            <w:top w:val="none" w:sz="0" w:space="0" w:color="auto"/>
            <w:left w:val="none" w:sz="0" w:space="0" w:color="auto"/>
            <w:bottom w:val="none" w:sz="0" w:space="0" w:color="auto"/>
            <w:right w:val="none" w:sz="0" w:space="0" w:color="auto"/>
          </w:divBdr>
        </w:div>
        <w:div w:id="2090148751">
          <w:marLeft w:val="0"/>
          <w:marRight w:val="0"/>
          <w:marTop w:val="0"/>
          <w:marBottom w:val="0"/>
          <w:divBdr>
            <w:top w:val="none" w:sz="0" w:space="0" w:color="auto"/>
            <w:left w:val="none" w:sz="0" w:space="0" w:color="auto"/>
            <w:bottom w:val="none" w:sz="0" w:space="0" w:color="auto"/>
            <w:right w:val="none" w:sz="0" w:space="0" w:color="auto"/>
          </w:divBdr>
        </w:div>
        <w:div w:id="2103143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ad8a1f1-c099-4510-badf-34ec2f91645f">
      <UserInfo>
        <DisplayName>Sales Matthew: H&amp;F</DisplayName>
        <AccountId>22</AccountId>
        <AccountType/>
      </UserInfo>
    </SharedWithUsers>
    <MigrationWizId xmlns="fb175359-7011-456e-ac2e-5e2fcdd1524b" xsi:nil="true"/>
    <MigrationWizIdPermissionLevels xmlns="fb175359-7011-456e-ac2e-5e2fcdd1524b" xsi:nil="true"/>
    <MigrationWizIdDocumentLibraryPermissions xmlns="fb175359-7011-456e-ac2e-5e2fcdd1524b" xsi:nil="true"/>
    <lcf76f155ced4ddcb4097134ff3c332f xmlns="fb175359-7011-456e-ac2e-5e2fcdd1524b">
      <Terms xmlns="http://schemas.microsoft.com/office/infopath/2007/PartnerControls"/>
    </lcf76f155ced4ddcb4097134ff3c332f>
    <TaxCatchAll xmlns="dad8a1f1-c099-4510-badf-34ec2f91645f" xsi:nil="true"/>
    <MigrationWizIdPermissions xmlns="fb175359-7011-456e-ac2e-5e2fcdd1524b" xsi:nil="true"/>
    <MigrationWizIdSecurityGroups xmlns="fb175359-7011-456e-ac2e-5e2fcdd1524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451833-733E-4D90-AE6C-EBE4E42DEA5C}">
  <ds:schemaRefs>
    <ds:schemaRef ds:uri="http://purl.org/dc/dcmitype/"/>
    <ds:schemaRef ds:uri="http://schemas.microsoft.com/office/2006/documentManagement/types"/>
    <ds:schemaRef ds:uri="http://schemas.microsoft.com/office/infopath/2007/PartnerControls"/>
    <ds:schemaRef ds:uri="http://www.w3.org/XML/1998/namespace"/>
    <ds:schemaRef ds:uri="34adb7f8-6f7d-48d0-82db-26e4346f0ba4"/>
    <ds:schemaRef ds:uri="a2adadb6-da29-42b2-b056-7d8401b852c9"/>
    <ds:schemaRef ds:uri="http://schemas.openxmlformats.org/package/2006/metadata/core-properties"/>
    <ds:schemaRef ds:uri="http://schemas.microsoft.com/office/2006/metadata/properties"/>
    <ds:schemaRef ds:uri="http://purl.org/dc/terms/"/>
    <ds:schemaRef ds:uri="http://purl.org/dc/elements/1.1/"/>
    <ds:schemaRef ds:uri="dad8a1f1-c099-4510-badf-34ec2f91645f"/>
    <ds:schemaRef ds:uri="fb175359-7011-456e-ac2e-5e2fcdd1524b"/>
  </ds:schemaRefs>
</ds:datastoreItem>
</file>

<file path=customXml/itemProps2.xml><?xml version="1.0" encoding="utf-8"?>
<ds:datastoreItem xmlns:ds="http://schemas.openxmlformats.org/officeDocument/2006/customXml" ds:itemID="{5AD6830F-9D78-49DA-9948-2B1850783DAB}">
  <ds:schemaRefs>
    <ds:schemaRef ds:uri="http://schemas.openxmlformats.org/officeDocument/2006/bibliography"/>
  </ds:schemaRefs>
</ds:datastoreItem>
</file>

<file path=customXml/itemProps3.xml><?xml version="1.0" encoding="utf-8"?>
<ds:datastoreItem xmlns:ds="http://schemas.openxmlformats.org/officeDocument/2006/customXml" ds:itemID="{C746D7B5-CCDD-4236-BCB6-E5106E2A7E25}">
  <ds:schemaRefs>
    <ds:schemaRef ds:uri="http://schemas.microsoft.com/sharepoint/v3/contenttype/forms"/>
  </ds:schemaRefs>
</ds:datastoreItem>
</file>

<file path=customXml/itemProps4.xml><?xml version="1.0" encoding="utf-8"?>
<ds:datastoreItem xmlns:ds="http://schemas.openxmlformats.org/officeDocument/2006/customXml" ds:itemID="{ABF2C691-49EF-4A8D-9821-E9B28085C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75359-7011-456e-ac2e-5e2fcdd1524b"/>
    <ds:schemaRef ds:uri="dad8a1f1-c099-4510-badf-34ec2f916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1966</Words>
  <Characters>11212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Grimley</dc:creator>
  <cp:keywords/>
  <dc:description/>
  <cp:lastModifiedBy>Robinson Lucy</cp:lastModifiedBy>
  <cp:revision>2</cp:revision>
  <dcterms:created xsi:type="dcterms:W3CDTF">2024-08-01T14:23:00Z</dcterms:created>
  <dcterms:modified xsi:type="dcterms:W3CDTF">2024-08-01T14:23:00Z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0x0101000FBC7BF81662DF40BEF8DE281F8BA33C</vt:lpwstr>
  </property>
  <property fmtid="{D5CDD505-2E9C-101B-9397-08002B2CF9AE}" pid="3" name="MediaServiceImageTags">
    <vt:lpwstr/>
  </property>
</Properties>
</file>